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C5" w:rsidRDefault="00F66EFD" w:rsidP="00FE7832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F66EFD">
            <w:rPr>
              <w:b/>
            </w:rPr>
            <w:t>W</w:t>
          </w:r>
          <w:r w:rsidR="00FB1D16">
            <w:rPr>
              <w:b/>
            </w:rPr>
            <w:t>riting</w:t>
          </w:r>
        </w:smartTag>
        <w:r w:rsidR="00FB1D16">
          <w:rPr>
            <w:b/>
          </w:rPr>
          <w:t xml:space="preserve"> </w:t>
        </w:r>
        <w:smartTag w:uri="urn:schemas-microsoft-com:office:smarttags" w:element="PlaceType">
          <w:r w:rsidR="00FB1D16">
            <w:rPr>
              <w:b/>
            </w:rPr>
            <w:t>Center</w:t>
          </w:r>
        </w:smartTag>
      </w:smartTag>
      <w:r w:rsidR="00FB1D16">
        <w:rPr>
          <w:b/>
        </w:rPr>
        <w:t xml:space="preserve"> </w:t>
      </w:r>
      <w:r w:rsidR="000C219D">
        <w:rPr>
          <w:b/>
        </w:rPr>
        <w:t>Sample Syllabus</w:t>
      </w:r>
    </w:p>
    <w:p w:rsidR="000C219D" w:rsidRDefault="000C219D" w:rsidP="00FE54C5">
      <w:pPr>
        <w:jc w:val="center"/>
        <w:rPr>
          <w:b/>
        </w:rPr>
      </w:pPr>
    </w:p>
    <w:p w:rsidR="000C219D" w:rsidRDefault="000C219D" w:rsidP="00FE54C5">
      <w:pPr>
        <w:jc w:val="center"/>
        <w:rPr>
          <w:sz w:val="20"/>
          <w:szCs w:val="20"/>
        </w:rPr>
      </w:pPr>
      <w:r w:rsidRPr="000C219D">
        <w:rPr>
          <w:sz w:val="20"/>
          <w:szCs w:val="20"/>
        </w:rPr>
        <w:t xml:space="preserve">*There are many ways to incorporate </w:t>
      </w:r>
      <w:r w:rsidR="00FB1D16">
        <w:rPr>
          <w:sz w:val="20"/>
          <w:szCs w:val="20"/>
        </w:rPr>
        <w:t>Writing Center</w:t>
      </w:r>
      <w:r w:rsidRPr="000C219D">
        <w:rPr>
          <w:sz w:val="20"/>
          <w:szCs w:val="20"/>
        </w:rPr>
        <w:t xml:space="preserve"> Software into </w:t>
      </w:r>
      <w:r w:rsidR="00C53C6D">
        <w:rPr>
          <w:sz w:val="20"/>
          <w:szCs w:val="20"/>
        </w:rPr>
        <w:t xml:space="preserve">your </w:t>
      </w:r>
      <w:r w:rsidRPr="000C219D">
        <w:rPr>
          <w:sz w:val="20"/>
          <w:szCs w:val="20"/>
        </w:rPr>
        <w:t xml:space="preserve">syllabus.  </w:t>
      </w:r>
    </w:p>
    <w:p w:rsidR="00FE54C5" w:rsidRPr="000C219D" w:rsidRDefault="000C219D" w:rsidP="00FE54C5">
      <w:pPr>
        <w:jc w:val="center"/>
        <w:rPr>
          <w:sz w:val="20"/>
          <w:szCs w:val="20"/>
        </w:rPr>
      </w:pPr>
      <w:r w:rsidRPr="000C219D">
        <w:rPr>
          <w:sz w:val="20"/>
          <w:szCs w:val="20"/>
        </w:rPr>
        <w:t>This is meant as a tool to help you get started</w:t>
      </w:r>
      <w:r>
        <w:rPr>
          <w:sz w:val="20"/>
          <w:szCs w:val="20"/>
        </w:rPr>
        <w:t>.</w:t>
      </w:r>
    </w:p>
    <w:p w:rsidR="00F66EFD" w:rsidRDefault="00F66EF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2"/>
        <w:gridCol w:w="2932"/>
        <w:gridCol w:w="2982"/>
      </w:tblGrid>
      <w:tr w:rsidR="00701B3E" w:rsidTr="001B571E">
        <w:tc>
          <w:tcPr>
            <w:tcW w:w="2942" w:type="dxa"/>
          </w:tcPr>
          <w:p w:rsidR="00701B3E" w:rsidRPr="00701B3E" w:rsidRDefault="00701B3E">
            <w:pPr>
              <w:rPr>
                <w:b/>
                <w:i/>
              </w:rPr>
            </w:pPr>
            <w:r w:rsidRPr="00701B3E">
              <w:rPr>
                <w:b/>
                <w:i/>
              </w:rPr>
              <w:t>Concept</w:t>
            </w:r>
          </w:p>
        </w:tc>
        <w:tc>
          <w:tcPr>
            <w:tcW w:w="2932" w:type="dxa"/>
          </w:tcPr>
          <w:p w:rsidR="00701B3E" w:rsidRPr="00701B3E" w:rsidRDefault="00701B3E">
            <w:pPr>
              <w:rPr>
                <w:b/>
                <w:i/>
              </w:rPr>
            </w:pPr>
            <w:r w:rsidRPr="00701B3E">
              <w:rPr>
                <w:b/>
                <w:i/>
              </w:rPr>
              <w:t>Software</w:t>
            </w:r>
          </w:p>
        </w:tc>
        <w:tc>
          <w:tcPr>
            <w:tcW w:w="2982" w:type="dxa"/>
          </w:tcPr>
          <w:p w:rsidR="00701B3E" w:rsidRPr="00701B3E" w:rsidRDefault="00701B3E">
            <w:pPr>
              <w:rPr>
                <w:b/>
                <w:i/>
              </w:rPr>
            </w:pPr>
            <w:r w:rsidRPr="00701B3E">
              <w:rPr>
                <w:b/>
                <w:i/>
              </w:rPr>
              <w:t>Lesson</w:t>
            </w:r>
          </w:p>
        </w:tc>
      </w:tr>
      <w:tr w:rsidR="00701B3E" w:rsidTr="001B571E">
        <w:tc>
          <w:tcPr>
            <w:tcW w:w="2942" w:type="dxa"/>
          </w:tcPr>
          <w:p w:rsidR="00701B3E" w:rsidRPr="00701B3E" w:rsidRDefault="00701B3E">
            <w:pPr>
              <w:rPr>
                <w:b/>
              </w:rPr>
            </w:pPr>
            <w:r w:rsidRPr="00701B3E">
              <w:rPr>
                <w:b/>
              </w:rPr>
              <w:t>Writing Process</w:t>
            </w:r>
          </w:p>
        </w:tc>
        <w:tc>
          <w:tcPr>
            <w:tcW w:w="2932" w:type="dxa"/>
          </w:tcPr>
          <w:p w:rsidR="00701B3E" w:rsidRPr="00701B3E" w:rsidRDefault="00701B3E">
            <w:pPr>
              <w:rPr>
                <w:b/>
              </w:rPr>
            </w:pPr>
          </w:p>
        </w:tc>
        <w:tc>
          <w:tcPr>
            <w:tcW w:w="2982" w:type="dxa"/>
          </w:tcPr>
          <w:p w:rsidR="00701B3E" w:rsidRPr="00701B3E" w:rsidRDefault="00701B3E">
            <w:pPr>
              <w:rPr>
                <w:b/>
              </w:rPr>
            </w:pPr>
          </w:p>
        </w:tc>
      </w:tr>
      <w:tr w:rsidR="00701B3E" w:rsidTr="001B571E">
        <w:tc>
          <w:tcPr>
            <w:tcW w:w="294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Rhetorical Modes</w:t>
            </w:r>
          </w:p>
        </w:tc>
        <w:tc>
          <w:tcPr>
            <w:tcW w:w="293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Rhetorical Patterns Lessons-</w:t>
            </w:r>
          </w:p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Click on appropriate </w:t>
            </w:r>
            <w:r w:rsidR="00E079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hetorical</w:t>
            </w:r>
            <w:r w:rsidR="00E079D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attern being used in class and complete lessons for the unit: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221BDE">
              <w:rPr>
                <w:i/>
                <w:sz w:val="20"/>
                <w:szCs w:val="20"/>
              </w:rPr>
              <w:t>Description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Pr="00221BDE">
              <w:rPr>
                <w:i/>
                <w:sz w:val="20"/>
                <w:szCs w:val="20"/>
              </w:rPr>
              <w:t>Narration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221BDE">
              <w:rPr>
                <w:i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Pr="00A1482C">
              <w:rPr>
                <w:i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 w:rsidRPr="00A1482C">
              <w:rPr>
                <w:i/>
                <w:sz w:val="20"/>
                <w:szCs w:val="20"/>
              </w:rPr>
              <w:t>Comparison/Contrast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 w:rsidRPr="00A1482C">
              <w:rPr>
                <w:i/>
                <w:sz w:val="20"/>
                <w:szCs w:val="20"/>
              </w:rPr>
              <w:t>Cause/Effect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(7) </w:t>
            </w:r>
            <w:r w:rsidRPr="00A1482C">
              <w:rPr>
                <w:i/>
                <w:sz w:val="20"/>
                <w:szCs w:val="20"/>
              </w:rPr>
              <w:t>Definition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(8) </w:t>
            </w:r>
            <w:r w:rsidRPr="00A1482C">
              <w:rPr>
                <w:i/>
                <w:sz w:val="20"/>
                <w:szCs w:val="20"/>
              </w:rPr>
              <w:t>Classification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(9) </w:t>
            </w:r>
            <w:r w:rsidRPr="00A1482C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(10) </w:t>
            </w:r>
            <w:r w:rsidRPr="00A1482C">
              <w:rPr>
                <w:i/>
                <w:sz w:val="20"/>
                <w:szCs w:val="20"/>
              </w:rPr>
              <w:t>Analysis/Division</w:t>
            </w:r>
            <w:r>
              <w:rPr>
                <w:sz w:val="20"/>
                <w:szCs w:val="20"/>
              </w:rPr>
              <w:t xml:space="preserve"> </w:t>
            </w:r>
          </w:p>
          <w:p w:rsidR="00701B3E" w:rsidRDefault="00701B3E" w:rsidP="00E079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(11) </w:t>
            </w:r>
            <w:r w:rsidRPr="00A1482C">
              <w:rPr>
                <w:i/>
                <w:sz w:val="20"/>
                <w:szCs w:val="20"/>
              </w:rPr>
              <w:t>Persuasion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01B3E" w:rsidTr="001B571E">
        <w:tc>
          <w:tcPr>
            <w:tcW w:w="294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79DC">
              <w:rPr>
                <w:sz w:val="20"/>
                <w:szCs w:val="20"/>
              </w:rPr>
              <w:t>Writing Process</w:t>
            </w:r>
          </w:p>
        </w:tc>
        <w:tc>
          <w:tcPr>
            <w:tcW w:w="293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362F09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079DC">
              <w:rPr>
                <w:sz w:val="20"/>
                <w:szCs w:val="20"/>
              </w:rPr>
              <w:t>riting Process</w:t>
            </w:r>
            <w:r w:rsidR="00923820">
              <w:rPr>
                <w:sz w:val="20"/>
                <w:szCs w:val="20"/>
              </w:rPr>
              <w:t xml:space="preserve"> Lessons-</w:t>
            </w:r>
            <w:r w:rsidR="00E079DC">
              <w:rPr>
                <w:sz w:val="20"/>
                <w:szCs w:val="20"/>
              </w:rPr>
              <w:t xml:space="preserve"> </w:t>
            </w:r>
          </w:p>
          <w:p w:rsidR="00701B3E" w:rsidRDefault="00362F09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section will walk writers through prewriting, drafting, revising and editing.  </w:t>
            </w:r>
          </w:p>
        </w:tc>
      </w:tr>
      <w:tr w:rsidR="003F656B" w:rsidTr="001B571E">
        <w:tc>
          <w:tcPr>
            <w:tcW w:w="2942" w:type="dxa"/>
          </w:tcPr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 xml:space="preserve">Summarizing </w:t>
            </w:r>
            <w:smartTag w:uri="urn:schemas-microsoft-com:office:smarttags" w:element="place">
              <w:smartTag w:uri="urn:schemas-microsoft-com:office:smarttags" w:element="City">
                <w:r w:rsidRPr="00B131D7">
                  <w:rPr>
                    <w:sz w:val="20"/>
                    <w:szCs w:val="20"/>
                  </w:rPr>
                  <w:t>Reading</w:t>
                </w:r>
              </w:smartTag>
            </w:smartTag>
            <w:r w:rsidRPr="00B131D7">
              <w:rPr>
                <w:sz w:val="20"/>
                <w:szCs w:val="20"/>
              </w:rPr>
              <w:t xml:space="preserve"> Material</w:t>
            </w:r>
          </w:p>
        </w:tc>
        <w:tc>
          <w:tcPr>
            <w:tcW w:w="2932" w:type="dxa"/>
          </w:tcPr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 xml:space="preserve">Rhetorical Patterns-Summary </w:t>
            </w:r>
          </w:p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 xml:space="preserve">        Lessons 1-15</w:t>
            </w:r>
          </w:p>
        </w:tc>
      </w:tr>
      <w:tr w:rsidR="003F656B" w:rsidTr="001B571E">
        <w:tc>
          <w:tcPr>
            <w:tcW w:w="2942" w:type="dxa"/>
          </w:tcPr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 xml:space="preserve">Outlining Paragraphs </w:t>
            </w:r>
          </w:p>
        </w:tc>
        <w:tc>
          <w:tcPr>
            <w:tcW w:w="2932" w:type="dxa"/>
          </w:tcPr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>Writing Process-Writing a Paragraph</w:t>
            </w:r>
          </w:p>
          <w:p w:rsidR="003F656B" w:rsidRPr="00B131D7" w:rsidRDefault="003F656B" w:rsidP="003F656B">
            <w:pPr>
              <w:rPr>
                <w:sz w:val="20"/>
                <w:szCs w:val="20"/>
              </w:rPr>
            </w:pPr>
            <w:r w:rsidRPr="00B131D7">
              <w:rPr>
                <w:sz w:val="20"/>
                <w:szCs w:val="20"/>
              </w:rPr>
              <w:t xml:space="preserve">        Lessons 2.2, 2.7, 2.8</w:t>
            </w:r>
          </w:p>
        </w:tc>
      </w:tr>
      <w:tr w:rsidR="00701B3E" w:rsidTr="001B571E">
        <w:tc>
          <w:tcPr>
            <w:tcW w:w="2942" w:type="dxa"/>
          </w:tcPr>
          <w:p w:rsidR="00701B3E" w:rsidRPr="00701B3E" w:rsidRDefault="00701B3E">
            <w:pPr>
              <w:rPr>
                <w:b/>
              </w:rPr>
            </w:pPr>
            <w:r w:rsidRPr="00701B3E">
              <w:rPr>
                <w:b/>
              </w:rPr>
              <w:t>Paragraph/Essay Structure</w:t>
            </w:r>
          </w:p>
        </w:tc>
        <w:tc>
          <w:tcPr>
            <w:tcW w:w="2932" w:type="dxa"/>
          </w:tcPr>
          <w:p w:rsidR="00701B3E" w:rsidRDefault="00701B3E"/>
        </w:tc>
        <w:tc>
          <w:tcPr>
            <w:tcW w:w="2982" w:type="dxa"/>
          </w:tcPr>
          <w:p w:rsidR="00701B3E" w:rsidRDefault="00701B3E"/>
        </w:tc>
      </w:tr>
      <w:tr w:rsidR="00701B3E" w:rsidTr="001B571E">
        <w:tc>
          <w:tcPr>
            <w:tcW w:w="294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&amp; Thesis</w:t>
            </w:r>
          </w:p>
        </w:tc>
        <w:tc>
          <w:tcPr>
            <w:tcW w:w="293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Elements-The Essay</w:t>
            </w:r>
          </w:p>
          <w:p w:rsidR="00701B3E" w:rsidRDefault="00701B3E" w:rsidP="00E079DC">
            <w:p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Introduction”: 6.6-6.15</w:t>
            </w:r>
          </w:p>
        </w:tc>
      </w:tr>
      <w:tr w:rsidR="00701B3E" w:rsidTr="001B571E">
        <w:tc>
          <w:tcPr>
            <w:tcW w:w="294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Body &amp; Conclusion</w:t>
            </w:r>
          </w:p>
        </w:tc>
        <w:tc>
          <w:tcPr>
            <w:tcW w:w="293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Elements-The Essay</w:t>
            </w:r>
          </w:p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“The Body”: 6.16-6.28</w:t>
            </w:r>
          </w:p>
          <w:p w:rsidR="00CE356C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356C">
              <w:rPr>
                <w:sz w:val="20"/>
                <w:szCs w:val="20"/>
              </w:rPr>
              <w:t xml:space="preserve">         “The Conclusion”: 6.29</w:t>
            </w:r>
          </w:p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E356C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6.40</w:t>
            </w:r>
          </w:p>
        </w:tc>
      </w:tr>
      <w:tr w:rsidR="00701B3E" w:rsidTr="001B571E">
        <w:tc>
          <w:tcPr>
            <w:tcW w:w="294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Argument: Understanding Contexts, Claims, and Agendas</w:t>
            </w:r>
          </w:p>
        </w:tc>
        <w:tc>
          <w:tcPr>
            <w:tcW w:w="293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I-Claim</w:t>
            </w:r>
          </w:p>
        </w:tc>
        <w:tc>
          <w:tcPr>
            <w:tcW w:w="2982" w:type="dxa"/>
          </w:tcPr>
          <w:p w:rsidR="00701B3E" w:rsidRDefault="00701B3E" w:rsidP="00E0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1-6</w:t>
            </w:r>
          </w:p>
        </w:tc>
      </w:tr>
      <w:tr w:rsidR="00701B3E" w:rsidTr="001B571E">
        <w:tc>
          <w:tcPr>
            <w:tcW w:w="2942" w:type="dxa"/>
          </w:tcPr>
          <w:p w:rsidR="00701B3E" w:rsidRPr="00701B3E" w:rsidRDefault="00701B3E">
            <w:pPr>
              <w:rPr>
                <w:b/>
              </w:rPr>
            </w:pPr>
            <w:r w:rsidRPr="00701B3E">
              <w:rPr>
                <w:b/>
              </w:rPr>
              <w:t>Sentence Structure</w:t>
            </w:r>
          </w:p>
        </w:tc>
        <w:tc>
          <w:tcPr>
            <w:tcW w:w="2932" w:type="dxa"/>
          </w:tcPr>
          <w:p w:rsidR="00701B3E" w:rsidRDefault="00701B3E"/>
        </w:tc>
        <w:tc>
          <w:tcPr>
            <w:tcW w:w="2982" w:type="dxa"/>
          </w:tcPr>
          <w:p w:rsidR="00701B3E" w:rsidRDefault="00701B3E"/>
        </w:tc>
      </w:tr>
      <w:tr w:rsidR="00CE356C" w:rsidTr="001B571E">
        <w:tc>
          <w:tcPr>
            <w:tcW w:w="2942" w:type="dxa"/>
          </w:tcPr>
          <w:p w:rsidR="00CE356C" w:rsidRPr="00CE356C" w:rsidRDefault="00CE356C">
            <w:pPr>
              <w:rPr>
                <w:sz w:val="20"/>
                <w:szCs w:val="20"/>
              </w:rPr>
            </w:pPr>
            <w:r w:rsidRPr="00CE356C">
              <w:rPr>
                <w:sz w:val="20"/>
                <w:szCs w:val="20"/>
              </w:rPr>
              <w:t>Fragments</w:t>
            </w:r>
          </w:p>
        </w:tc>
        <w:tc>
          <w:tcPr>
            <w:tcW w:w="2932" w:type="dxa"/>
          </w:tcPr>
          <w:p w:rsidR="00CE356C" w:rsidRPr="00CE356C" w:rsidRDefault="00CE356C">
            <w:pPr>
              <w:rPr>
                <w:sz w:val="20"/>
                <w:szCs w:val="20"/>
              </w:rPr>
            </w:pPr>
            <w:r w:rsidRPr="00CE356C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CE356C" w:rsidRDefault="00CE3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Grammar/Punctuation/Mechanics-</w:t>
            </w:r>
          </w:p>
          <w:p w:rsidR="00CE356C" w:rsidRPr="00CE356C" w:rsidRDefault="00CE3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“Fragments”: 6.1-6.33</w:t>
            </w:r>
          </w:p>
        </w:tc>
      </w:tr>
      <w:tr w:rsidR="00CE356C" w:rsidTr="001B571E">
        <w:tc>
          <w:tcPr>
            <w:tcW w:w="2942" w:type="dxa"/>
          </w:tcPr>
          <w:p w:rsidR="00CE356C" w:rsidRPr="00CE356C" w:rsidRDefault="00CE356C">
            <w:pPr>
              <w:rPr>
                <w:sz w:val="20"/>
                <w:szCs w:val="20"/>
              </w:rPr>
            </w:pPr>
            <w:r w:rsidRPr="00CE356C">
              <w:rPr>
                <w:sz w:val="20"/>
                <w:szCs w:val="20"/>
              </w:rPr>
              <w:t>Run-ons</w:t>
            </w:r>
          </w:p>
        </w:tc>
        <w:tc>
          <w:tcPr>
            <w:tcW w:w="2932" w:type="dxa"/>
          </w:tcPr>
          <w:p w:rsidR="00CE356C" w:rsidRPr="00CE356C" w:rsidRDefault="00CE356C">
            <w:pPr>
              <w:rPr>
                <w:sz w:val="20"/>
                <w:szCs w:val="20"/>
              </w:rPr>
            </w:pPr>
            <w:r w:rsidRPr="00CE356C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CE356C" w:rsidRDefault="00CE3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Grammar/Punctuation/Mechanics-</w:t>
            </w:r>
          </w:p>
          <w:p w:rsidR="00CE356C" w:rsidRPr="00CE356C" w:rsidRDefault="00CE3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F1B0F">
              <w:rPr>
                <w:sz w:val="20"/>
                <w:szCs w:val="20"/>
              </w:rPr>
              <w:t>“Run-ons”: 7.1-7.22</w:t>
            </w:r>
          </w:p>
        </w:tc>
      </w:tr>
      <w:tr w:rsidR="00701B3E" w:rsidTr="001B571E">
        <w:tc>
          <w:tcPr>
            <w:tcW w:w="2942" w:type="dxa"/>
          </w:tcPr>
          <w:p w:rsidR="00701B3E" w:rsidRPr="00701B3E" w:rsidRDefault="00701B3E">
            <w:pPr>
              <w:rPr>
                <w:b/>
              </w:rPr>
            </w:pPr>
            <w:r w:rsidRPr="00701B3E">
              <w:rPr>
                <w:b/>
              </w:rPr>
              <w:t>Grammar</w:t>
            </w:r>
          </w:p>
        </w:tc>
        <w:tc>
          <w:tcPr>
            <w:tcW w:w="2932" w:type="dxa"/>
          </w:tcPr>
          <w:p w:rsidR="00701B3E" w:rsidRDefault="00701B3E"/>
        </w:tc>
        <w:tc>
          <w:tcPr>
            <w:tcW w:w="2982" w:type="dxa"/>
          </w:tcPr>
          <w:p w:rsidR="00701B3E" w:rsidRDefault="00701B3E"/>
        </w:tc>
      </w:tr>
      <w:tr w:rsidR="008F1B0F" w:rsidTr="001B571E">
        <w:tc>
          <w:tcPr>
            <w:tcW w:w="2942" w:type="dxa"/>
          </w:tcPr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Parts of Speech</w:t>
            </w:r>
          </w:p>
        </w:tc>
        <w:tc>
          <w:tcPr>
            <w:tcW w:w="2932" w:type="dxa"/>
          </w:tcPr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8F1B0F" w:rsidRPr="008F1B0F" w:rsidRDefault="008F1B0F" w:rsidP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Grammar/Punctuation/Mechanics-</w:t>
            </w:r>
          </w:p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 xml:space="preserve">     “Parts of Speech”: 1.1-        </w:t>
            </w:r>
          </w:p>
          <w:p w:rsid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 xml:space="preserve">     1.62</w:t>
            </w:r>
          </w:p>
          <w:p w:rsidR="00E049A9" w:rsidRPr="008F1B0F" w:rsidRDefault="00E0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F1B0F">
              <w:rPr>
                <w:sz w:val="20"/>
                <w:szCs w:val="20"/>
              </w:rPr>
              <w:t>“Problem Words”: 4.1-4.88</w:t>
            </w:r>
          </w:p>
        </w:tc>
      </w:tr>
      <w:tr w:rsidR="008F1B0F" w:rsidTr="001B571E">
        <w:tc>
          <w:tcPr>
            <w:tcW w:w="2942" w:type="dxa"/>
          </w:tcPr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lastRenderedPageBreak/>
              <w:t>Spelling</w:t>
            </w:r>
          </w:p>
        </w:tc>
        <w:tc>
          <w:tcPr>
            <w:tcW w:w="2932" w:type="dxa"/>
          </w:tcPr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8F1B0F" w:rsidRPr="008F1B0F" w:rsidRDefault="008F1B0F" w:rsidP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Grammar/Punctuation/Mechanics-</w:t>
            </w:r>
          </w:p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 xml:space="preserve">     “Spelling”: 2.1-2.28</w:t>
            </w:r>
          </w:p>
        </w:tc>
      </w:tr>
      <w:tr w:rsidR="008F1B0F" w:rsidTr="001B571E">
        <w:tc>
          <w:tcPr>
            <w:tcW w:w="2942" w:type="dxa"/>
          </w:tcPr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Capitalization</w:t>
            </w:r>
          </w:p>
        </w:tc>
        <w:tc>
          <w:tcPr>
            <w:tcW w:w="2932" w:type="dxa"/>
          </w:tcPr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8F1B0F" w:rsidRPr="008F1B0F" w:rsidRDefault="008F1B0F" w:rsidP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Grammar/Punctuation/Mechanics-</w:t>
            </w:r>
          </w:p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 xml:space="preserve">     “Capitalization”: 3.1-</w:t>
            </w:r>
          </w:p>
          <w:p w:rsidR="008F1B0F" w:rsidRPr="008F1B0F" w:rsidRDefault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 xml:space="preserve">     3.28</w:t>
            </w:r>
          </w:p>
        </w:tc>
      </w:tr>
      <w:tr w:rsidR="00E049A9" w:rsidTr="001B571E">
        <w:tc>
          <w:tcPr>
            <w:tcW w:w="2942" w:type="dxa"/>
          </w:tcPr>
          <w:p w:rsidR="00E049A9" w:rsidRPr="008F1B0F" w:rsidRDefault="00E049A9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Subject/Verb Identification</w:t>
            </w:r>
          </w:p>
        </w:tc>
        <w:tc>
          <w:tcPr>
            <w:tcW w:w="2932" w:type="dxa"/>
          </w:tcPr>
          <w:p w:rsidR="00E049A9" w:rsidRPr="008F1B0F" w:rsidRDefault="00E049A9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E049A9" w:rsidRPr="008F1B0F" w:rsidRDefault="00E049A9" w:rsidP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>Grammar/Punctuation/Mechanics-</w:t>
            </w:r>
          </w:p>
          <w:p w:rsidR="00E049A9" w:rsidRPr="008F1B0F" w:rsidRDefault="00E049A9" w:rsidP="008F1B0F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 xml:space="preserve">     “Subject/Verb Identification”: </w:t>
            </w:r>
          </w:p>
          <w:p w:rsidR="00E049A9" w:rsidRPr="008F1B0F" w:rsidRDefault="00E049A9">
            <w:pPr>
              <w:rPr>
                <w:sz w:val="20"/>
                <w:szCs w:val="20"/>
              </w:rPr>
            </w:pPr>
            <w:r w:rsidRPr="008F1B0F">
              <w:rPr>
                <w:sz w:val="20"/>
                <w:szCs w:val="20"/>
              </w:rPr>
              <w:t xml:space="preserve">     5.1-5.35</w:t>
            </w:r>
          </w:p>
        </w:tc>
      </w:tr>
      <w:tr w:rsidR="00E049A9" w:rsidTr="001B571E">
        <w:tc>
          <w:tcPr>
            <w:tcW w:w="2942" w:type="dxa"/>
          </w:tcPr>
          <w:p w:rsidR="00E049A9" w:rsidRPr="001B571E" w:rsidRDefault="00E049A9">
            <w:pPr>
              <w:rPr>
                <w:sz w:val="20"/>
                <w:szCs w:val="20"/>
              </w:rPr>
            </w:pPr>
            <w:r w:rsidRPr="001B571E">
              <w:rPr>
                <w:sz w:val="20"/>
                <w:szCs w:val="20"/>
              </w:rPr>
              <w:t xml:space="preserve">Verb Usage </w:t>
            </w:r>
          </w:p>
        </w:tc>
        <w:tc>
          <w:tcPr>
            <w:tcW w:w="2932" w:type="dxa"/>
          </w:tcPr>
          <w:p w:rsidR="00E049A9" w:rsidRPr="001B571E" w:rsidRDefault="00E049A9">
            <w:pPr>
              <w:rPr>
                <w:sz w:val="20"/>
                <w:szCs w:val="20"/>
              </w:rPr>
            </w:pPr>
            <w:r w:rsidRPr="001B571E"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Grammar/Punctuation/Mechanics-</w:t>
            </w:r>
          </w:p>
          <w:p w:rsidR="00E049A9" w:rsidRDefault="00E049A9" w:rsidP="001B5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“Subject/Verb Agreement”: 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8.1-8.53   </w:t>
            </w:r>
          </w:p>
          <w:p w:rsidR="00E049A9" w:rsidRPr="004E5949" w:rsidRDefault="00E0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“Verb Tenses”: 9.1-9.34</w:t>
            </w:r>
          </w:p>
        </w:tc>
      </w:tr>
      <w:tr w:rsidR="00E049A9" w:rsidTr="001B571E">
        <w:tc>
          <w:tcPr>
            <w:tcW w:w="2942" w:type="dxa"/>
          </w:tcPr>
          <w:p w:rsidR="00E049A9" w:rsidRPr="001B571E" w:rsidRDefault="00E0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Punctuation</w:t>
            </w:r>
          </w:p>
        </w:tc>
        <w:tc>
          <w:tcPr>
            <w:tcW w:w="2932" w:type="dxa"/>
          </w:tcPr>
          <w:p w:rsidR="00E049A9" w:rsidRPr="001B571E" w:rsidRDefault="00E0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Grammar/Punctuation/Mechanics-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“Commas”: 10.1-10.48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“Apostrophes”: 11.1-11.27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“Semi Colons and Colons”: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14.1-14.23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“Minor Punctuation Marks”: 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17.1-17.18</w:t>
            </w:r>
          </w:p>
        </w:tc>
      </w:tr>
      <w:tr w:rsidR="00E049A9" w:rsidTr="001B571E">
        <w:tc>
          <w:tcPr>
            <w:tcW w:w="2942" w:type="dxa"/>
          </w:tcPr>
          <w:p w:rsidR="00E049A9" w:rsidRPr="001B571E" w:rsidRDefault="00E0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Pronoun Usage</w:t>
            </w:r>
          </w:p>
        </w:tc>
        <w:tc>
          <w:tcPr>
            <w:tcW w:w="2932" w:type="dxa"/>
          </w:tcPr>
          <w:p w:rsidR="00E049A9" w:rsidRPr="001B571E" w:rsidRDefault="00E0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Grammar/Punctuation/Mechanics-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“Pronoun Agreement”: 12.1-   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12.29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“Pronoun Reference and </w:t>
            </w:r>
          </w:p>
          <w:p w:rsidR="00E049A9" w:rsidRDefault="00E049A9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Case”: 13.1-13.44</w:t>
            </w:r>
          </w:p>
        </w:tc>
      </w:tr>
      <w:tr w:rsidR="00E049A9" w:rsidTr="001B571E">
        <w:tc>
          <w:tcPr>
            <w:tcW w:w="2942" w:type="dxa"/>
          </w:tcPr>
          <w:p w:rsidR="00E049A9" w:rsidRPr="001B571E" w:rsidRDefault="00FB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</w:tc>
        <w:tc>
          <w:tcPr>
            <w:tcW w:w="2932" w:type="dxa"/>
          </w:tcPr>
          <w:p w:rsidR="00E049A9" w:rsidRPr="001B571E" w:rsidRDefault="00FB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6824DC" w:rsidRDefault="006824DC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Elements-Word Choice</w:t>
            </w:r>
          </w:p>
          <w:p w:rsidR="006824DC" w:rsidRDefault="006824DC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“Clear Language”: 1.1-1.20</w:t>
            </w:r>
          </w:p>
          <w:p w:rsidR="006824DC" w:rsidRDefault="006824DC" w:rsidP="008F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“Writing Style”: 1.21-1.32  </w:t>
            </w:r>
          </w:p>
          <w:p w:rsidR="006824DC" w:rsidRDefault="006824DC" w:rsidP="0068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“Figurative Language”</w:t>
            </w:r>
          </w:p>
          <w:p w:rsidR="006824DC" w:rsidRDefault="006824DC" w:rsidP="0068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(Metaphors and Similes): 1.22</w:t>
            </w:r>
          </w:p>
        </w:tc>
      </w:tr>
      <w:tr w:rsidR="00E049A9" w:rsidTr="001B571E">
        <w:tc>
          <w:tcPr>
            <w:tcW w:w="2942" w:type="dxa"/>
          </w:tcPr>
          <w:p w:rsidR="00E049A9" w:rsidRPr="00701B3E" w:rsidRDefault="00E049A9">
            <w:pPr>
              <w:rPr>
                <w:b/>
              </w:rPr>
            </w:pPr>
            <w:r w:rsidRPr="00701B3E">
              <w:rPr>
                <w:b/>
              </w:rPr>
              <w:t>Documentation</w:t>
            </w:r>
          </w:p>
        </w:tc>
        <w:tc>
          <w:tcPr>
            <w:tcW w:w="2932" w:type="dxa"/>
          </w:tcPr>
          <w:p w:rsidR="00E049A9" w:rsidRDefault="00E049A9"/>
        </w:tc>
        <w:tc>
          <w:tcPr>
            <w:tcW w:w="2982" w:type="dxa"/>
          </w:tcPr>
          <w:p w:rsidR="00E049A9" w:rsidRDefault="00E049A9"/>
        </w:tc>
      </w:tr>
      <w:tr w:rsidR="001861F7" w:rsidTr="001B571E">
        <w:tc>
          <w:tcPr>
            <w:tcW w:w="2942" w:type="dxa"/>
          </w:tcPr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 Quoting</w:t>
            </w:r>
          </w:p>
        </w:tc>
        <w:tc>
          <w:tcPr>
            <w:tcW w:w="2932" w:type="dxa"/>
          </w:tcPr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Writer’s Resources</w:t>
            </w:r>
          </w:p>
        </w:tc>
        <w:tc>
          <w:tcPr>
            <w:tcW w:w="2982" w:type="dxa"/>
          </w:tcPr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Grammar-Quotes</w:t>
            </w:r>
          </w:p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“Incorporating Quotes”: </w:t>
            </w:r>
          </w:p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A7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20.6</w:t>
            </w:r>
          </w:p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“Signal Phrase”: 20.7</w:t>
            </w:r>
          </w:p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“Long Quotes”: 20.15</w:t>
            </w:r>
          </w:p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“Internal Quotes”: 20.16</w:t>
            </w:r>
          </w:p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“Titles of Short Works”:   </w:t>
            </w:r>
          </w:p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20.17</w:t>
            </w:r>
          </w:p>
        </w:tc>
      </w:tr>
      <w:tr w:rsidR="001861F7" w:rsidTr="001B571E">
        <w:tc>
          <w:tcPr>
            <w:tcW w:w="2942" w:type="dxa"/>
          </w:tcPr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Integrating Quotations</w:t>
            </w:r>
          </w:p>
        </w:tc>
        <w:tc>
          <w:tcPr>
            <w:tcW w:w="2932" w:type="dxa"/>
          </w:tcPr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I-Cite</w:t>
            </w:r>
          </w:p>
        </w:tc>
        <w:tc>
          <w:tcPr>
            <w:tcW w:w="2982" w:type="dxa"/>
          </w:tcPr>
          <w:p w:rsidR="001861F7" w:rsidRDefault="001861F7" w:rsidP="00186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1-4</w:t>
            </w:r>
          </w:p>
        </w:tc>
      </w:tr>
    </w:tbl>
    <w:p w:rsidR="00701B3E" w:rsidRDefault="00701B3E"/>
    <w:p w:rsidR="00701B3E" w:rsidRDefault="00701B3E"/>
    <w:p w:rsidR="00701B3E" w:rsidRDefault="00701B3E"/>
    <w:p w:rsidR="0004507A" w:rsidRDefault="0004507A" w:rsidP="0004507A">
      <w:r>
        <w:tab/>
      </w:r>
    </w:p>
    <w:p w:rsidR="00C27405" w:rsidRDefault="00C27405" w:rsidP="00C27405">
      <w:r>
        <w:tab/>
      </w:r>
    </w:p>
    <w:p w:rsidR="00F66EFD" w:rsidRDefault="00652AEA">
      <w:r>
        <w:tab/>
      </w:r>
    </w:p>
    <w:p w:rsidR="00F66EFD" w:rsidRDefault="00F66EFD"/>
    <w:sectPr w:rsidR="00F66E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C46"/>
    <w:multiLevelType w:val="hybridMultilevel"/>
    <w:tmpl w:val="848A12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03C53"/>
    <w:multiLevelType w:val="hybridMultilevel"/>
    <w:tmpl w:val="71DC9EA0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15797519"/>
    <w:multiLevelType w:val="hybridMultilevel"/>
    <w:tmpl w:val="090A18D8"/>
    <w:lvl w:ilvl="0" w:tplc="A1F49BFE">
      <w:numFmt w:val="bullet"/>
      <w:lvlText w:val="•"/>
      <w:legacy w:legacy="1" w:legacySpace="0" w:legacyIndent="360"/>
      <w:lvlJc w:val="left"/>
      <w:pPr>
        <w:ind w:left="720" w:hanging="360"/>
      </w:pPr>
      <w:rPr>
        <w:rFonts w:ascii="Shrut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795A26"/>
    <w:multiLevelType w:val="hybridMultilevel"/>
    <w:tmpl w:val="572A6184"/>
    <w:lvl w:ilvl="0" w:tplc="04090005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>
    <w:nsid w:val="426737D6"/>
    <w:multiLevelType w:val="multilevel"/>
    <w:tmpl w:val="C60AED7E"/>
    <w:lvl w:ilvl="0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4AE03A29"/>
    <w:multiLevelType w:val="hybridMultilevel"/>
    <w:tmpl w:val="EBDCECEE"/>
    <w:lvl w:ilvl="0" w:tplc="040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>
    <w:nsid w:val="51783952"/>
    <w:multiLevelType w:val="hybridMultilevel"/>
    <w:tmpl w:val="67C2F02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56F77953"/>
    <w:multiLevelType w:val="hybridMultilevel"/>
    <w:tmpl w:val="EAEE4FE2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635177BC"/>
    <w:multiLevelType w:val="multilevel"/>
    <w:tmpl w:val="EBDCECEE"/>
    <w:lvl w:ilvl="0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9">
    <w:nsid w:val="7FF52328"/>
    <w:multiLevelType w:val="hybridMultilevel"/>
    <w:tmpl w:val="C60AED7E"/>
    <w:lvl w:ilvl="0" w:tplc="040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D"/>
    <w:rsid w:val="000139F0"/>
    <w:rsid w:val="0004507A"/>
    <w:rsid w:val="00053687"/>
    <w:rsid w:val="00056238"/>
    <w:rsid w:val="00075F65"/>
    <w:rsid w:val="00084B84"/>
    <w:rsid w:val="000A3718"/>
    <w:rsid w:val="000A74C2"/>
    <w:rsid w:val="000C1485"/>
    <w:rsid w:val="000C219D"/>
    <w:rsid w:val="000C2AC2"/>
    <w:rsid w:val="00116716"/>
    <w:rsid w:val="00160A47"/>
    <w:rsid w:val="001861F7"/>
    <w:rsid w:val="001B571E"/>
    <w:rsid w:val="001F3D6F"/>
    <w:rsid w:val="00212FB9"/>
    <w:rsid w:val="00221BDE"/>
    <w:rsid w:val="002529B9"/>
    <w:rsid w:val="00271BE0"/>
    <w:rsid w:val="0027656B"/>
    <w:rsid w:val="002B59CC"/>
    <w:rsid w:val="002C6342"/>
    <w:rsid w:val="002E1B8C"/>
    <w:rsid w:val="0030608F"/>
    <w:rsid w:val="003303E4"/>
    <w:rsid w:val="00362F09"/>
    <w:rsid w:val="00375C37"/>
    <w:rsid w:val="003A478E"/>
    <w:rsid w:val="003C6A4D"/>
    <w:rsid w:val="003F656B"/>
    <w:rsid w:val="0042440D"/>
    <w:rsid w:val="00437B5D"/>
    <w:rsid w:val="0044574E"/>
    <w:rsid w:val="00456508"/>
    <w:rsid w:val="004719F0"/>
    <w:rsid w:val="00485305"/>
    <w:rsid w:val="004B650A"/>
    <w:rsid w:val="004E5949"/>
    <w:rsid w:val="00525DCA"/>
    <w:rsid w:val="00534AF6"/>
    <w:rsid w:val="005B383B"/>
    <w:rsid w:val="005F1483"/>
    <w:rsid w:val="005F2D2A"/>
    <w:rsid w:val="00625FDA"/>
    <w:rsid w:val="00647D76"/>
    <w:rsid w:val="00652AEA"/>
    <w:rsid w:val="006824DC"/>
    <w:rsid w:val="00691446"/>
    <w:rsid w:val="006D2140"/>
    <w:rsid w:val="006F1861"/>
    <w:rsid w:val="00701B3E"/>
    <w:rsid w:val="00734AC3"/>
    <w:rsid w:val="00740978"/>
    <w:rsid w:val="007435EF"/>
    <w:rsid w:val="007C0A4D"/>
    <w:rsid w:val="007E4116"/>
    <w:rsid w:val="00800BF3"/>
    <w:rsid w:val="0080187E"/>
    <w:rsid w:val="00836D60"/>
    <w:rsid w:val="00842FE0"/>
    <w:rsid w:val="00857F02"/>
    <w:rsid w:val="008820D4"/>
    <w:rsid w:val="008A0324"/>
    <w:rsid w:val="008B0031"/>
    <w:rsid w:val="008F1B0F"/>
    <w:rsid w:val="008F686A"/>
    <w:rsid w:val="009032A0"/>
    <w:rsid w:val="00923820"/>
    <w:rsid w:val="0093412D"/>
    <w:rsid w:val="00946205"/>
    <w:rsid w:val="009677B5"/>
    <w:rsid w:val="00A07CD9"/>
    <w:rsid w:val="00A1482C"/>
    <w:rsid w:val="00A41BC6"/>
    <w:rsid w:val="00A43008"/>
    <w:rsid w:val="00A769C3"/>
    <w:rsid w:val="00AD3C84"/>
    <w:rsid w:val="00B20F0A"/>
    <w:rsid w:val="00B508FE"/>
    <w:rsid w:val="00BB5ACE"/>
    <w:rsid w:val="00C27405"/>
    <w:rsid w:val="00C32957"/>
    <w:rsid w:val="00C53C6D"/>
    <w:rsid w:val="00CB269C"/>
    <w:rsid w:val="00CB2D05"/>
    <w:rsid w:val="00CE356C"/>
    <w:rsid w:val="00D316C9"/>
    <w:rsid w:val="00D833D5"/>
    <w:rsid w:val="00DA3B9C"/>
    <w:rsid w:val="00DD3F2C"/>
    <w:rsid w:val="00E049A9"/>
    <w:rsid w:val="00E079DC"/>
    <w:rsid w:val="00E17097"/>
    <w:rsid w:val="00E178E1"/>
    <w:rsid w:val="00E544FF"/>
    <w:rsid w:val="00E94F51"/>
    <w:rsid w:val="00EC3FA5"/>
    <w:rsid w:val="00F15447"/>
    <w:rsid w:val="00F66EFD"/>
    <w:rsid w:val="00F7338E"/>
    <w:rsid w:val="00F74FF0"/>
    <w:rsid w:val="00F8231B"/>
    <w:rsid w:val="00FB1D16"/>
    <w:rsid w:val="00FB4ECB"/>
    <w:rsid w:val="00FE54C5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67 WRAC Syllabus</vt:lpstr>
    </vt:vector>
  </TitlesOfParts>
  <Company>Mt. San Antonio College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67 WRAC Syllabus</dc:title>
  <dc:creator>Nicole Blean</dc:creator>
  <cp:lastModifiedBy>None, None</cp:lastModifiedBy>
  <cp:revision>2</cp:revision>
  <cp:lastPrinted>2009-02-20T18:56:00Z</cp:lastPrinted>
  <dcterms:created xsi:type="dcterms:W3CDTF">2015-10-11T23:36:00Z</dcterms:created>
  <dcterms:modified xsi:type="dcterms:W3CDTF">2015-10-11T23:36:00Z</dcterms:modified>
</cp:coreProperties>
</file>