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What’s New in the 17th Edition</w:t>
      </w:r>
    </w:p>
    <w:p>
      <w:pPr>
        <w:pStyle w:val="BodyText"/>
        <w:spacing w:line="204" w:lineRule="auto" w:before="216"/>
        <w:ind w:left="100" w:right="285" w:firstLine="0"/>
      </w:pPr>
      <w:r>
        <w:rPr/>
        <w:t>The following is a partial list of the more significant changes, clarifications, updates, and additions to </w:t>
      </w:r>
      <w:r>
        <w:rPr>
          <w:i/>
        </w:rPr>
        <w:t>The Chicago Manual of Style </w:t>
      </w:r>
      <w:r>
        <w:rPr/>
        <w:t>for the 17th edition.</w:t>
      </w:r>
    </w:p>
    <w:p>
      <w:pPr>
        <w:pStyle w:val="BodyText"/>
        <w:ind w:left="0" w:firstLine="0"/>
        <w:rPr>
          <w:sz w:val="16"/>
        </w:rPr>
      </w:pPr>
    </w:p>
    <w:p>
      <w:pPr>
        <w:pStyle w:val="Heading1"/>
        <w:spacing w:before="0"/>
      </w:pPr>
      <w:r>
        <w:rPr>
          <w:color w:val="FF3333"/>
        </w:rPr>
        <w:t>Part I: The Publishing</w:t>
      </w:r>
      <w:r>
        <w:rPr>
          <w:color w:val="FF3333"/>
          <w:spacing w:val="-6"/>
        </w:rPr>
        <w:t> </w:t>
      </w:r>
      <w:r>
        <w:rPr>
          <w:color w:val="FF3333"/>
        </w:rPr>
        <w:t>Process</w:t>
      </w:r>
    </w:p>
    <w:p>
      <w:pPr>
        <w:pStyle w:val="Heading2"/>
        <w:spacing w:before="259"/>
      </w:pPr>
      <w:r>
        <w:rPr>
          <w:color w:val="0085CF"/>
        </w:rPr>
        <w:t>Chapter 1: Books and</w:t>
      </w:r>
      <w:r>
        <w:rPr>
          <w:color w:val="0085CF"/>
          <w:spacing w:val="-9"/>
        </w:rPr>
        <w:t> </w:t>
      </w:r>
      <w:r>
        <w:rPr>
          <w:color w:val="0085CF"/>
        </w:rPr>
        <w:t>Journals</w:t>
      </w:r>
    </w:p>
    <w:p>
      <w:pPr>
        <w:spacing w:line="390" w:lineRule="exact" w:before="101"/>
        <w:ind w:left="100" w:right="0" w:firstLine="0"/>
        <w:jc w:val="left"/>
        <w:rPr>
          <w:i/>
          <w:sz w:val="26"/>
        </w:rPr>
      </w:pPr>
      <w:r>
        <w:rPr>
          <w:i/>
          <w:sz w:val="26"/>
        </w:rPr>
        <w:t>Clarified</w:t>
      </w:r>
    </w:p>
    <w:p>
      <w:pPr>
        <w:pStyle w:val="ListParagraph"/>
        <w:numPr>
          <w:ilvl w:val="0"/>
          <w:numId w:val="1"/>
        </w:numPr>
        <w:tabs>
          <w:tab w:pos="1093" w:val="left" w:leader="none"/>
          <w:tab w:pos="1094" w:val="left" w:leader="none"/>
        </w:tabs>
        <w:spacing w:line="428" w:lineRule="exact" w:before="0" w:after="0"/>
        <w:ind w:left="1094" w:right="0" w:hanging="360"/>
        <w:jc w:val="left"/>
        <w:rPr>
          <w:sz w:val="27"/>
        </w:rPr>
      </w:pPr>
      <w:r>
        <w:rPr>
          <w:sz w:val="27"/>
        </w:rPr>
        <w:t>Placement of biographical notes for book authors</w:t>
      </w:r>
      <w:r>
        <w:rPr>
          <w:spacing w:val="-9"/>
          <w:sz w:val="27"/>
        </w:rPr>
        <w:t> </w:t>
      </w:r>
      <w:r>
        <w:rPr>
          <w:sz w:val="27"/>
        </w:rPr>
        <w:t>(1.66)</w:t>
      </w:r>
    </w:p>
    <w:p>
      <w:pPr>
        <w:pStyle w:val="BodyText"/>
        <w:spacing w:before="15"/>
        <w:ind w:left="0" w:firstLine="0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2240" w:h="15840"/>
          <w:pgMar w:top="1500" w:bottom="280" w:left="1340" w:right="1340"/>
        </w:sectPr>
      </w:pPr>
    </w:p>
    <w:p>
      <w:pPr>
        <w:spacing w:before="18"/>
        <w:ind w:left="100" w:right="0" w:firstLine="0"/>
        <w:jc w:val="left"/>
        <w:rPr>
          <w:i/>
          <w:sz w:val="26"/>
        </w:rPr>
      </w:pPr>
      <w:r>
        <w:rPr>
          <w:i/>
          <w:w w:val="95"/>
          <w:sz w:val="26"/>
        </w:rPr>
        <w:t>New</w:t>
      </w:r>
    </w:p>
    <w:p>
      <w:pPr>
        <w:pStyle w:val="BodyText"/>
        <w:spacing w:before="5"/>
        <w:ind w:left="0" w:firstLine="0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pStyle w:val="ListParagraph"/>
        <w:numPr>
          <w:ilvl w:val="0"/>
          <w:numId w:val="2"/>
        </w:numPr>
        <w:tabs>
          <w:tab w:pos="462" w:val="left" w:leader="none"/>
          <w:tab w:pos="463" w:val="left" w:leader="none"/>
        </w:tabs>
        <w:spacing w:line="425" w:lineRule="exact" w:before="0" w:after="0"/>
        <w:ind w:left="462" w:right="0" w:hanging="361"/>
        <w:jc w:val="left"/>
        <w:rPr>
          <w:sz w:val="27"/>
        </w:rPr>
      </w:pPr>
      <w:r>
        <w:rPr>
          <w:sz w:val="27"/>
        </w:rPr>
        <w:t>DOI (Digital Object Identifier) for books, format and placement of (1.33,</w:t>
      </w:r>
      <w:r>
        <w:rPr>
          <w:spacing w:val="-35"/>
          <w:sz w:val="27"/>
        </w:rPr>
        <w:t> </w:t>
      </w:r>
      <w:r>
        <w:rPr>
          <w:sz w:val="27"/>
        </w:rPr>
        <w:t>fig.</w:t>
      </w:r>
    </w:p>
    <w:p>
      <w:pPr>
        <w:pStyle w:val="BodyText"/>
        <w:spacing w:line="390" w:lineRule="exact"/>
        <w:ind w:left="462" w:firstLine="0"/>
      </w:pPr>
      <w:r>
        <w:rPr/>
        <w:t>1.1)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90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Epilogue or afterword, distinction between</w:t>
      </w:r>
      <w:r>
        <w:rPr>
          <w:spacing w:val="-3"/>
          <w:sz w:val="27"/>
        </w:rPr>
        <w:t> </w:t>
      </w:r>
      <w:r>
        <w:rPr>
          <w:sz w:val="27"/>
        </w:rPr>
        <w:t>(1.54)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90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Metadata for books, creating and using</w:t>
      </w:r>
      <w:r>
        <w:rPr>
          <w:spacing w:val="-7"/>
          <w:sz w:val="27"/>
        </w:rPr>
        <w:t> </w:t>
      </w:r>
      <w:r>
        <w:rPr>
          <w:sz w:val="27"/>
        </w:rPr>
        <w:t>(1.75)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90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Abstracts and keywords for books</w:t>
      </w:r>
      <w:r>
        <w:rPr>
          <w:spacing w:val="-4"/>
          <w:sz w:val="27"/>
        </w:rPr>
        <w:t> </w:t>
      </w:r>
      <w:r>
        <w:rPr>
          <w:sz w:val="27"/>
        </w:rPr>
        <w:t>(1.76)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90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Page numbers for journals that use a continuous publishing model</w:t>
      </w:r>
      <w:r>
        <w:rPr>
          <w:spacing w:val="-27"/>
          <w:sz w:val="27"/>
        </w:rPr>
        <w:t> </w:t>
      </w:r>
      <w:r>
        <w:rPr>
          <w:sz w:val="27"/>
        </w:rPr>
        <w:t>(1.82)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90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Journal retractions</w:t>
      </w:r>
      <w:r>
        <w:rPr>
          <w:spacing w:val="-3"/>
          <w:sz w:val="27"/>
        </w:rPr>
        <w:t> </w:t>
      </w:r>
      <w:r>
        <w:rPr>
          <w:sz w:val="27"/>
        </w:rPr>
        <w:t>(1.91)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90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Journal article metadata, creating </w:t>
      </w:r>
      <w:r>
        <w:rPr>
          <w:spacing w:val="-2"/>
          <w:sz w:val="27"/>
        </w:rPr>
        <w:t>and </w:t>
      </w:r>
      <w:r>
        <w:rPr>
          <w:sz w:val="27"/>
        </w:rPr>
        <w:t>using</w:t>
      </w:r>
      <w:r>
        <w:rPr>
          <w:spacing w:val="2"/>
          <w:sz w:val="27"/>
        </w:rPr>
        <w:t> </w:t>
      </w:r>
      <w:r>
        <w:rPr>
          <w:sz w:val="27"/>
        </w:rPr>
        <w:t>(1.92)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204" w:lineRule="auto" w:before="16" w:after="0"/>
        <w:ind w:left="460" w:right="430" w:hanging="360"/>
        <w:jc w:val="left"/>
        <w:rPr>
          <w:sz w:val="27"/>
        </w:rPr>
      </w:pPr>
      <w:r>
        <w:rPr>
          <w:sz w:val="27"/>
        </w:rPr>
        <w:t>Electronic publication formats compared: PDF, e-books, HTML, and apps (1.118)</w:t>
      </w:r>
    </w:p>
    <w:p>
      <w:pPr>
        <w:spacing w:after="0" w:line="204" w:lineRule="auto"/>
        <w:jc w:val="left"/>
        <w:rPr>
          <w:sz w:val="27"/>
        </w:rPr>
        <w:sectPr>
          <w:type w:val="continuous"/>
          <w:pgSz w:w="12240" w:h="15840"/>
          <w:pgMar w:top="1500" w:bottom="280" w:left="1340" w:right="1340"/>
          <w:cols w:num="2" w:equalWidth="0">
            <w:col w:w="562" w:space="69"/>
            <w:col w:w="8929"/>
          </w:cols>
        </w:sectPr>
      </w:pPr>
    </w:p>
    <w:p>
      <w:pPr>
        <w:pStyle w:val="BodyText"/>
        <w:spacing w:before="15"/>
        <w:ind w:left="0" w:firstLine="0"/>
        <w:rPr>
          <w:sz w:val="13"/>
        </w:rPr>
      </w:pPr>
    </w:p>
    <w:p>
      <w:pPr>
        <w:pStyle w:val="Heading2"/>
      </w:pPr>
      <w:r>
        <w:rPr>
          <w:color w:val="0085CF"/>
        </w:rPr>
        <w:t>Chapter 2: Manuscript Preparation, Manuscript Editing, and Proofreading</w:t>
      </w:r>
    </w:p>
    <w:p>
      <w:pPr>
        <w:spacing w:line="390" w:lineRule="exact" w:before="103"/>
        <w:ind w:left="100" w:right="0" w:firstLine="0"/>
        <w:jc w:val="left"/>
        <w:rPr>
          <w:i/>
          <w:sz w:val="26"/>
        </w:rPr>
      </w:pPr>
      <w:r>
        <w:rPr>
          <w:i/>
          <w:sz w:val="26"/>
        </w:rPr>
        <w:t>Clarified</w:t>
      </w:r>
    </w:p>
    <w:p>
      <w:pPr>
        <w:pStyle w:val="ListParagraph"/>
        <w:numPr>
          <w:ilvl w:val="1"/>
          <w:numId w:val="2"/>
        </w:numPr>
        <w:tabs>
          <w:tab w:pos="1093" w:val="left" w:leader="none"/>
          <w:tab w:pos="1094" w:val="left" w:leader="none"/>
        </w:tabs>
        <w:spacing w:line="393" w:lineRule="exact" w:before="0" w:after="0"/>
        <w:ind w:left="1094" w:right="0" w:hanging="360"/>
        <w:jc w:val="left"/>
        <w:rPr>
          <w:sz w:val="27"/>
        </w:rPr>
      </w:pPr>
      <w:r>
        <w:rPr>
          <w:sz w:val="27"/>
        </w:rPr>
        <w:t>Use of first-line paragraph indents in manuscripts</w:t>
      </w:r>
      <w:r>
        <w:rPr>
          <w:spacing w:val="-9"/>
          <w:sz w:val="27"/>
        </w:rPr>
        <w:t> </w:t>
      </w:r>
      <w:r>
        <w:rPr>
          <w:sz w:val="27"/>
        </w:rPr>
        <w:t>(2.12)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204" w:lineRule="auto" w:before="17" w:after="0"/>
        <w:ind w:left="1091" w:right="367" w:hanging="360"/>
        <w:jc w:val="left"/>
        <w:rPr>
          <w:sz w:val="27"/>
        </w:rPr>
      </w:pPr>
      <w:r>
        <w:rPr>
          <w:sz w:val="27"/>
        </w:rPr>
        <w:t>Use of linked comments for author queries in electronic manuscripts (2.87, fig.</w:t>
      </w:r>
      <w:r>
        <w:rPr>
          <w:spacing w:val="-2"/>
          <w:sz w:val="27"/>
        </w:rPr>
        <w:t> </w:t>
      </w:r>
      <w:r>
        <w:rPr>
          <w:sz w:val="27"/>
        </w:rPr>
        <w:t>2.4)</w:t>
      </w:r>
    </w:p>
    <w:p>
      <w:pPr>
        <w:pStyle w:val="BodyText"/>
        <w:spacing w:before="14"/>
        <w:ind w:left="0" w:firstLine="0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2240" w:h="15840"/>
          <w:pgMar w:top="1500" w:bottom="280" w:left="1340" w:right="1340"/>
        </w:sectPr>
      </w:pPr>
    </w:p>
    <w:p>
      <w:pPr>
        <w:spacing w:before="18"/>
        <w:ind w:left="100" w:right="0" w:firstLine="0"/>
        <w:jc w:val="left"/>
        <w:rPr>
          <w:i/>
          <w:sz w:val="26"/>
        </w:rPr>
      </w:pPr>
      <w:r>
        <w:rPr>
          <w:i/>
          <w:w w:val="95"/>
          <w:sz w:val="26"/>
        </w:rPr>
        <w:t>New</w:t>
      </w:r>
    </w:p>
    <w:p>
      <w:pPr>
        <w:pStyle w:val="BodyText"/>
        <w:spacing w:before="8"/>
        <w:ind w:left="0" w:firstLine="0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ListParagraph"/>
        <w:numPr>
          <w:ilvl w:val="0"/>
          <w:numId w:val="2"/>
        </w:numPr>
        <w:tabs>
          <w:tab w:pos="462" w:val="left" w:leader="none"/>
          <w:tab w:pos="463" w:val="left" w:leader="none"/>
        </w:tabs>
        <w:spacing w:line="204" w:lineRule="auto" w:before="0" w:after="0"/>
        <w:ind w:left="462" w:right="317" w:hanging="360"/>
        <w:jc w:val="left"/>
        <w:rPr>
          <w:sz w:val="27"/>
        </w:rPr>
      </w:pPr>
      <w:r>
        <w:rPr>
          <w:sz w:val="27"/>
        </w:rPr>
        <w:t>Tabs versus indents, including kinds of indents and how </w:t>
      </w:r>
      <w:r>
        <w:rPr>
          <w:spacing w:val="-3"/>
          <w:sz w:val="27"/>
        </w:rPr>
        <w:t>to </w:t>
      </w:r>
      <w:r>
        <w:rPr>
          <w:sz w:val="27"/>
        </w:rPr>
        <w:t>use them (2.11– 12)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73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Format for lists and outlines, including tabs, runovers, and bullets</w:t>
      </w:r>
      <w:r>
        <w:rPr>
          <w:spacing w:val="-22"/>
          <w:sz w:val="27"/>
        </w:rPr>
        <w:t> </w:t>
      </w:r>
      <w:r>
        <w:rPr>
          <w:sz w:val="27"/>
        </w:rPr>
        <w:t>(2.21)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204" w:lineRule="auto" w:before="17" w:after="0"/>
        <w:ind w:left="460" w:right="620" w:hanging="360"/>
        <w:jc w:val="left"/>
        <w:rPr>
          <w:sz w:val="27"/>
        </w:rPr>
      </w:pPr>
      <w:r>
        <w:rPr>
          <w:sz w:val="27"/>
        </w:rPr>
        <w:t>Format for abstracts and keywords, of book as a whole versus individual chapters</w:t>
      </w:r>
      <w:r>
        <w:rPr>
          <w:spacing w:val="-4"/>
          <w:sz w:val="27"/>
        </w:rPr>
        <w:t> </w:t>
      </w:r>
      <w:r>
        <w:rPr>
          <w:sz w:val="27"/>
        </w:rPr>
        <w:t>(2.25)</w:t>
      </w:r>
    </w:p>
    <w:p>
      <w:pPr>
        <w:spacing w:after="0" w:line="204" w:lineRule="auto"/>
        <w:jc w:val="left"/>
        <w:rPr>
          <w:sz w:val="27"/>
        </w:rPr>
        <w:sectPr>
          <w:type w:val="continuous"/>
          <w:pgSz w:w="12240" w:h="15840"/>
          <w:pgMar w:top="1500" w:bottom="280" w:left="1340" w:right="1340"/>
          <w:cols w:num="2" w:equalWidth="0">
            <w:col w:w="562" w:space="69"/>
            <w:col w:w="8929"/>
          </w:cols>
        </w:sectPr>
      </w:pP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412" w:lineRule="exact" w:before="0" w:after="0"/>
        <w:ind w:left="1091" w:right="0" w:hanging="361"/>
        <w:jc w:val="left"/>
        <w:rPr>
          <w:sz w:val="27"/>
        </w:rPr>
      </w:pPr>
      <w:r>
        <w:rPr>
          <w:sz w:val="27"/>
        </w:rPr>
        <w:t>Proofreading tools for PDF, overview and tips</w:t>
      </w:r>
      <w:r>
        <w:rPr>
          <w:spacing w:val="-5"/>
          <w:sz w:val="27"/>
        </w:rPr>
        <w:t> </w:t>
      </w:r>
      <w:r>
        <w:rPr>
          <w:sz w:val="27"/>
        </w:rPr>
        <w:t>(2.133)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424" w:lineRule="exact" w:before="0" w:after="0"/>
        <w:ind w:left="1091" w:right="0" w:hanging="361"/>
        <w:jc w:val="left"/>
        <w:rPr>
          <w:sz w:val="27"/>
        </w:rPr>
      </w:pPr>
      <w:r>
        <w:rPr>
          <w:sz w:val="27"/>
        </w:rPr>
        <w:t>Detailed checklist for books produced </w:t>
      </w:r>
      <w:r>
        <w:rPr>
          <w:spacing w:val="-3"/>
          <w:sz w:val="27"/>
        </w:rPr>
        <w:t>in </w:t>
      </w:r>
      <w:r>
        <w:rPr>
          <w:sz w:val="27"/>
        </w:rPr>
        <w:t>EPUB format (fig.</w:t>
      </w:r>
      <w:r>
        <w:rPr>
          <w:spacing w:val="-13"/>
          <w:sz w:val="27"/>
        </w:rPr>
        <w:t> </w:t>
      </w:r>
      <w:r>
        <w:rPr>
          <w:sz w:val="27"/>
        </w:rPr>
        <w:t>2.8)</w:t>
      </w:r>
    </w:p>
    <w:p>
      <w:pPr>
        <w:pStyle w:val="BodyText"/>
        <w:spacing w:before="3"/>
        <w:ind w:left="0" w:firstLine="0"/>
        <w:rPr>
          <w:sz w:val="18"/>
        </w:rPr>
      </w:pPr>
    </w:p>
    <w:p>
      <w:pPr>
        <w:pStyle w:val="Heading2"/>
        <w:spacing w:before="0"/>
      </w:pPr>
      <w:r>
        <w:rPr>
          <w:color w:val="0085CF"/>
        </w:rPr>
        <w:t>Chapter 3: Illustrations and Tables</w:t>
      </w:r>
    </w:p>
    <w:p>
      <w:pPr>
        <w:spacing w:line="390" w:lineRule="exact" w:before="101"/>
        <w:ind w:left="100" w:right="0" w:firstLine="0"/>
        <w:jc w:val="left"/>
        <w:rPr>
          <w:i/>
          <w:sz w:val="26"/>
        </w:rPr>
      </w:pPr>
      <w:r>
        <w:rPr>
          <w:i/>
          <w:sz w:val="26"/>
        </w:rPr>
        <w:t>Clarified</w:t>
      </w:r>
    </w:p>
    <w:p>
      <w:pPr>
        <w:pStyle w:val="ListParagraph"/>
        <w:numPr>
          <w:ilvl w:val="1"/>
          <w:numId w:val="2"/>
        </w:numPr>
        <w:tabs>
          <w:tab w:pos="1093" w:val="left" w:leader="none"/>
          <w:tab w:pos="1094" w:val="left" w:leader="none"/>
        </w:tabs>
        <w:spacing w:line="428" w:lineRule="exact" w:before="0" w:after="0"/>
        <w:ind w:left="1094" w:right="0" w:hanging="360"/>
        <w:jc w:val="left"/>
        <w:rPr>
          <w:sz w:val="27"/>
        </w:rPr>
      </w:pPr>
      <w:r>
        <w:rPr>
          <w:sz w:val="27"/>
        </w:rPr>
        <w:t>Placement of tables relative to text</w:t>
      </w:r>
      <w:r>
        <w:rPr>
          <w:spacing w:val="-4"/>
          <w:sz w:val="27"/>
        </w:rPr>
        <w:t> </w:t>
      </w:r>
      <w:r>
        <w:rPr>
          <w:sz w:val="27"/>
        </w:rPr>
        <w:t>(3.51)</w:t>
      </w:r>
    </w:p>
    <w:p>
      <w:pPr>
        <w:pStyle w:val="BodyText"/>
        <w:spacing w:before="15"/>
        <w:ind w:left="0" w:firstLine="0"/>
        <w:rPr>
          <w:sz w:val="7"/>
        </w:rPr>
      </w:pPr>
    </w:p>
    <w:p>
      <w:pPr>
        <w:spacing w:after="0"/>
        <w:rPr>
          <w:sz w:val="7"/>
        </w:rPr>
        <w:sectPr>
          <w:headerReference w:type="default" r:id="rId5"/>
          <w:pgSz w:w="12240" w:h="15840"/>
          <w:pgMar w:header="763" w:footer="0" w:top="1420" w:bottom="280" w:left="1340" w:right="1340"/>
          <w:pgNumType w:start="2"/>
        </w:sectPr>
      </w:pPr>
    </w:p>
    <w:p>
      <w:pPr>
        <w:spacing w:before="18"/>
        <w:ind w:left="100" w:right="0" w:firstLine="0"/>
        <w:jc w:val="left"/>
        <w:rPr>
          <w:i/>
          <w:sz w:val="26"/>
        </w:rPr>
      </w:pPr>
      <w:r>
        <w:rPr>
          <w:i/>
          <w:w w:val="95"/>
          <w:sz w:val="26"/>
        </w:rPr>
        <w:t>New</w:t>
      </w:r>
    </w:p>
    <w:p>
      <w:pPr>
        <w:pStyle w:val="BodyText"/>
        <w:spacing w:before="4"/>
        <w:ind w:left="0" w:firstLine="0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pStyle w:val="ListParagraph"/>
        <w:numPr>
          <w:ilvl w:val="0"/>
          <w:numId w:val="2"/>
        </w:numPr>
        <w:tabs>
          <w:tab w:pos="462" w:val="left" w:leader="none"/>
          <w:tab w:pos="463" w:val="left" w:leader="none"/>
        </w:tabs>
        <w:spacing w:line="424" w:lineRule="exact" w:before="1" w:after="0"/>
        <w:ind w:left="462" w:right="0" w:hanging="361"/>
        <w:jc w:val="left"/>
        <w:rPr>
          <w:sz w:val="27"/>
        </w:rPr>
      </w:pPr>
      <w:r>
        <w:rPr>
          <w:sz w:val="27"/>
        </w:rPr>
        <w:t>The parts of a table, illustrated (fig.</w:t>
      </w:r>
      <w:r>
        <w:rPr>
          <w:spacing w:val="-16"/>
          <w:sz w:val="27"/>
        </w:rPr>
        <w:t> </w:t>
      </w:r>
      <w:r>
        <w:rPr>
          <w:sz w:val="27"/>
        </w:rPr>
        <w:t>3.11)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204" w:lineRule="auto" w:before="16" w:after="0"/>
        <w:ind w:left="460" w:right="1194" w:hanging="360"/>
        <w:jc w:val="left"/>
        <w:rPr>
          <w:sz w:val="27"/>
        </w:rPr>
      </w:pPr>
      <w:r>
        <w:rPr>
          <w:sz w:val="27"/>
        </w:rPr>
        <w:t>Considerations related to accessible markup and alternative text for illustrations and tables, with recommended resources (3.28,</w:t>
      </w:r>
      <w:r>
        <w:rPr>
          <w:spacing w:val="-21"/>
          <w:sz w:val="27"/>
        </w:rPr>
        <w:t> </w:t>
      </w:r>
      <w:r>
        <w:rPr>
          <w:sz w:val="27"/>
        </w:rPr>
        <w:t>3.88)</w:t>
      </w:r>
    </w:p>
    <w:p>
      <w:pPr>
        <w:spacing w:after="0" w:line="204" w:lineRule="auto"/>
        <w:jc w:val="left"/>
        <w:rPr>
          <w:sz w:val="27"/>
        </w:rPr>
        <w:sectPr>
          <w:type w:val="continuous"/>
          <w:pgSz w:w="12240" w:h="15840"/>
          <w:pgMar w:top="1500" w:bottom="280" w:left="1340" w:right="1340"/>
          <w:cols w:num="2" w:equalWidth="0">
            <w:col w:w="562" w:space="69"/>
            <w:col w:w="8929"/>
          </w:cols>
        </w:sectPr>
      </w:pPr>
    </w:p>
    <w:p>
      <w:pPr>
        <w:pStyle w:val="BodyText"/>
        <w:spacing w:before="15"/>
        <w:ind w:left="0" w:firstLine="0"/>
        <w:rPr>
          <w:sz w:val="13"/>
        </w:rPr>
      </w:pPr>
    </w:p>
    <w:p>
      <w:pPr>
        <w:pStyle w:val="Heading2"/>
      </w:pPr>
      <w:r>
        <w:rPr>
          <w:color w:val="0085CF"/>
        </w:rPr>
        <w:t>Chapter 4: Rights, Permissions, and Copyright Administration</w:t>
      </w:r>
    </w:p>
    <w:p>
      <w:pPr>
        <w:spacing w:line="390" w:lineRule="exact" w:before="103"/>
        <w:ind w:left="100" w:right="0" w:firstLine="0"/>
        <w:jc w:val="left"/>
        <w:rPr>
          <w:i/>
          <w:sz w:val="26"/>
        </w:rPr>
      </w:pPr>
      <w:r>
        <w:rPr>
          <w:i/>
          <w:sz w:val="26"/>
        </w:rPr>
        <w:t>Expanded</w:t>
      </w:r>
    </w:p>
    <w:p>
      <w:pPr>
        <w:pStyle w:val="ListParagraph"/>
        <w:numPr>
          <w:ilvl w:val="1"/>
          <w:numId w:val="2"/>
        </w:numPr>
        <w:tabs>
          <w:tab w:pos="1093" w:val="left" w:leader="none"/>
          <w:tab w:pos="1094" w:val="left" w:leader="none"/>
        </w:tabs>
        <w:spacing w:line="393" w:lineRule="exact" w:before="0" w:after="0"/>
        <w:ind w:left="1094" w:right="0" w:hanging="360"/>
        <w:jc w:val="left"/>
        <w:rPr>
          <w:sz w:val="27"/>
        </w:rPr>
      </w:pPr>
      <w:r>
        <w:rPr>
          <w:sz w:val="27"/>
        </w:rPr>
        <w:t>Creative Commons, the six basic licenses</w:t>
      </w:r>
      <w:r>
        <w:rPr>
          <w:spacing w:val="-6"/>
          <w:sz w:val="27"/>
        </w:rPr>
        <w:t> </w:t>
      </w:r>
      <w:r>
        <w:rPr>
          <w:sz w:val="27"/>
        </w:rPr>
        <w:t>(4.62)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204" w:lineRule="auto" w:before="16" w:after="0"/>
        <w:ind w:left="1091" w:right="491" w:hanging="360"/>
        <w:jc w:val="left"/>
        <w:rPr>
          <w:sz w:val="27"/>
        </w:rPr>
      </w:pPr>
      <w:r>
        <w:rPr>
          <w:sz w:val="27"/>
        </w:rPr>
        <w:t>Role of publisher in ensuring author has complied with warranties</w:t>
      </w:r>
      <w:r>
        <w:rPr>
          <w:spacing w:val="-38"/>
          <w:sz w:val="27"/>
        </w:rPr>
        <w:t> </w:t>
      </w:r>
      <w:r>
        <w:rPr>
          <w:sz w:val="27"/>
        </w:rPr>
        <w:t>against defamation or invasion of privacy</w:t>
      </w:r>
      <w:r>
        <w:rPr>
          <w:spacing w:val="-6"/>
          <w:sz w:val="27"/>
        </w:rPr>
        <w:t> </w:t>
      </w:r>
      <w:r>
        <w:rPr>
          <w:sz w:val="27"/>
        </w:rPr>
        <w:t>(4.73)</w:t>
      </w:r>
    </w:p>
    <w:p>
      <w:pPr>
        <w:pStyle w:val="BodyText"/>
        <w:ind w:left="0" w:firstLine="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1500" w:bottom="280" w:left="1340" w:right="1340"/>
        </w:sectPr>
      </w:pPr>
    </w:p>
    <w:p>
      <w:pPr>
        <w:spacing w:before="18"/>
        <w:ind w:left="100" w:right="0" w:firstLine="0"/>
        <w:jc w:val="left"/>
        <w:rPr>
          <w:i/>
          <w:sz w:val="26"/>
        </w:rPr>
      </w:pPr>
      <w:r>
        <w:rPr>
          <w:i/>
          <w:w w:val="95"/>
          <w:sz w:val="26"/>
        </w:rPr>
        <w:t>New</w:t>
      </w:r>
    </w:p>
    <w:p>
      <w:pPr>
        <w:pStyle w:val="BodyText"/>
        <w:spacing w:before="8"/>
        <w:ind w:left="0" w:firstLine="0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ListParagraph"/>
        <w:numPr>
          <w:ilvl w:val="0"/>
          <w:numId w:val="2"/>
        </w:numPr>
        <w:tabs>
          <w:tab w:pos="462" w:val="left" w:leader="none"/>
          <w:tab w:pos="463" w:val="left" w:leader="none"/>
        </w:tabs>
        <w:spacing w:line="204" w:lineRule="auto" w:before="0" w:after="0"/>
        <w:ind w:left="462" w:right="154" w:hanging="360"/>
        <w:jc w:val="left"/>
        <w:rPr>
          <w:sz w:val="27"/>
        </w:rPr>
      </w:pPr>
      <w:r>
        <w:rPr>
          <w:sz w:val="27"/>
        </w:rPr>
        <w:t>Table of copyright duration, by date of creation, type of authorship, and</w:t>
      </w:r>
      <w:r>
        <w:rPr>
          <w:spacing w:val="-42"/>
          <w:sz w:val="27"/>
        </w:rPr>
        <w:t> </w:t>
      </w:r>
      <w:r>
        <w:rPr>
          <w:sz w:val="27"/>
        </w:rPr>
        <w:t>term of protection (table</w:t>
      </w:r>
      <w:r>
        <w:rPr>
          <w:spacing w:val="-2"/>
          <w:sz w:val="27"/>
        </w:rPr>
        <w:t> </w:t>
      </w:r>
      <w:r>
        <w:rPr>
          <w:sz w:val="27"/>
        </w:rPr>
        <w:t>4.1)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72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US government works, public domain versus copyright</w:t>
      </w:r>
      <w:r>
        <w:rPr>
          <w:spacing w:val="-8"/>
          <w:sz w:val="27"/>
        </w:rPr>
        <w:t> </w:t>
      </w:r>
      <w:r>
        <w:rPr>
          <w:sz w:val="27"/>
        </w:rPr>
        <w:t>(4.21)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204" w:lineRule="auto" w:before="16" w:after="0"/>
        <w:ind w:left="460" w:right="370" w:hanging="360"/>
        <w:jc w:val="left"/>
        <w:rPr>
          <w:sz w:val="27"/>
        </w:rPr>
      </w:pPr>
      <w:r>
        <w:rPr>
          <w:sz w:val="27"/>
        </w:rPr>
        <w:t>Copyright and graduate student work, including options for limiting</w:t>
      </w:r>
      <w:r>
        <w:rPr>
          <w:spacing w:val="-42"/>
          <w:sz w:val="27"/>
        </w:rPr>
        <w:t> </w:t>
      </w:r>
      <w:r>
        <w:rPr>
          <w:sz w:val="27"/>
        </w:rPr>
        <w:t>access (4.60)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73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Open-access publishing models, overview</w:t>
      </w:r>
      <w:r>
        <w:rPr>
          <w:spacing w:val="-1"/>
          <w:sz w:val="27"/>
        </w:rPr>
        <w:t> </w:t>
      </w:r>
      <w:r>
        <w:rPr>
          <w:sz w:val="27"/>
        </w:rPr>
        <w:t>(4.61)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90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Self-publishing agreements, including exclusivity issues</w:t>
      </w:r>
      <w:r>
        <w:rPr>
          <w:spacing w:val="-5"/>
          <w:sz w:val="27"/>
        </w:rPr>
        <w:t> </w:t>
      </w:r>
      <w:r>
        <w:rPr>
          <w:sz w:val="27"/>
        </w:rPr>
        <w:t>(4.63)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89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Role of counsel, for publishers</w:t>
      </w:r>
      <w:r>
        <w:rPr>
          <w:spacing w:val="-9"/>
          <w:sz w:val="27"/>
        </w:rPr>
        <w:t> </w:t>
      </w:r>
      <w:r>
        <w:rPr>
          <w:sz w:val="27"/>
        </w:rPr>
        <w:t>(4.74)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424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Interview and photo releases</w:t>
      </w:r>
      <w:r>
        <w:rPr>
          <w:spacing w:val="-1"/>
          <w:sz w:val="27"/>
        </w:rPr>
        <w:t> </w:t>
      </w:r>
      <w:r>
        <w:rPr>
          <w:sz w:val="27"/>
        </w:rPr>
        <w:t>(4.77)</w:t>
      </w:r>
    </w:p>
    <w:p>
      <w:pPr>
        <w:spacing w:after="0" w:line="424" w:lineRule="exact"/>
        <w:jc w:val="left"/>
        <w:rPr>
          <w:sz w:val="27"/>
        </w:rPr>
        <w:sectPr>
          <w:type w:val="continuous"/>
          <w:pgSz w:w="12240" w:h="15840"/>
          <w:pgMar w:top="1500" w:bottom="280" w:left="1340" w:right="1340"/>
          <w:cols w:num="2" w:equalWidth="0">
            <w:col w:w="562" w:space="69"/>
            <w:col w:w="8929"/>
          </w:cols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Heading1"/>
      </w:pPr>
      <w:r>
        <w:rPr>
          <w:color w:val="FF3333"/>
        </w:rPr>
        <w:t>Part II: Style and Usage</w:t>
      </w:r>
    </w:p>
    <w:p>
      <w:pPr>
        <w:pStyle w:val="Heading2"/>
        <w:spacing w:before="261"/>
      </w:pPr>
      <w:r>
        <w:rPr>
          <w:color w:val="0085CF"/>
        </w:rPr>
        <w:t>Chapter 5: Grammar and Usage</w:t>
      </w:r>
    </w:p>
    <w:p>
      <w:pPr>
        <w:spacing w:line="390" w:lineRule="exact" w:before="101"/>
        <w:ind w:left="100" w:right="0" w:firstLine="0"/>
        <w:jc w:val="left"/>
        <w:rPr>
          <w:i/>
          <w:sz w:val="26"/>
        </w:rPr>
      </w:pPr>
      <w:r>
        <w:rPr>
          <w:i/>
          <w:sz w:val="26"/>
        </w:rPr>
        <w:t>Clarified</w:t>
      </w:r>
    </w:p>
    <w:p>
      <w:pPr>
        <w:pStyle w:val="ListParagraph"/>
        <w:numPr>
          <w:ilvl w:val="1"/>
          <w:numId w:val="2"/>
        </w:numPr>
        <w:tabs>
          <w:tab w:pos="1093" w:val="left" w:leader="none"/>
          <w:tab w:pos="1094" w:val="left" w:leader="none"/>
        </w:tabs>
        <w:spacing w:line="394" w:lineRule="exact" w:before="0" w:after="0"/>
        <w:ind w:left="1094" w:right="0" w:hanging="360"/>
        <w:jc w:val="left"/>
        <w:rPr>
          <w:sz w:val="27"/>
        </w:rPr>
      </w:pPr>
      <w:r>
        <w:rPr>
          <w:sz w:val="27"/>
        </w:rPr>
        <w:t>Count nouns versus mass nouns (5.4,</w:t>
      </w:r>
      <w:r>
        <w:rPr>
          <w:spacing w:val="-11"/>
          <w:sz w:val="27"/>
        </w:rPr>
        <w:t> </w:t>
      </w:r>
      <w:r>
        <w:rPr>
          <w:sz w:val="27"/>
        </w:rPr>
        <w:t>5.8)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425" w:lineRule="exact" w:before="0" w:after="0"/>
        <w:ind w:left="1091" w:right="0" w:hanging="361"/>
        <w:jc w:val="left"/>
        <w:rPr>
          <w:sz w:val="27"/>
        </w:rPr>
      </w:pPr>
      <w:r>
        <w:rPr>
          <w:sz w:val="27"/>
        </w:rPr>
        <w:t>Use of the property of person in analyzing nouns</w:t>
      </w:r>
      <w:r>
        <w:rPr>
          <w:spacing w:val="-12"/>
          <w:sz w:val="27"/>
        </w:rPr>
        <w:t> </w:t>
      </w:r>
      <w:r>
        <w:rPr>
          <w:sz w:val="27"/>
        </w:rPr>
        <w:t>(5.12)</w:t>
      </w:r>
    </w:p>
    <w:p>
      <w:pPr>
        <w:spacing w:after="0" w:line="425" w:lineRule="exact"/>
        <w:jc w:val="left"/>
        <w:rPr>
          <w:sz w:val="27"/>
        </w:rPr>
        <w:sectPr>
          <w:type w:val="continuous"/>
          <w:pgSz w:w="12240" w:h="15840"/>
          <w:pgMar w:top="1500" w:bottom="280" w:left="1340" w:right="1340"/>
        </w:sectPr>
      </w:pP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412" w:lineRule="exact" w:before="0" w:after="0"/>
        <w:ind w:left="1091" w:right="0" w:hanging="361"/>
        <w:jc w:val="left"/>
        <w:rPr>
          <w:sz w:val="27"/>
        </w:rPr>
      </w:pPr>
      <w:r>
        <w:rPr>
          <w:sz w:val="27"/>
        </w:rPr>
        <w:t>Use of </w:t>
      </w:r>
      <w:r>
        <w:rPr>
          <w:i/>
          <w:sz w:val="27"/>
        </w:rPr>
        <w:t>they </w:t>
      </w:r>
      <w:r>
        <w:rPr>
          <w:sz w:val="27"/>
        </w:rPr>
        <w:t>with a singular antecedent, generic and specific (5.48,</w:t>
      </w:r>
      <w:r>
        <w:rPr>
          <w:spacing w:val="-28"/>
          <w:sz w:val="27"/>
        </w:rPr>
        <w:t> </w:t>
      </w:r>
      <w:r>
        <w:rPr>
          <w:sz w:val="27"/>
        </w:rPr>
        <w:t>5.256)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390" w:lineRule="exact" w:before="0" w:after="0"/>
        <w:ind w:left="1091" w:right="0" w:hanging="361"/>
        <w:jc w:val="left"/>
        <w:rPr>
          <w:sz w:val="27"/>
        </w:rPr>
      </w:pPr>
      <w:r>
        <w:rPr>
          <w:sz w:val="27"/>
        </w:rPr>
        <w:t>Definition of infinitive verb</w:t>
      </w:r>
      <w:r>
        <w:rPr>
          <w:spacing w:val="-6"/>
          <w:sz w:val="27"/>
        </w:rPr>
        <w:t> </w:t>
      </w:r>
      <w:r>
        <w:rPr>
          <w:sz w:val="27"/>
        </w:rPr>
        <w:t>(5.106)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390" w:lineRule="exact" w:before="0" w:after="0"/>
        <w:ind w:left="1091" w:right="0" w:hanging="361"/>
        <w:jc w:val="left"/>
        <w:rPr>
          <w:sz w:val="27"/>
        </w:rPr>
      </w:pPr>
      <w:r>
        <w:rPr>
          <w:sz w:val="27"/>
        </w:rPr>
        <w:t>Dangling participles stemming from the use of the passive voice</w:t>
      </w:r>
      <w:r>
        <w:rPr>
          <w:spacing w:val="-29"/>
          <w:sz w:val="27"/>
        </w:rPr>
        <w:t> </w:t>
      </w:r>
      <w:r>
        <w:rPr>
          <w:sz w:val="27"/>
        </w:rPr>
        <w:t>(5.115)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424" w:lineRule="exact" w:before="0" w:after="0"/>
        <w:ind w:left="1091" w:right="0" w:hanging="361"/>
        <w:jc w:val="left"/>
        <w:rPr>
          <w:sz w:val="27"/>
        </w:rPr>
      </w:pPr>
      <w:r>
        <w:rPr>
          <w:sz w:val="27"/>
        </w:rPr>
        <w:t>Passive voice and </w:t>
      </w:r>
      <w:r>
        <w:rPr>
          <w:i/>
          <w:sz w:val="27"/>
        </w:rPr>
        <w:t>be</w:t>
      </w:r>
      <w:r>
        <w:rPr>
          <w:sz w:val="27"/>
        </w:rPr>
        <w:t>-verbs</w:t>
      </w:r>
      <w:r>
        <w:rPr>
          <w:spacing w:val="-9"/>
          <w:sz w:val="27"/>
        </w:rPr>
        <w:t> </w:t>
      </w:r>
      <w:r>
        <w:rPr>
          <w:sz w:val="27"/>
        </w:rPr>
        <w:t>(5.118)</w:t>
      </w:r>
    </w:p>
    <w:p>
      <w:pPr>
        <w:spacing w:line="390" w:lineRule="exact" w:before="152"/>
        <w:ind w:left="100" w:right="0" w:firstLine="0"/>
        <w:jc w:val="left"/>
        <w:rPr>
          <w:i/>
          <w:sz w:val="26"/>
        </w:rPr>
      </w:pPr>
      <w:r>
        <w:rPr>
          <w:i/>
          <w:sz w:val="26"/>
        </w:rPr>
        <w:t>Expanded</w:t>
      </w:r>
    </w:p>
    <w:p>
      <w:pPr>
        <w:pStyle w:val="ListParagraph"/>
        <w:numPr>
          <w:ilvl w:val="1"/>
          <w:numId w:val="2"/>
        </w:numPr>
        <w:tabs>
          <w:tab w:pos="1093" w:val="left" w:leader="none"/>
          <w:tab w:pos="1094" w:val="left" w:leader="none"/>
        </w:tabs>
        <w:spacing w:line="393" w:lineRule="exact" w:before="0" w:after="0"/>
        <w:ind w:left="1094" w:right="0" w:hanging="360"/>
        <w:jc w:val="left"/>
        <w:rPr>
          <w:sz w:val="27"/>
        </w:rPr>
      </w:pPr>
      <w:r>
        <w:rPr>
          <w:sz w:val="27"/>
        </w:rPr>
        <w:t>Linking verbs (5.101)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389" w:lineRule="exact" w:before="0" w:after="0"/>
        <w:ind w:left="1091" w:right="0" w:hanging="361"/>
        <w:jc w:val="left"/>
        <w:rPr>
          <w:sz w:val="27"/>
        </w:rPr>
      </w:pPr>
      <w:r>
        <w:rPr>
          <w:sz w:val="27"/>
        </w:rPr>
        <w:t>Some incorrect uses of the subjunctive mood</w:t>
      </w:r>
      <w:r>
        <w:rPr>
          <w:spacing w:val="-9"/>
          <w:sz w:val="27"/>
        </w:rPr>
        <w:t> </w:t>
      </w:r>
      <w:r>
        <w:rPr>
          <w:sz w:val="27"/>
        </w:rPr>
        <w:t>(5.124)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424" w:lineRule="exact" w:before="0" w:after="0"/>
        <w:ind w:left="1091" w:right="0" w:hanging="361"/>
        <w:jc w:val="left"/>
        <w:rPr>
          <w:sz w:val="27"/>
        </w:rPr>
      </w:pPr>
      <w:r>
        <w:rPr>
          <w:sz w:val="27"/>
        </w:rPr>
        <w:t>Glossary of problematic words and phrases</w:t>
      </w:r>
      <w:r>
        <w:rPr>
          <w:spacing w:val="-10"/>
          <w:sz w:val="27"/>
        </w:rPr>
        <w:t> </w:t>
      </w:r>
      <w:r>
        <w:rPr>
          <w:sz w:val="27"/>
        </w:rPr>
        <w:t>(5.250)</w:t>
      </w:r>
    </w:p>
    <w:p>
      <w:pPr>
        <w:pStyle w:val="BodyText"/>
        <w:spacing w:before="15"/>
        <w:ind w:left="0" w:firstLine="0"/>
        <w:rPr>
          <w:sz w:val="7"/>
        </w:rPr>
      </w:pPr>
    </w:p>
    <w:p>
      <w:pPr>
        <w:spacing w:after="0"/>
        <w:rPr>
          <w:sz w:val="7"/>
        </w:rPr>
        <w:sectPr>
          <w:pgSz w:w="12240" w:h="15840"/>
          <w:pgMar w:header="763" w:footer="0" w:top="1420" w:bottom="280" w:left="1340" w:right="1340"/>
        </w:sectPr>
      </w:pPr>
    </w:p>
    <w:p>
      <w:pPr>
        <w:spacing w:before="18"/>
        <w:ind w:left="100" w:right="0" w:firstLine="0"/>
        <w:jc w:val="left"/>
        <w:rPr>
          <w:i/>
          <w:sz w:val="26"/>
        </w:rPr>
      </w:pPr>
      <w:r>
        <w:rPr>
          <w:i/>
          <w:w w:val="95"/>
          <w:sz w:val="26"/>
        </w:rPr>
        <w:t>New</w:t>
      </w:r>
    </w:p>
    <w:p>
      <w:pPr>
        <w:pStyle w:val="BodyText"/>
        <w:spacing w:before="8"/>
        <w:ind w:left="0" w:firstLine="0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ListParagraph"/>
        <w:numPr>
          <w:ilvl w:val="0"/>
          <w:numId w:val="2"/>
        </w:numPr>
        <w:tabs>
          <w:tab w:pos="462" w:val="left" w:leader="none"/>
          <w:tab w:pos="463" w:val="left" w:leader="none"/>
        </w:tabs>
        <w:spacing w:line="204" w:lineRule="auto" w:before="0" w:after="0"/>
        <w:ind w:left="462" w:right="196" w:hanging="360"/>
        <w:jc w:val="left"/>
        <w:rPr>
          <w:sz w:val="27"/>
        </w:rPr>
      </w:pPr>
      <w:r>
        <w:rPr>
          <w:sz w:val="27"/>
        </w:rPr>
        <w:t>Plurals, including plural form with singular sense, plural-form proper nouns, and tricky anomalies (5.13–16)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73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Joint </w:t>
      </w:r>
      <w:r>
        <w:rPr>
          <w:spacing w:val="-2"/>
          <w:sz w:val="27"/>
        </w:rPr>
        <w:t>and </w:t>
      </w:r>
      <w:r>
        <w:rPr>
          <w:sz w:val="27"/>
        </w:rPr>
        <w:t>separate possession</w:t>
      </w:r>
      <w:r>
        <w:rPr>
          <w:spacing w:val="-2"/>
          <w:sz w:val="27"/>
        </w:rPr>
        <w:t> </w:t>
      </w:r>
      <w:r>
        <w:rPr>
          <w:sz w:val="27"/>
        </w:rPr>
        <w:t>(5.22)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90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Pronouns in apposition</w:t>
      </w:r>
      <w:r>
        <w:rPr>
          <w:spacing w:val="1"/>
          <w:sz w:val="27"/>
        </w:rPr>
        <w:t> </w:t>
      </w:r>
      <w:r>
        <w:rPr>
          <w:sz w:val="27"/>
        </w:rPr>
        <w:t>(5.36)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90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Reciprocal pronouns (</w:t>
      </w:r>
      <w:r>
        <w:rPr>
          <w:i/>
          <w:sz w:val="27"/>
        </w:rPr>
        <w:t>each other</w:t>
      </w:r>
      <w:r>
        <w:rPr>
          <w:sz w:val="27"/>
        </w:rPr>
        <w:t>; </w:t>
      </w:r>
      <w:r>
        <w:rPr>
          <w:i/>
          <w:sz w:val="27"/>
        </w:rPr>
        <w:t>one another</w:t>
      </w:r>
      <w:r>
        <w:rPr>
          <w:sz w:val="27"/>
        </w:rPr>
        <w:t>)</w:t>
      </w:r>
      <w:r>
        <w:rPr>
          <w:spacing w:val="-9"/>
          <w:sz w:val="27"/>
        </w:rPr>
        <w:t> </w:t>
      </w:r>
      <w:r>
        <w:rPr>
          <w:sz w:val="27"/>
        </w:rPr>
        <w:t>(5.53)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90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Remote relative clauses, problems with ambiguous antecedents</w:t>
      </w:r>
      <w:r>
        <w:rPr>
          <w:spacing w:val="-12"/>
          <w:sz w:val="27"/>
        </w:rPr>
        <w:t> </w:t>
      </w:r>
      <w:r>
        <w:rPr>
          <w:sz w:val="27"/>
        </w:rPr>
        <w:t>(5.60)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90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Fused participles, when the possessive is unidiomatic</w:t>
      </w:r>
      <w:r>
        <w:rPr>
          <w:spacing w:val="-16"/>
          <w:sz w:val="27"/>
        </w:rPr>
        <w:t> </w:t>
      </w:r>
      <w:r>
        <w:rPr>
          <w:sz w:val="27"/>
        </w:rPr>
        <w:t>(5.114)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90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Past-perfect subjunctive mood</w:t>
      </w:r>
      <w:r>
        <w:rPr>
          <w:spacing w:val="-5"/>
          <w:sz w:val="27"/>
        </w:rPr>
        <w:t> </w:t>
      </w:r>
      <w:r>
        <w:rPr>
          <w:sz w:val="27"/>
        </w:rPr>
        <w:t>(5.127)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90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Progressive tenses</w:t>
      </w:r>
      <w:r>
        <w:rPr>
          <w:spacing w:val="-2"/>
          <w:sz w:val="27"/>
        </w:rPr>
        <w:t> </w:t>
      </w:r>
      <w:r>
        <w:rPr>
          <w:sz w:val="27"/>
        </w:rPr>
        <w:t>(5.135)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90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Agreement of indefinite pronouns (</w:t>
      </w:r>
      <w:r>
        <w:rPr>
          <w:i/>
          <w:sz w:val="27"/>
        </w:rPr>
        <w:t>anyone</w:t>
      </w:r>
      <w:r>
        <w:rPr>
          <w:sz w:val="27"/>
        </w:rPr>
        <w:t>, </w:t>
      </w:r>
      <w:r>
        <w:rPr>
          <w:i/>
          <w:sz w:val="27"/>
        </w:rPr>
        <w:t>nobody</w:t>
      </w:r>
      <w:r>
        <w:rPr>
          <w:sz w:val="27"/>
        </w:rPr>
        <w:t>, etc.)</w:t>
      </w:r>
      <w:r>
        <w:rPr>
          <w:spacing w:val="-16"/>
          <w:sz w:val="27"/>
        </w:rPr>
        <w:t> </w:t>
      </w:r>
      <w:r>
        <w:rPr>
          <w:sz w:val="27"/>
        </w:rPr>
        <w:t>(5.139)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90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Relative pronouns as subjects</w:t>
      </w:r>
      <w:r>
        <w:rPr>
          <w:spacing w:val="-5"/>
          <w:sz w:val="27"/>
        </w:rPr>
        <w:t> </w:t>
      </w:r>
      <w:r>
        <w:rPr>
          <w:sz w:val="27"/>
        </w:rPr>
        <w:t>(5.140)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90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Agreement of pronouns joined by </w:t>
      </w:r>
      <w:r>
        <w:rPr>
          <w:i/>
          <w:sz w:val="27"/>
        </w:rPr>
        <w:t>either–or </w:t>
      </w:r>
      <w:r>
        <w:rPr>
          <w:sz w:val="27"/>
        </w:rPr>
        <w:t>or </w:t>
      </w:r>
      <w:r>
        <w:rPr>
          <w:i/>
          <w:sz w:val="27"/>
        </w:rPr>
        <w:t>neither–nor</w:t>
      </w:r>
      <w:r>
        <w:rPr>
          <w:i/>
          <w:spacing w:val="-11"/>
          <w:sz w:val="27"/>
        </w:rPr>
        <w:t> </w:t>
      </w:r>
      <w:r>
        <w:rPr>
          <w:sz w:val="27"/>
        </w:rPr>
        <w:t>(5.143)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90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Modal auxiliaries</w:t>
      </w:r>
      <w:r>
        <w:rPr>
          <w:spacing w:val="-12"/>
          <w:sz w:val="27"/>
        </w:rPr>
        <w:t> </w:t>
      </w:r>
      <w:r>
        <w:rPr>
          <w:sz w:val="27"/>
        </w:rPr>
        <w:t>(5.145)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90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Sentence adverbs</w:t>
      </w:r>
      <w:r>
        <w:rPr>
          <w:spacing w:val="-15"/>
          <w:sz w:val="27"/>
        </w:rPr>
        <w:t> </w:t>
      </w:r>
      <w:r>
        <w:rPr>
          <w:sz w:val="27"/>
        </w:rPr>
        <w:t>(5.157)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90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Adverbs that modify words other than verbs</w:t>
      </w:r>
      <w:r>
        <w:rPr>
          <w:spacing w:val="-6"/>
          <w:sz w:val="27"/>
        </w:rPr>
        <w:t> </w:t>
      </w:r>
      <w:r>
        <w:rPr>
          <w:sz w:val="27"/>
        </w:rPr>
        <w:t>(5.168)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90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Conjunctions and the number of a verb</w:t>
      </w:r>
      <w:r>
        <w:rPr>
          <w:spacing w:val="-13"/>
          <w:sz w:val="27"/>
        </w:rPr>
        <w:t> </w:t>
      </w:r>
      <w:r>
        <w:rPr>
          <w:sz w:val="27"/>
        </w:rPr>
        <w:t>(5.205)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90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Syntax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  <w:tab w:pos="1181" w:val="left" w:leader="none"/>
        </w:tabs>
        <w:spacing w:line="204" w:lineRule="auto" w:before="17" w:after="0"/>
        <w:ind w:left="1180" w:right="964" w:hanging="360"/>
        <w:jc w:val="left"/>
        <w:rPr>
          <w:sz w:val="27"/>
        </w:rPr>
      </w:pPr>
      <w:r>
        <w:rPr>
          <w:sz w:val="27"/>
        </w:rPr>
        <w:t>Definition of syntax and sentence types (statements,</w:t>
      </w:r>
      <w:r>
        <w:rPr>
          <w:spacing w:val="-33"/>
          <w:sz w:val="27"/>
        </w:rPr>
        <w:t> </w:t>
      </w:r>
      <w:r>
        <w:rPr>
          <w:sz w:val="27"/>
        </w:rPr>
        <w:t>questions, directives, and exclamations)</w:t>
      </w:r>
      <w:r>
        <w:rPr>
          <w:spacing w:val="-2"/>
          <w:sz w:val="27"/>
        </w:rPr>
        <w:t> </w:t>
      </w:r>
      <w:r>
        <w:rPr>
          <w:sz w:val="27"/>
        </w:rPr>
        <w:t>(5.210–16)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  <w:tab w:pos="1181" w:val="left" w:leader="none"/>
        </w:tabs>
        <w:spacing w:line="204" w:lineRule="auto" w:before="0" w:after="0"/>
        <w:ind w:left="1180" w:right="368" w:hanging="360"/>
        <w:jc w:val="left"/>
        <w:rPr>
          <w:sz w:val="27"/>
        </w:rPr>
      </w:pPr>
      <w:r>
        <w:rPr>
          <w:sz w:val="27"/>
        </w:rPr>
        <w:t>The four traditional types of sentence structures (simple, compound, complex, compound-complex)</w:t>
      </w:r>
      <w:r>
        <w:rPr>
          <w:spacing w:val="-2"/>
          <w:sz w:val="27"/>
        </w:rPr>
        <w:t> </w:t>
      </w:r>
      <w:r>
        <w:rPr>
          <w:sz w:val="27"/>
        </w:rPr>
        <w:t>(5.217–20)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  <w:tab w:pos="1181" w:val="left" w:leader="none"/>
        </w:tabs>
        <w:spacing w:line="372" w:lineRule="exact" w:before="0" w:after="0"/>
        <w:ind w:left="1180" w:right="0" w:hanging="361"/>
        <w:jc w:val="left"/>
        <w:rPr>
          <w:sz w:val="27"/>
        </w:rPr>
      </w:pPr>
      <w:r>
        <w:rPr>
          <w:sz w:val="27"/>
        </w:rPr>
        <w:t>English sentence patterns (word order, syntactic patterns)</w:t>
      </w:r>
      <w:r>
        <w:rPr>
          <w:spacing w:val="-18"/>
          <w:sz w:val="27"/>
        </w:rPr>
        <w:t> </w:t>
      </w:r>
      <w:r>
        <w:rPr>
          <w:sz w:val="27"/>
        </w:rPr>
        <w:t>(5.221–24)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  <w:tab w:pos="1181" w:val="left" w:leader="none"/>
        </w:tabs>
        <w:spacing w:line="424" w:lineRule="exact" w:before="0" w:after="0"/>
        <w:ind w:left="1180" w:right="0" w:hanging="361"/>
        <w:jc w:val="left"/>
        <w:rPr>
          <w:sz w:val="27"/>
        </w:rPr>
      </w:pPr>
      <w:r>
        <w:rPr>
          <w:sz w:val="27"/>
        </w:rPr>
        <w:t>Clauses (relative, appositive, conditional)</w:t>
      </w:r>
      <w:r>
        <w:rPr>
          <w:spacing w:val="-6"/>
          <w:sz w:val="27"/>
        </w:rPr>
        <w:t> </w:t>
      </w:r>
      <w:r>
        <w:rPr>
          <w:sz w:val="27"/>
        </w:rPr>
        <w:t>(5.225–28)</w:t>
      </w:r>
    </w:p>
    <w:p>
      <w:pPr>
        <w:spacing w:after="0" w:line="424" w:lineRule="exact"/>
        <w:jc w:val="left"/>
        <w:rPr>
          <w:sz w:val="27"/>
        </w:rPr>
        <w:sectPr>
          <w:type w:val="continuous"/>
          <w:pgSz w:w="12240" w:h="15840"/>
          <w:pgMar w:top="1500" w:bottom="280" w:left="1340" w:right="1340"/>
          <w:cols w:num="2" w:equalWidth="0">
            <w:col w:w="562" w:space="69"/>
            <w:col w:w="8929"/>
          </w:cols>
        </w:sectPr>
      </w:pPr>
    </w:p>
    <w:p>
      <w:pPr>
        <w:pStyle w:val="ListParagraph"/>
        <w:numPr>
          <w:ilvl w:val="1"/>
          <w:numId w:val="3"/>
        </w:numPr>
        <w:tabs>
          <w:tab w:pos="1811" w:val="left" w:leader="none"/>
          <w:tab w:pos="1812" w:val="left" w:leader="none"/>
        </w:tabs>
        <w:spacing w:line="412" w:lineRule="exact" w:before="0" w:after="0"/>
        <w:ind w:left="1811" w:right="0" w:hanging="361"/>
        <w:jc w:val="left"/>
        <w:rPr>
          <w:sz w:val="27"/>
        </w:rPr>
      </w:pPr>
      <w:r>
        <w:rPr>
          <w:sz w:val="27"/>
        </w:rPr>
        <w:t>Grammatical ellipsis</w:t>
      </w:r>
      <w:r>
        <w:rPr>
          <w:spacing w:val="-2"/>
          <w:sz w:val="27"/>
        </w:rPr>
        <w:t> </w:t>
      </w:r>
      <w:r>
        <w:rPr>
          <w:sz w:val="27"/>
        </w:rPr>
        <w:t>(5.229)</w:t>
      </w:r>
    </w:p>
    <w:p>
      <w:pPr>
        <w:pStyle w:val="ListParagraph"/>
        <w:numPr>
          <w:ilvl w:val="1"/>
          <w:numId w:val="3"/>
        </w:numPr>
        <w:tabs>
          <w:tab w:pos="1811" w:val="left" w:leader="none"/>
          <w:tab w:pos="1812" w:val="left" w:leader="none"/>
        </w:tabs>
        <w:spacing w:line="390" w:lineRule="exact" w:before="0" w:after="0"/>
        <w:ind w:left="1811" w:right="0" w:hanging="361"/>
        <w:jc w:val="left"/>
        <w:rPr>
          <w:sz w:val="27"/>
        </w:rPr>
      </w:pPr>
      <w:r>
        <w:rPr>
          <w:sz w:val="27"/>
        </w:rPr>
        <w:t>Negation (</w:t>
      </w:r>
      <w:r>
        <w:rPr>
          <w:i/>
          <w:sz w:val="27"/>
        </w:rPr>
        <w:t>not</w:t>
      </w:r>
      <w:r>
        <w:rPr>
          <w:sz w:val="27"/>
        </w:rPr>
        <w:t>, </w:t>
      </w:r>
      <w:r>
        <w:rPr>
          <w:i/>
          <w:sz w:val="27"/>
        </w:rPr>
        <w:t>no</w:t>
      </w:r>
      <w:r>
        <w:rPr>
          <w:sz w:val="27"/>
        </w:rPr>
        <w:t>, </w:t>
      </w:r>
      <w:r>
        <w:rPr>
          <w:i/>
          <w:sz w:val="27"/>
        </w:rPr>
        <w:t>neither</w:t>
      </w:r>
      <w:r>
        <w:rPr>
          <w:sz w:val="27"/>
        </w:rPr>
        <w:t>, </w:t>
      </w:r>
      <w:r>
        <w:rPr>
          <w:i/>
          <w:sz w:val="27"/>
        </w:rPr>
        <w:t>nor</w:t>
      </w:r>
      <w:r>
        <w:rPr>
          <w:sz w:val="27"/>
        </w:rPr>
        <w:t>, double negatives, etc.)</w:t>
      </w:r>
      <w:r>
        <w:rPr>
          <w:spacing w:val="-24"/>
          <w:sz w:val="27"/>
        </w:rPr>
        <w:t> </w:t>
      </w:r>
      <w:r>
        <w:rPr>
          <w:sz w:val="27"/>
        </w:rPr>
        <w:t>(5.230–38)</w:t>
      </w:r>
    </w:p>
    <w:p>
      <w:pPr>
        <w:pStyle w:val="ListParagraph"/>
        <w:numPr>
          <w:ilvl w:val="1"/>
          <w:numId w:val="3"/>
        </w:numPr>
        <w:tabs>
          <w:tab w:pos="1811" w:val="left" w:leader="none"/>
          <w:tab w:pos="1812" w:val="left" w:leader="none"/>
        </w:tabs>
        <w:spacing w:line="390" w:lineRule="exact" w:before="0" w:after="0"/>
        <w:ind w:left="1811" w:right="0" w:hanging="361"/>
        <w:jc w:val="left"/>
        <w:rPr>
          <w:sz w:val="27"/>
        </w:rPr>
      </w:pPr>
      <w:r>
        <w:rPr>
          <w:sz w:val="27"/>
        </w:rPr>
        <w:t>Expletives (</w:t>
      </w:r>
      <w:r>
        <w:rPr>
          <w:i/>
          <w:sz w:val="27"/>
        </w:rPr>
        <w:t>it</w:t>
      </w:r>
      <w:r>
        <w:rPr>
          <w:sz w:val="27"/>
        </w:rPr>
        <w:t>, </w:t>
      </w:r>
      <w:r>
        <w:rPr>
          <w:i/>
          <w:sz w:val="27"/>
        </w:rPr>
        <w:t>there</w:t>
      </w:r>
      <w:r>
        <w:rPr>
          <w:sz w:val="27"/>
        </w:rPr>
        <w:t>)</w:t>
      </w:r>
      <w:r>
        <w:rPr>
          <w:spacing w:val="-3"/>
          <w:sz w:val="27"/>
        </w:rPr>
        <w:t> </w:t>
      </w:r>
      <w:r>
        <w:rPr>
          <w:sz w:val="27"/>
        </w:rPr>
        <w:t>(5.239–41)</w:t>
      </w:r>
    </w:p>
    <w:p>
      <w:pPr>
        <w:pStyle w:val="ListParagraph"/>
        <w:numPr>
          <w:ilvl w:val="1"/>
          <w:numId w:val="3"/>
        </w:numPr>
        <w:tabs>
          <w:tab w:pos="1811" w:val="left" w:leader="none"/>
          <w:tab w:pos="1812" w:val="left" w:leader="none"/>
        </w:tabs>
        <w:spacing w:line="424" w:lineRule="exact" w:before="0" w:after="0"/>
        <w:ind w:left="1811" w:right="0" w:hanging="361"/>
        <w:jc w:val="left"/>
        <w:rPr>
          <w:sz w:val="27"/>
        </w:rPr>
      </w:pPr>
      <w:r>
        <w:rPr>
          <w:sz w:val="27"/>
        </w:rPr>
        <w:t>Cleft sentences (types, use of)</w:t>
      </w:r>
      <w:r>
        <w:rPr>
          <w:spacing w:val="-8"/>
          <w:sz w:val="27"/>
        </w:rPr>
        <w:t> </w:t>
      </w:r>
      <w:r>
        <w:rPr>
          <w:sz w:val="27"/>
        </w:rPr>
        <w:t>(5.246–48)</w:t>
      </w:r>
    </w:p>
    <w:p>
      <w:pPr>
        <w:pStyle w:val="BodyText"/>
        <w:spacing w:before="3"/>
        <w:ind w:left="0" w:firstLine="0"/>
        <w:rPr>
          <w:sz w:val="18"/>
        </w:rPr>
      </w:pPr>
    </w:p>
    <w:p>
      <w:pPr>
        <w:pStyle w:val="Heading2"/>
        <w:spacing w:before="0"/>
      </w:pPr>
      <w:r>
        <w:rPr>
          <w:color w:val="0085CF"/>
        </w:rPr>
        <w:t>Chapter 6: Punctuation</w:t>
      </w:r>
    </w:p>
    <w:p>
      <w:pPr>
        <w:spacing w:line="390" w:lineRule="exact" w:before="101"/>
        <w:ind w:left="100" w:right="0" w:firstLine="0"/>
        <w:jc w:val="left"/>
        <w:rPr>
          <w:i/>
          <w:sz w:val="26"/>
        </w:rPr>
      </w:pPr>
      <w:r>
        <w:rPr>
          <w:i/>
          <w:sz w:val="26"/>
        </w:rPr>
        <w:t>Changed</w:t>
      </w:r>
    </w:p>
    <w:p>
      <w:pPr>
        <w:pStyle w:val="ListParagraph"/>
        <w:numPr>
          <w:ilvl w:val="1"/>
          <w:numId w:val="2"/>
        </w:numPr>
        <w:tabs>
          <w:tab w:pos="1093" w:val="left" w:leader="none"/>
          <w:tab w:pos="1094" w:val="left" w:leader="none"/>
        </w:tabs>
        <w:spacing w:line="204" w:lineRule="auto" w:before="21" w:after="0"/>
        <w:ind w:left="1094" w:right="543" w:hanging="360"/>
        <w:jc w:val="left"/>
        <w:rPr>
          <w:sz w:val="27"/>
        </w:rPr>
      </w:pPr>
      <w:r>
        <w:rPr>
          <w:sz w:val="27"/>
        </w:rPr>
        <w:t>A comma no longer follows </w:t>
      </w:r>
      <w:r>
        <w:rPr>
          <w:i/>
          <w:sz w:val="27"/>
        </w:rPr>
        <w:t>etc. </w:t>
      </w:r>
      <w:r>
        <w:rPr>
          <w:sz w:val="27"/>
        </w:rPr>
        <w:t>at the end of a list unless required by the surrounding syntax.</w:t>
      </w:r>
      <w:r>
        <w:rPr>
          <w:spacing w:val="-3"/>
          <w:sz w:val="27"/>
        </w:rPr>
        <w:t> </w:t>
      </w:r>
      <w:r>
        <w:rPr>
          <w:sz w:val="27"/>
        </w:rPr>
        <w:t>(6.20)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204" w:lineRule="auto" w:before="0" w:after="0"/>
        <w:ind w:left="1091" w:right="166" w:hanging="360"/>
        <w:jc w:val="left"/>
        <w:rPr>
          <w:sz w:val="27"/>
        </w:rPr>
      </w:pPr>
      <w:r>
        <w:rPr>
          <w:sz w:val="27"/>
        </w:rPr>
        <w:t>A direct question introduced midsentence always begins with a capital letter. (6.42)</w:t>
      </w:r>
    </w:p>
    <w:p>
      <w:pPr>
        <w:spacing w:line="390" w:lineRule="exact" w:before="168"/>
        <w:ind w:left="100" w:right="0" w:firstLine="0"/>
        <w:jc w:val="left"/>
        <w:rPr>
          <w:i/>
          <w:sz w:val="26"/>
        </w:rPr>
      </w:pPr>
      <w:r>
        <w:rPr>
          <w:i/>
          <w:sz w:val="26"/>
        </w:rPr>
        <w:t>Clarified</w:t>
      </w:r>
    </w:p>
    <w:p>
      <w:pPr>
        <w:pStyle w:val="ListParagraph"/>
        <w:numPr>
          <w:ilvl w:val="1"/>
          <w:numId w:val="2"/>
        </w:numPr>
        <w:tabs>
          <w:tab w:pos="1093" w:val="left" w:leader="none"/>
          <w:tab w:pos="1094" w:val="left" w:leader="none"/>
        </w:tabs>
        <w:spacing w:line="394" w:lineRule="exact" w:before="0" w:after="0"/>
        <w:ind w:left="1094" w:right="0" w:hanging="360"/>
        <w:jc w:val="left"/>
        <w:rPr>
          <w:sz w:val="27"/>
        </w:rPr>
      </w:pPr>
      <w:r>
        <w:rPr>
          <w:sz w:val="27"/>
        </w:rPr>
        <w:t>Serial commas and cases of ambiguity</w:t>
      </w:r>
      <w:r>
        <w:rPr>
          <w:spacing w:val="-8"/>
          <w:sz w:val="27"/>
        </w:rPr>
        <w:t> </w:t>
      </w:r>
      <w:r>
        <w:rPr>
          <w:sz w:val="27"/>
        </w:rPr>
        <w:t>(6.19)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204" w:lineRule="auto" w:before="18" w:after="0"/>
        <w:ind w:left="1091" w:right="175" w:hanging="360"/>
        <w:jc w:val="left"/>
        <w:rPr>
          <w:sz w:val="27"/>
        </w:rPr>
      </w:pPr>
      <w:r>
        <w:rPr>
          <w:sz w:val="27"/>
        </w:rPr>
        <w:t>Commas with adverbial or participial phrases in the middle or at the end of</w:t>
      </w:r>
      <w:r>
        <w:rPr>
          <w:spacing w:val="-35"/>
          <w:sz w:val="27"/>
        </w:rPr>
        <w:t> </w:t>
      </w:r>
      <w:r>
        <w:rPr>
          <w:sz w:val="27"/>
        </w:rPr>
        <w:t>a sentence (6.30,</w:t>
      </w:r>
      <w:r>
        <w:rPr>
          <w:spacing w:val="-6"/>
          <w:sz w:val="27"/>
        </w:rPr>
        <w:t> </w:t>
      </w:r>
      <w:r>
        <w:rPr>
          <w:sz w:val="27"/>
        </w:rPr>
        <w:t>6.31)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372" w:lineRule="exact" w:before="0" w:after="0"/>
        <w:ind w:left="1091" w:right="0" w:hanging="361"/>
        <w:jc w:val="left"/>
        <w:rPr>
          <w:sz w:val="27"/>
        </w:rPr>
      </w:pPr>
      <w:r>
        <w:rPr>
          <w:sz w:val="27"/>
        </w:rPr>
        <w:t>Commas before a quoted or italicized title or expression</w:t>
      </w:r>
      <w:r>
        <w:rPr>
          <w:spacing w:val="-7"/>
          <w:sz w:val="27"/>
        </w:rPr>
        <w:t> </w:t>
      </w:r>
      <w:r>
        <w:rPr>
          <w:sz w:val="27"/>
        </w:rPr>
        <w:t>(6.41)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204" w:lineRule="auto" w:before="16" w:after="0"/>
        <w:ind w:left="1091" w:right="632" w:hanging="360"/>
        <w:jc w:val="left"/>
        <w:rPr>
          <w:sz w:val="27"/>
        </w:rPr>
      </w:pPr>
      <w:r>
        <w:rPr>
          <w:sz w:val="27"/>
        </w:rPr>
        <w:t>Use of a colon before a series after a grammatically incomplete sentence (6.67)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408" w:lineRule="exact" w:before="0" w:after="0"/>
        <w:ind w:left="1091" w:right="0" w:hanging="361"/>
        <w:jc w:val="left"/>
        <w:rPr>
          <w:sz w:val="27"/>
        </w:rPr>
      </w:pPr>
      <w:r>
        <w:rPr>
          <w:sz w:val="27"/>
        </w:rPr>
        <w:t>When to capitalize the first item in a bulleted or numbered list</w:t>
      </w:r>
      <w:r>
        <w:rPr>
          <w:spacing w:val="-21"/>
          <w:sz w:val="27"/>
        </w:rPr>
        <w:t> </w:t>
      </w:r>
      <w:r>
        <w:rPr>
          <w:sz w:val="27"/>
        </w:rPr>
        <w:t>(6.130)</w:t>
      </w:r>
    </w:p>
    <w:p>
      <w:pPr>
        <w:pStyle w:val="BodyText"/>
        <w:spacing w:before="15"/>
        <w:ind w:left="0" w:firstLine="0"/>
        <w:rPr>
          <w:sz w:val="7"/>
        </w:rPr>
      </w:pPr>
    </w:p>
    <w:p>
      <w:pPr>
        <w:spacing w:after="0"/>
        <w:rPr>
          <w:sz w:val="7"/>
        </w:rPr>
        <w:sectPr>
          <w:pgSz w:w="12240" w:h="15840"/>
          <w:pgMar w:header="763" w:footer="0" w:top="1420" w:bottom="280" w:left="1340" w:right="1340"/>
        </w:sectPr>
      </w:pPr>
    </w:p>
    <w:p>
      <w:pPr>
        <w:spacing w:before="18"/>
        <w:ind w:left="100" w:right="0" w:firstLine="0"/>
        <w:jc w:val="left"/>
        <w:rPr>
          <w:i/>
          <w:sz w:val="26"/>
        </w:rPr>
      </w:pPr>
      <w:r>
        <w:rPr>
          <w:i/>
          <w:w w:val="95"/>
          <w:sz w:val="26"/>
        </w:rPr>
        <w:t>New</w:t>
      </w:r>
    </w:p>
    <w:p>
      <w:pPr>
        <w:pStyle w:val="BodyText"/>
        <w:spacing w:before="4"/>
        <w:ind w:left="0" w:firstLine="0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pStyle w:val="ListParagraph"/>
        <w:numPr>
          <w:ilvl w:val="0"/>
          <w:numId w:val="2"/>
        </w:numPr>
        <w:tabs>
          <w:tab w:pos="462" w:val="left" w:leader="none"/>
          <w:tab w:pos="463" w:val="left" w:leader="none"/>
        </w:tabs>
        <w:spacing w:line="424" w:lineRule="exact" w:before="1" w:after="0"/>
        <w:ind w:left="462" w:right="0" w:hanging="361"/>
        <w:jc w:val="left"/>
        <w:rPr>
          <w:sz w:val="27"/>
        </w:rPr>
      </w:pPr>
      <w:r>
        <w:rPr>
          <w:sz w:val="27"/>
        </w:rPr>
        <w:t>Commas with a participial or adverbial phrase plus a conjunction</w:t>
      </w:r>
      <w:r>
        <w:rPr>
          <w:spacing w:val="-21"/>
          <w:sz w:val="27"/>
        </w:rPr>
        <w:t> </w:t>
      </w:r>
      <w:r>
        <w:rPr>
          <w:sz w:val="27"/>
        </w:rPr>
        <w:t>(6.32)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90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Commas with </w:t>
      </w:r>
      <w:r>
        <w:rPr>
          <w:i/>
          <w:sz w:val="27"/>
        </w:rPr>
        <w:t>too </w:t>
      </w:r>
      <w:r>
        <w:rPr>
          <w:sz w:val="27"/>
        </w:rPr>
        <w:t>and </w:t>
      </w:r>
      <w:r>
        <w:rPr>
          <w:i/>
          <w:sz w:val="27"/>
        </w:rPr>
        <w:t>either</w:t>
      </w:r>
      <w:r>
        <w:rPr>
          <w:i/>
          <w:spacing w:val="-3"/>
          <w:sz w:val="27"/>
        </w:rPr>
        <w:t> </w:t>
      </w:r>
      <w:r>
        <w:rPr>
          <w:sz w:val="27"/>
        </w:rPr>
        <w:t>(6.52)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90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En dashes and line breaks</w:t>
      </w:r>
      <w:r>
        <w:rPr>
          <w:spacing w:val="-7"/>
          <w:sz w:val="27"/>
        </w:rPr>
        <w:t> </w:t>
      </w:r>
      <w:r>
        <w:rPr>
          <w:sz w:val="27"/>
        </w:rPr>
        <w:t>(6.82)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90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En dash as em dash (British) with space on either side</w:t>
      </w:r>
      <w:r>
        <w:rPr>
          <w:spacing w:val="-16"/>
          <w:sz w:val="27"/>
        </w:rPr>
        <w:t> </w:t>
      </w:r>
      <w:r>
        <w:rPr>
          <w:sz w:val="27"/>
        </w:rPr>
        <w:t>(6.83)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90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Em dashes and line breaks</w:t>
      </w:r>
      <w:r>
        <w:rPr>
          <w:spacing w:val="-6"/>
          <w:sz w:val="27"/>
        </w:rPr>
        <w:t> </w:t>
      </w:r>
      <w:r>
        <w:rPr>
          <w:sz w:val="27"/>
        </w:rPr>
        <w:t>(6.90)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90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Slashes and line breaks</w:t>
      </w:r>
      <w:r>
        <w:rPr>
          <w:spacing w:val="-5"/>
          <w:sz w:val="27"/>
        </w:rPr>
        <w:t> </w:t>
      </w:r>
      <w:r>
        <w:rPr>
          <w:sz w:val="27"/>
        </w:rPr>
        <w:t>(6.113)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204" w:lineRule="auto" w:before="17" w:after="0"/>
        <w:ind w:left="460" w:right="559" w:hanging="360"/>
        <w:jc w:val="left"/>
        <w:rPr>
          <w:sz w:val="27"/>
        </w:rPr>
      </w:pPr>
      <w:r>
        <w:rPr>
          <w:sz w:val="27"/>
        </w:rPr>
        <w:t>Use of the space, including spaces with different widths and</w:t>
      </w:r>
      <w:r>
        <w:rPr>
          <w:spacing w:val="-38"/>
          <w:sz w:val="27"/>
        </w:rPr>
        <w:t> </w:t>
      </w:r>
      <w:r>
        <w:rPr>
          <w:sz w:val="27"/>
        </w:rPr>
        <w:t>nonbreaking spaces</w:t>
      </w:r>
      <w:r>
        <w:rPr>
          <w:spacing w:val="-3"/>
          <w:sz w:val="27"/>
        </w:rPr>
        <w:t> </w:t>
      </w:r>
      <w:r>
        <w:rPr>
          <w:sz w:val="27"/>
        </w:rPr>
        <w:t>(6.119–21)</w:t>
      </w:r>
    </w:p>
    <w:p>
      <w:pPr>
        <w:spacing w:after="0" w:line="204" w:lineRule="auto"/>
        <w:jc w:val="left"/>
        <w:rPr>
          <w:sz w:val="27"/>
        </w:rPr>
        <w:sectPr>
          <w:type w:val="continuous"/>
          <w:pgSz w:w="12240" w:h="15840"/>
          <w:pgMar w:top="1500" w:bottom="280" w:left="1340" w:right="1340"/>
          <w:cols w:num="2" w:equalWidth="0">
            <w:col w:w="562" w:space="69"/>
            <w:col w:w="8929"/>
          </w:cols>
        </w:sectPr>
      </w:pPr>
    </w:p>
    <w:p>
      <w:pPr>
        <w:pStyle w:val="BodyText"/>
        <w:spacing w:before="15"/>
        <w:ind w:left="0" w:firstLine="0"/>
        <w:rPr>
          <w:sz w:val="13"/>
        </w:rPr>
      </w:pPr>
    </w:p>
    <w:p>
      <w:pPr>
        <w:pStyle w:val="Heading2"/>
        <w:spacing w:before="89"/>
      </w:pPr>
      <w:r>
        <w:rPr>
          <w:color w:val="0085CF"/>
        </w:rPr>
        <w:t>Chapter 7: Spelling, Distinctive Treatment of Words, and Compounds</w:t>
      </w:r>
    </w:p>
    <w:p>
      <w:pPr>
        <w:spacing w:before="104"/>
        <w:ind w:left="100" w:right="0" w:firstLine="0"/>
        <w:jc w:val="left"/>
        <w:rPr>
          <w:i/>
          <w:sz w:val="26"/>
        </w:rPr>
      </w:pPr>
      <w:r>
        <w:rPr>
          <w:i/>
          <w:sz w:val="26"/>
        </w:rPr>
        <w:t>Changed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1500" w:bottom="280" w:left="1340" w:right="1340"/>
        </w:sectPr>
      </w:pPr>
    </w:p>
    <w:p>
      <w:pPr>
        <w:pStyle w:val="ListParagraph"/>
        <w:numPr>
          <w:ilvl w:val="1"/>
          <w:numId w:val="2"/>
        </w:numPr>
        <w:tabs>
          <w:tab w:pos="1093" w:val="left" w:leader="none"/>
          <w:tab w:pos="1094" w:val="left" w:leader="none"/>
        </w:tabs>
        <w:spacing w:line="204" w:lineRule="auto" w:before="40" w:after="0"/>
        <w:ind w:left="1094" w:right="253" w:hanging="360"/>
        <w:jc w:val="left"/>
        <w:rPr>
          <w:sz w:val="27"/>
        </w:rPr>
      </w:pPr>
      <w:r>
        <w:rPr>
          <w:sz w:val="27"/>
        </w:rPr>
        <w:t>For the plurals of names of Native American groups, Chicago now defers to the first-listed form in Merriam-Webster.</w:t>
      </w:r>
      <w:r>
        <w:rPr>
          <w:spacing w:val="-5"/>
          <w:sz w:val="27"/>
        </w:rPr>
        <w:t> </w:t>
      </w:r>
      <w:r>
        <w:rPr>
          <w:sz w:val="27"/>
        </w:rPr>
        <w:t>(7.10)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372" w:lineRule="exact" w:before="0" w:after="0"/>
        <w:ind w:left="1091" w:right="0" w:hanging="361"/>
        <w:jc w:val="left"/>
        <w:rPr>
          <w:sz w:val="27"/>
        </w:rPr>
      </w:pPr>
      <w:r>
        <w:rPr>
          <w:i/>
          <w:sz w:val="27"/>
        </w:rPr>
        <w:t>Internet </w:t>
      </w:r>
      <w:r>
        <w:rPr>
          <w:sz w:val="27"/>
        </w:rPr>
        <w:t>is now lowercased (</w:t>
      </w:r>
      <w:r>
        <w:rPr>
          <w:i/>
          <w:sz w:val="27"/>
        </w:rPr>
        <w:t>internet</w:t>
      </w:r>
      <w:r>
        <w:rPr>
          <w:sz w:val="27"/>
        </w:rPr>
        <w:t>).</w:t>
      </w:r>
      <w:r>
        <w:rPr>
          <w:spacing w:val="-2"/>
          <w:sz w:val="27"/>
        </w:rPr>
        <w:t> </w:t>
      </w:r>
      <w:r>
        <w:rPr>
          <w:sz w:val="27"/>
        </w:rPr>
        <w:t>(7.80)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389" w:lineRule="exact" w:before="0" w:after="0"/>
        <w:ind w:left="1091" w:right="0" w:hanging="361"/>
        <w:jc w:val="left"/>
        <w:rPr>
          <w:sz w:val="27"/>
        </w:rPr>
      </w:pPr>
      <w:r>
        <w:rPr>
          <w:i/>
          <w:sz w:val="27"/>
        </w:rPr>
        <w:t>Email </w:t>
      </w:r>
      <w:r>
        <w:rPr>
          <w:sz w:val="27"/>
        </w:rPr>
        <w:t>is no longer hyphenated.</w:t>
      </w:r>
      <w:r>
        <w:rPr>
          <w:spacing w:val="-3"/>
          <w:sz w:val="27"/>
        </w:rPr>
        <w:t> </w:t>
      </w:r>
      <w:r>
        <w:rPr>
          <w:sz w:val="27"/>
        </w:rPr>
        <w:t>(7.89)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424" w:lineRule="exact" w:before="0" w:after="0"/>
        <w:ind w:left="1091" w:right="0" w:hanging="361"/>
        <w:jc w:val="left"/>
        <w:rPr>
          <w:sz w:val="27"/>
        </w:rPr>
      </w:pPr>
      <w:r>
        <w:rPr>
          <w:i/>
          <w:sz w:val="27"/>
        </w:rPr>
        <w:t>Decision-making </w:t>
      </w:r>
      <w:r>
        <w:rPr>
          <w:sz w:val="27"/>
        </w:rPr>
        <w:t>is now hyphenated as both an adjective and a noun.</w:t>
      </w:r>
      <w:r>
        <w:rPr>
          <w:spacing w:val="-26"/>
          <w:sz w:val="27"/>
        </w:rPr>
        <w:t> </w:t>
      </w:r>
      <w:r>
        <w:rPr>
          <w:sz w:val="27"/>
        </w:rPr>
        <w:t>(7.89)</w:t>
      </w:r>
    </w:p>
    <w:p>
      <w:pPr>
        <w:spacing w:line="390" w:lineRule="exact" w:before="151"/>
        <w:ind w:left="100" w:right="0" w:firstLine="0"/>
        <w:jc w:val="left"/>
        <w:rPr>
          <w:i/>
          <w:sz w:val="26"/>
        </w:rPr>
      </w:pPr>
      <w:r>
        <w:rPr>
          <w:i/>
          <w:sz w:val="26"/>
        </w:rPr>
        <w:t>Clarified</w:t>
      </w:r>
    </w:p>
    <w:p>
      <w:pPr>
        <w:pStyle w:val="ListParagraph"/>
        <w:numPr>
          <w:ilvl w:val="1"/>
          <w:numId w:val="2"/>
        </w:numPr>
        <w:tabs>
          <w:tab w:pos="1093" w:val="left" w:leader="none"/>
          <w:tab w:pos="1094" w:val="left" w:leader="none"/>
        </w:tabs>
        <w:spacing w:line="204" w:lineRule="auto" w:before="21" w:after="0"/>
        <w:ind w:left="1094" w:right="654" w:hanging="360"/>
        <w:jc w:val="left"/>
        <w:rPr>
          <w:sz w:val="27"/>
        </w:rPr>
      </w:pPr>
      <w:r>
        <w:rPr>
          <w:sz w:val="27"/>
        </w:rPr>
        <w:t>Use of parenthetical abbreviations with the possessive of the spelled-out form</w:t>
      </w:r>
      <w:r>
        <w:rPr>
          <w:spacing w:val="-2"/>
          <w:sz w:val="27"/>
        </w:rPr>
        <w:t> </w:t>
      </w:r>
      <w:r>
        <w:rPr>
          <w:sz w:val="27"/>
        </w:rPr>
        <w:t>(7.17)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373" w:lineRule="exact" w:before="0" w:after="0"/>
        <w:ind w:left="1091" w:right="0" w:hanging="361"/>
        <w:jc w:val="left"/>
        <w:rPr>
          <w:sz w:val="27"/>
        </w:rPr>
      </w:pPr>
      <w:r>
        <w:rPr>
          <w:sz w:val="27"/>
        </w:rPr>
        <w:t>Possessive versus attributive forms</w:t>
      </w:r>
      <w:r>
        <w:rPr>
          <w:spacing w:val="-7"/>
          <w:sz w:val="27"/>
        </w:rPr>
        <w:t> </w:t>
      </w:r>
      <w:r>
        <w:rPr>
          <w:sz w:val="27"/>
        </w:rPr>
        <w:t>(7.27)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424" w:lineRule="exact" w:before="0" w:after="0"/>
        <w:ind w:left="1091" w:right="0" w:hanging="361"/>
        <w:jc w:val="left"/>
        <w:rPr>
          <w:sz w:val="27"/>
        </w:rPr>
      </w:pPr>
      <w:r>
        <w:rPr>
          <w:sz w:val="27"/>
        </w:rPr>
        <w:t>Italics or roman for proper nouns from other languages</w:t>
      </w:r>
      <w:r>
        <w:rPr>
          <w:spacing w:val="-17"/>
          <w:sz w:val="27"/>
        </w:rPr>
        <w:t> </w:t>
      </w:r>
      <w:r>
        <w:rPr>
          <w:sz w:val="27"/>
        </w:rPr>
        <w:t>(7.53)</w:t>
      </w:r>
    </w:p>
    <w:p>
      <w:pPr>
        <w:pStyle w:val="BodyText"/>
        <w:spacing w:before="15"/>
        <w:ind w:left="0" w:firstLine="0"/>
        <w:rPr>
          <w:sz w:val="7"/>
        </w:rPr>
      </w:pPr>
    </w:p>
    <w:p>
      <w:pPr>
        <w:spacing w:after="0"/>
        <w:rPr>
          <w:sz w:val="7"/>
        </w:rPr>
        <w:sectPr>
          <w:pgSz w:w="12240" w:h="15840"/>
          <w:pgMar w:header="763" w:footer="0" w:top="1420" w:bottom="280" w:left="1340" w:right="1340"/>
        </w:sectPr>
      </w:pPr>
    </w:p>
    <w:p>
      <w:pPr>
        <w:spacing w:before="18"/>
        <w:ind w:left="100" w:right="0" w:firstLine="0"/>
        <w:jc w:val="left"/>
        <w:rPr>
          <w:i/>
          <w:sz w:val="26"/>
        </w:rPr>
      </w:pPr>
      <w:r>
        <w:rPr>
          <w:i/>
          <w:w w:val="95"/>
          <w:sz w:val="26"/>
        </w:rPr>
        <w:t>New</w:t>
      </w:r>
    </w:p>
    <w:p>
      <w:pPr>
        <w:pStyle w:val="BodyText"/>
        <w:spacing w:before="4"/>
        <w:ind w:left="0" w:firstLine="0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pStyle w:val="ListParagraph"/>
        <w:numPr>
          <w:ilvl w:val="0"/>
          <w:numId w:val="2"/>
        </w:numPr>
        <w:tabs>
          <w:tab w:pos="462" w:val="left" w:leader="none"/>
          <w:tab w:pos="463" w:val="left" w:leader="none"/>
        </w:tabs>
        <w:spacing w:line="425" w:lineRule="exact" w:before="1" w:after="0"/>
        <w:ind w:left="462" w:right="0" w:hanging="361"/>
        <w:jc w:val="left"/>
        <w:rPr>
          <w:sz w:val="27"/>
        </w:rPr>
      </w:pPr>
      <w:r>
        <w:rPr>
          <w:sz w:val="27"/>
        </w:rPr>
        <w:t>Plurals for centuries, when referring to more than one or a range</w:t>
      </w:r>
      <w:r>
        <w:rPr>
          <w:spacing w:val="-15"/>
          <w:sz w:val="27"/>
        </w:rPr>
        <w:t> </w:t>
      </w:r>
      <w:r>
        <w:rPr>
          <w:sz w:val="27"/>
        </w:rPr>
        <w:t>(7.8)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90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Italics and markup (accessibility, text-to-speech)</w:t>
      </w:r>
      <w:r>
        <w:rPr>
          <w:spacing w:val="-4"/>
          <w:sz w:val="27"/>
        </w:rPr>
        <w:t> </w:t>
      </w:r>
      <w:r>
        <w:rPr>
          <w:sz w:val="27"/>
        </w:rPr>
        <w:t>(7.49)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89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Bold or underscore for emphasis</w:t>
      </w:r>
      <w:r>
        <w:rPr>
          <w:spacing w:val="-12"/>
          <w:sz w:val="27"/>
        </w:rPr>
        <w:t> </w:t>
      </w:r>
      <w:r>
        <w:rPr>
          <w:sz w:val="27"/>
        </w:rPr>
        <w:t>(7.51)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424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Mixing single and double quotation marks</w:t>
      </w:r>
      <w:r>
        <w:rPr>
          <w:spacing w:val="-5"/>
          <w:sz w:val="27"/>
        </w:rPr>
        <w:t> </w:t>
      </w:r>
      <w:r>
        <w:rPr>
          <w:sz w:val="27"/>
        </w:rPr>
        <w:t>(7.58)</w:t>
      </w:r>
    </w:p>
    <w:p>
      <w:pPr>
        <w:spacing w:after="0" w:line="424" w:lineRule="exact"/>
        <w:jc w:val="left"/>
        <w:rPr>
          <w:sz w:val="27"/>
        </w:rPr>
        <w:sectPr>
          <w:type w:val="continuous"/>
          <w:pgSz w:w="12240" w:h="15840"/>
          <w:pgMar w:top="1500" w:bottom="280" w:left="1340" w:right="1340"/>
          <w:cols w:num="2" w:equalWidth="0">
            <w:col w:w="562" w:space="69"/>
            <w:col w:w="8929"/>
          </w:cols>
        </w:sectPr>
      </w:pPr>
    </w:p>
    <w:p>
      <w:pPr>
        <w:pStyle w:val="BodyText"/>
        <w:spacing w:before="15"/>
        <w:ind w:left="0" w:firstLine="0"/>
        <w:rPr>
          <w:sz w:val="12"/>
        </w:rPr>
      </w:pPr>
    </w:p>
    <w:p>
      <w:pPr>
        <w:pStyle w:val="Heading2"/>
      </w:pPr>
      <w:r>
        <w:rPr>
          <w:color w:val="0085CF"/>
        </w:rPr>
        <w:t>Chapter 8: Names, Terms, and Titles of Works</w:t>
      </w:r>
    </w:p>
    <w:p>
      <w:pPr>
        <w:spacing w:line="390" w:lineRule="exact" w:before="104"/>
        <w:ind w:left="100" w:right="0" w:firstLine="0"/>
        <w:jc w:val="left"/>
        <w:rPr>
          <w:i/>
          <w:sz w:val="26"/>
        </w:rPr>
      </w:pPr>
      <w:r>
        <w:rPr>
          <w:i/>
          <w:sz w:val="26"/>
        </w:rPr>
        <w:t>Changed</w:t>
      </w:r>
    </w:p>
    <w:p>
      <w:pPr>
        <w:pStyle w:val="ListParagraph"/>
        <w:numPr>
          <w:ilvl w:val="1"/>
          <w:numId w:val="2"/>
        </w:numPr>
        <w:tabs>
          <w:tab w:pos="1093" w:val="left" w:leader="none"/>
          <w:tab w:pos="1094" w:val="left" w:leader="none"/>
        </w:tabs>
        <w:spacing w:line="393" w:lineRule="exact" w:before="0" w:after="0"/>
        <w:ind w:left="1094" w:right="0" w:hanging="360"/>
        <w:jc w:val="left"/>
        <w:rPr>
          <w:sz w:val="27"/>
        </w:rPr>
      </w:pPr>
      <w:r>
        <w:rPr>
          <w:sz w:val="27"/>
        </w:rPr>
        <w:t>Use </w:t>
      </w:r>
      <w:r>
        <w:rPr>
          <w:i/>
          <w:sz w:val="27"/>
        </w:rPr>
        <w:t>Madam President </w:t>
      </w:r>
      <w:r>
        <w:rPr>
          <w:sz w:val="27"/>
        </w:rPr>
        <w:t>(not </w:t>
      </w:r>
      <w:r>
        <w:rPr>
          <w:i/>
          <w:sz w:val="27"/>
        </w:rPr>
        <w:t>Mrs. </w:t>
      </w:r>
      <w:r>
        <w:rPr>
          <w:sz w:val="27"/>
        </w:rPr>
        <w:t>or </w:t>
      </w:r>
      <w:r>
        <w:rPr>
          <w:i/>
          <w:sz w:val="27"/>
        </w:rPr>
        <w:t>Ms.</w:t>
      </w:r>
      <w:r>
        <w:rPr>
          <w:sz w:val="27"/>
        </w:rPr>
        <w:t>).</w:t>
      </w:r>
      <w:r>
        <w:rPr>
          <w:spacing w:val="-11"/>
          <w:sz w:val="27"/>
        </w:rPr>
        <w:t> </w:t>
      </w:r>
      <w:r>
        <w:rPr>
          <w:sz w:val="27"/>
        </w:rPr>
        <w:t>(8.33)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390" w:lineRule="exact" w:before="0" w:after="0"/>
        <w:ind w:left="1091" w:right="0" w:hanging="361"/>
        <w:jc w:val="left"/>
        <w:rPr>
          <w:sz w:val="27"/>
        </w:rPr>
      </w:pPr>
      <w:r>
        <w:rPr>
          <w:sz w:val="27"/>
        </w:rPr>
        <w:t>Uppercase the </w:t>
      </w:r>
      <w:r>
        <w:rPr>
          <w:i/>
          <w:sz w:val="27"/>
        </w:rPr>
        <w:t>G </w:t>
      </w:r>
      <w:r>
        <w:rPr>
          <w:sz w:val="27"/>
        </w:rPr>
        <w:t>in </w:t>
      </w:r>
      <w:r>
        <w:rPr>
          <w:i/>
          <w:sz w:val="27"/>
        </w:rPr>
        <w:t>Generations X, Y, </w:t>
      </w:r>
      <w:r>
        <w:rPr>
          <w:sz w:val="27"/>
        </w:rPr>
        <w:t>and </w:t>
      </w:r>
      <w:r>
        <w:rPr>
          <w:i/>
          <w:sz w:val="27"/>
        </w:rPr>
        <w:t>Z</w:t>
      </w:r>
      <w:r>
        <w:rPr>
          <w:sz w:val="27"/>
        </w:rPr>
        <w:t>.</w:t>
      </w:r>
      <w:r>
        <w:rPr>
          <w:spacing w:val="-6"/>
          <w:sz w:val="27"/>
        </w:rPr>
        <w:t> </w:t>
      </w:r>
      <w:r>
        <w:rPr>
          <w:sz w:val="27"/>
        </w:rPr>
        <w:t>(8.42)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390" w:lineRule="exact" w:before="0" w:after="0"/>
        <w:ind w:left="1091" w:right="0" w:hanging="361"/>
        <w:jc w:val="left"/>
        <w:rPr>
          <w:sz w:val="27"/>
        </w:rPr>
      </w:pPr>
      <w:r>
        <w:rPr>
          <w:sz w:val="27"/>
        </w:rPr>
        <w:t>Capitalize </w:t>
      </w:r>
      <w:r>
        <w:rPr>
          <w:i/>
          <w:sz w:val="27"/>
        </w:rPr>
        <w:t>Romanticism</w:t>
      </w:r>
      <w:r>
        <w:rPr>
          <w:sz w:val="27"/>
        </w:rPr>
        <w:t>; </w:t>
      </w:r>
      <w:r>
        <w:rPr>
          <w:i/>
          <w:sz w:val="27"/>
        </w:rPr>
        <w:t>Romantic</w:t>
      </w:r>
      <w:r>
        <w:rPr>
          <w:sz w:val="27"/>
        </w:rPr>
        <w:t>.</w:t>
      </w:r>
      <w:r>
        <w:rPr>
          <w:spacing w:val="-5"/>
          <w:sz w:val="27"/>
        </w:rPr>
        <w:t> </w:t>
      </w:r>
      <w:r>
        <w:rPr>
          <w:sz w:val="27"/>
        </w:rPr>
        <w:t>(8.79)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424" w:lineRule="exact" w:before="0" w:after="0"/>
        <w:ind w:left="1091" w:right="0" w:hanging="361"/>
        <w:jc w:val="left"/>
        <w:rPr>
          <w:sz w:val="27"/>
        </w:rPr>
      </w:pPr>
      <w:r>
        <w:rPr>
          <w:sz w:val="27"/>
        </w:rPr>
        <w:t>Do not italicize Wikipedia or similar titles.</w:t>
      </w:r>
      <w:r>
        <w:rPr>
          <w:spacing w:val="-4"/>
          <w:sz w:val="27"/>
        </w:rPr>
        <w:t> </w:t>
      </w:r>
      <w:r>
        <w:rPr>
          <w:sz w:val="27"/>
        </w:rPr>
        <w:t>(8.191)</w:t>
      </w:r>
    </w:p>
    <w:p>
      <w:pPr>
        <w:spacing w:line="390" w:lineRule="exact" w:before="152"/>
        <w:ind w:left="100" w:right="0" w:firstLine="0"/>
        <w:jc w:val="left"/>
        <w:rPr>
          <w:i/>
          <w:sz w:val="26"/>
        </w:rPr>
      </w:pPr>
      <w:r>
        <w:rPr>
          <w:i/>
          <w:sz w:val="26"/>
        </w:rPr>
        <w:t>Clarified</w:t>
      </w:r>
    </w:p>
    <w:p>
      <w:pPr>
        <w:pStyle w:val="ListParagraph"/>
        <w:numPr>
          <w:ilvl w:val="1"/>
          <w:numId w:val="2"/>
        </w:numPr>
        <w:tabs>
          <w:tab w:pos="1093" w:val="left" w:leader="none"/>
          <w:tab w:pos="1094" w:val="left" w:leader="none"/>
        </w:tabs>
        <w:spacing w:line="394" w:lineRule="exact" w:before="0" w:after="0"/>
        <w:ind w:left="1094" w:right="0" w:hanging="360"/>
        <w:jc w:val="left"/>
        <w:rPr>
          <w:sz w:val="27"/>
        </w:rPr>
      </w:pPr>
      <w:r>
        <w:rPr>
          <w:sz w:val="27"/>
        </w:rPr>
        <w:t>When to capitalize a lowercase particle at the beginning of a name</w:t>
      </w:r>
      <w:r>
        <w:rPr>
          <w:spacing w:val="-22"/>
          <w:sz w:val="27"/>
        </w:rPr>
        <w:t> </w:t>
      </w:r>
      <w:r>
        <w:rPr>
          <w:sz w:val="27"/>
        </w:rPr>
        <w:t>(8.4)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390" w:lineRule="exact" w:before="0" w:after="0"/>
        <w:ind w:left="1091" w:right="0" w:hanging="361"/>
        <w:jc w:val="left"/>
        <w:rPr>
          <w:sz w:val="27"/>
        </w:rPr>
      </w:pPr>
      <w:r>
        <w:rPr>
          <w:sz w:val="27"/>
        </w:rPr>
        <w:t>When to use a full name with a professional title</w:t>
      </w:r>
      <w:r>
        <w:rPr>
          <w:spacing w:val="-12"/>
          <w:sz w:val="27"/>
        </w:rPr>
        <w:t> </w:t>
      </w:r>
      <w:r>
        <w:rPr>
          <w:sz w:val="27"/>
        </w:rPr>
        <w:t>(8.19)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204" w:lineRule="auto" w:before="16" w:after="0"/>
        <w:ind w:left="1091" w:right="193" w:hanging="360"/>
        <w:jc w:val="left"/>
        <w:rPr>
          <w:sz w:val="27"/>
        </w:rPr>
      </w:pPr>
      <w:r>
        <w:rPr>
          <w:sz w:val="27"/>
        </w:rPr>
        <w:t>Capitalizing brand names or trademarks that appear in corporate materials</w:t>
      </w:r>
      <w:r>
        <w:rPr>
          <w:spacing w:val="-34"/>
          <w:sz w:val="27"/>
        </w:rPr>
        <w:t> </w:t>
      </w:r>
      <w:r>
        <w:rPr>
          <w:sz w:val="27"/>
        </w:rPr>
        <w:t>in all lowercase (8.69;</w:t>
      </w:r>
      <w:r>
        <w:rPr>
          <w:spacing w:val="-4"/>
          <w:sz w:val="27"/>
        </w:rPr>
        <w:t> </w:t>
      </w:r>
      <w:r>
        <w:rPr>
          <w:sz w:val="27"/>
        </w:rPr>
        <w:t>8.154)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204" w:lineRule="auto" w:before="0" w:after="0"/>
        <w:ind w:left="1091" w:right="711" w:hanging="360"/>
        <w:jc w:val="left"/>
        <w:rPr>
          <w:sz w:val="27"/>
        </w:rPr>
      </w:pPr>
      <w:r>
        <w:rPr>
          <w:sz w:val="27"/>
        </w:rPr>
        <w:t>Observing punctuation in the original source for double titles</w:t>
      </w:r>
      <w:r>
        <w:rPr>
          <w:spacing w:val="-38"/>
          <w:sz w:val="27"/>
        </w:rPr>
        <w:t> </w:t>
      </w:r>
      <w:r>
        <w:rPr>
          <w:sz w:val="27"/>
        </w:rPr>
        <w:t>connected by </w:t>
      </w:r>
      <w:r>
        <w:rPr>
          <w:i/>
          <w:sz w:val="27"/>
        </w:rPr>
        <w:t>or</w:t>
      </w:r>
      <w:r>
        <w:rPr>
          <w:i/>
          <w:spacing w:val="-5"/>
          <w:sz w:val="27"/>
        </w:rPr>
        <w:t> </w:t>
      </w:r>
      <w:r>
        <w:rPr>
          <w:sz w:val="27"/>
        </w:rPr>
        <w:t>(8.167)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373" w:lineRule="exact" w:before="0" w:after="0"/>
        <w:ind w:left="1091" w:right="0" w:hanging="361"/>
        <w:jc w:val="left"/>
        <w:rPr>
          <w:sz w:val="27"/>
        </w:rPr>
      </w:pPr>
      <w:r>
        <w:rPr>
          <w:sz w:val="27"/>
        </w:rPr>
        <w:t>Style for </w:t>
      </w:r>
      <w:r>
        <w:rPr>
          <w:i/>
          <w:sz w:val="27"/>
        </w:rPr>
        <w:t>the </w:t>
      </w:r>
      <w:r>
        <w:rPr>
          <w:sz w:val="27"/>
        </w:rPr>
        <w:t>at the beginning of a journal or newspaper title</w:t>
      </w:r>
      <w:r>
        <w:rPr>
          <w:spacing w:val="-26"/>
          <w:sz w:val="27"/>
        </w:rPr>
        <w:t> </w:t>
      </w:r>
      <w:r>
        <w:rPr>
          <w:sz w:val="27"/>
        </w:rPr>
        <w:t>(8.170)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425" w:lineRule="exact" w:before="0" w:after="0"/>
        <w:ind w:left="1091" w:right="0" w:hanging="361"/>
        <w:jc w:val="left"/>
        <w:rPr>
          <w:sz w:val="27"/>
        </w:rPr>
      </w:pPr>
      <w:r>
        <w:rPr>
          <w:sz w:val="27"/>
        </w:rPr>
        <w:t>When to treat numbered or named editions as part of a title</w:t>
      </w:r>
      <w:r>
        <w:rPr>
          <w:spacing w:val="-19"/>
          <w:sz w:val="27"/>
        </w:rPr>
        <w:t> </w:t>
      </w:r>
      <w:r>
        <w:rPr>
          <w:sz w:val="27"/>
        </w:rPr>
        <w:t>(8.176)</w:t>
      </w:r>
    </w:p>
    <w:p>
      <w:pPr>
        <w:spacing w:after="0" w:line="425" w:lineRule="exact"/>
        <w:jc w:val="left"/>
        <w:rPr>
          <w:sz w:val="27"/>
        </w:rPr>
        <w:sectPr>
          <w:type w:val="continuous"/>
          <w:pgSz w:w="12240" w:h="15840"/>
          <w:pgMar w:top="1500" w:bottom="280" w:left="1340" w:right="1340"/>
        </w:sectPr>
      </w:pP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204" w:lineRule="auto" w:before="40" w:after="0"/>
        <w:ind w:left="1091" w:right="150" w:hanging="360"/>
        <w:jc w:val="left"/>
        <w:rPr>
          <w:sz w:val="27"/>
        </w:rPr>
      </w:pPr>
      <w:r>
        <w:rPr>
          <w:sz w:val="27"/>
        </w:rPr>
        <w:t>Roman versus arabic numerals to refer to numbered sections in another work (8.180)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405" w:lineRule="exact" w:before="0" w:after="0"/>
        <w:ind w:left="1091" w:right="0" w:hanging="361"/>
        <w:jc w:val="left"/>
        <w:rPr>
          <w:sz w:val="27"/>
        </w:rPr>
      </w:pPr>
      <w:r>
        <w:rPr>
          <w:sz w:val="27"/>
        </w:rPr>
        <w:t>Distinguishing between blogs and websites</w:t>
      </w:r>
      <w:r>
        <w:rPr>
          <w:spacing w:val="-7"/>
          <w:sz w:val="27"/>
        </w:rPr>
        <w:t> </w:t>
      </w:r>
      <w:r>
        <w:rPr>
          <w:sz w:val="27"/>
        </w:rPr>
        <w:t>(8.192)</w:t>
      </w:r>
    </w:p>
    <w:p>
      <w:pPr>
        <w:pStyle w:val="BodyText"/>
        <w:spacing w:before="15"/>
        <w:ind w:left="0" w:firstLine="0"/>
        <w:rPr>
          <w:sz w:val="7"/>
        </w:rPr>
      </w:pPr>
    </w:p>
    <w:p>
      <w:pPr>
        <w:spacing w:after="0"/>
        <w:rPr>
          <w:sz w:val="7"/>
        </w:rPr>
        <w:sectPr>
          <w:pgSz w:w="12240" w:h="15840"/>
          <w:pgMar w:header="763" w:footer="0" w:top="1420" w:bottom="280" w:left="1340" w:right="1340"/>
        </w:sectPr>
      </w:pPr>
    </w:p>
    <w:p>
      <w:pPr>
        <w:spacing w:before="17"/>
        <w:ind w:left="100" w:right="0" w:firstLine="0"/>
        <w:jc w:val="left"/>
        <w:rPr>
          <w:i/>
          <w:sz w:val="26"/>
        </w:rPr>
      </w:pPr>
      <w:r>
        <w:rPr>
          <w:i/>
          <w:w w:val="95"/>
          <w:sz w:val="26"/>
        </w:rPr>
        <w:t>New</w:t>
      </w:r>
    </w:p>
    <w:p>
      <w:pPr>
        <w:pStyle w:val="BodyText"/>
        <w:spacing w:before="4"/>
        <w:ind w:left="0" w:firstLine="0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pStyle w:val="ListParagraph"/>
        <w:numPr>
          <w:ilvl w:val="0"/>
          <w:numId w:val="2"/>
        </w:numPr>
        <w:tabs>
          <w:tab w:pos="462" w:val="left" w:leader="none"/>
          <w:tab w:pos="463" w:val="left" w:leader="none"/>
        </w:tabs>
        <w:spacing w:line="425" w:lineRule="exact" w:before="0" w:after="0"/>
        <w:ind w:left="462" w:right="0" w:hanging="361"/>
        <w:jc w:val="left"/>
        <w:rPr>
          <w:sz w:val="27"/>
        </w:rPr>
      </w:pPr>
      <w:r>
        <w:rPr>
          <w:sz w:val="27"/>
        </w:rPr>
        <w:t>Korean names, order of family name and given name</w:t>
      </w:r>
      <w:r>
        <w:rPr>
          <w:spacing w:val="-13"/>
          <w:sz w:val="27"/>
        </w:rPr>
        <w:t> </w:t>
      </w:r>
      <w:r>
        <w:rPr>
          <w:sz w:val="27"/>
        </w:rPr>
        <w:t>(8.17)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90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Names for applications, operating systems, and devices</w:t>
      </w:r>
      <w:r>
        <w:rPr>
          <w:spacing w:val="-10"/>
          <w:sz w:val="27"/>
        </w:rPr>
        <w:t> </w:t>
      </w:r>
      <w:r>
        <w:rPr>
          <w:sz w:val="27"/>
        </w:rPr>
        <w:t>(8.155)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90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Titles of fairy tales and nursery rhymes</w:t>
      </w:r>
      <w:r>
        <w:rPr>
          <w:spacing w:val="-6"/>
          <w:sz w:val="27"/>
        </w:rPr>
        <w:t> </w:t>
      </w:r>
      <w:r>
        <w:rPr>
          <w:sz w:val="27"/>
        </w:rPr>
        <w:t>(8.185)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204" w:lineRule="auto" w:before="18" w:after="0"/>
        <w:ind w:left="460" w:right="559" w:hanging="360"/>
        <w:jc w:val="left"/>
        <w:rPr>
          <w:sz w:val="27"/>
        </w:rPr>
      </w:pPr>
      <w:r>
        <w:rPr>
          <w:sz w:val="27"/>
        </w:rPr>
        <w:t>Titles of governmental, departmental, and other titled or numbered</w:t>
      </w:r>
      <w:r>
        <w:rPr>
          <w:spacing w:val="-34"/>
          <w:sz w:val="27"/>
        </w:rPr>
        <w:t> </w:t>
      </w:r>
      <w:r>
        <w:rPr>
          <w:sz w:val="27"/>
        </w:rPr>
        <w:t>forms (8.187)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73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Titles of video games</w:t>
      </w:r>
      <w:r>
        <w:rPr>
          <w:spacing w:val="-6"/>
          <w:sz w:val="27"/>
        </w:rPr>
        <w:t> </w:t>
      </w:r>
      <w:r>
        <w:rPr>
          <w:sz w:val="27"/>
        </w:rPr>
        <w:t>(8.190)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424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Titles of maps</w:t>
      </w:r>
      <w:r>
        <w:rPr>
          <w:spacing w:val="-4"/>
          <w:sz w:val="27"/>
        </w:rPr>
        <w:t> </w:t>
      </w:r>
      <w:r>
        <w:rPr>
          <w:sz w:val="27"/>
        </w:rPr>
        <w:t>(8.199)</w:t>
      </w:r>
    </w:p>
    <w:p>
      <w:pPr>
        <w:spacing w:after="0" w:line="424" w:lineRule="exact"/>
        <w:jc w:val="left"/>
        <w:rPr>
          <w:sz w:val="27"/>
        </w:rPr>
        <w:sectPr>
          <w:type w:val="continuous"/>
          <w:pgSz w:w="12240" w:h="15840"/>
          <w:pgMar w:top="1500" w:bottom="280" w:left="1340" w:right="1340"/>
          <w:cols w:num="2" w:equalWidth="0">
            <w:col w:w="562" w:space="69"/>
            <w:col w:w="8929"/>
          </w:cols>
        </w:sectPr>
      </w:pPr>
    </w:p>
    <w:p>
      <w:pPr>
        <w:pStyle w:val="BodyText"/>
        <w:spacing w:before="15"/>
        <w:ind w:left="0" w:firstLine="0"/>
        <w:rPr>
          <w:sz w:val="12"/>
        </w:rPr>
      </w:pPr>
    </w:p>
    <w:p>
      <w:pPr>
        <w:pStyle w:val="Heading2"/>
      </w:pPr>
      <w:r>
        <w:rPr>
          <w:color w:val="0085CF"/>
        </w:rPr>
        <w:t>Chapter 9: Numbers</w:t>
      </w:r>
    </w:p>
    <w:p>
      <w:pPr>
        <w:spacing w:line="390" w:lineRule="exact" w:before="101"/>
        <w:ind w:left="100" w:right="0" w:firstLine="0"/>
        <w:jc w:val="left"/>
        <w:rPr>
          <w:i/>
          <w:sz w:val="26"/>
        </w:rPr>
      </w:pPr>
      <w:r>
        <w:rPr>
          <w:i/>
          <w:sz w:val="26"/>
        </w:rPr>
        <w:t>Clarified</w:t>
      </w:r>
    </w:p>
    <w:p>
      <w:pPr>
        <w:pStyle w:val="ListParagraph"/>
        <w:numPr>
          <w:ilvl w:val="1"/>
          <w:numId w:val="2"/>
        </w:numPr>
        <w:tabs>
          <w:tab w:pos="1093" w:val="left" w:leader="none"/>
          <w:tab w:pos="1094" w:val="left" w:leader="none"/>
        </w:tabs>
        <w:spacing w:line="204" w:lineRule="auto" w:before="21" w:after="0"/>
        <w:ind w:left="1094" w:right="295" w:hanging="360"/>
        <w:jc w:val="left"/>
        <w:rPr>
          <w:sz w:val="27"/>
        </w:rPr>
      </w:pPr>
      <w:r>
        <w:rPr>
          <w:sz w:val="27"/>
        </w:rPr>
        <w:t>When to use a space between a numeral and an abbreviated unit of measure (9.16)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374" w:lineRule="exact" w:before="0" w:after="0"/>
        <w:ind w:left="1091" w:right="0" w:hanging="361"/>
        <w:jc w:val="left"/>
        <w:rPr>
          <w:sz w:val="27"/>
        </w:rPr>
      </w:pPr>
      <w:r>
        <w:rPr>
          <w:sz w:val="27"/>
        </w:rPr>
        <w:t>Expressions such as “turn of the twenty-first century”</w:t>
      </w:r>
      <w:r>
        <w:rPr>
          <w:spacing w:val="-11"/>
          <w:sz w:val="27"/>
        </w:rPr>
        <w:t> </w:t>
      </w:r>
      <w:r>
        <w:rPr>
          <w:sz w:val="27"/>
        </w:rPr>
        <w:t>(9.32)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390" w:lineRule="exact" w:before="0" w:after="0"/>
        <w:ind w:left="1091" w:right="0" w:hanging="361"/>
        <w:jc w:val="left"/>
        <w:rPr>
          <w:sz w:val="27"/>
        </w:rPr>
      </w:pPr>
      <w:r>
        <w:rPr>
          <w:sz w:val="27"/>
        </w:rPr>
        <w:t>Use of colons in the twenty-four-hour system</w:t>
      </w:r>
      <w:r>
        <w:rPr>
          <w:spacing w:val="-14"/>
          <w:sz w:val="27"/>
        </w:rPr>
        <w:t> </w:t>
      </w:r>
      <w:r>
        <w:rPr>
          <w:sz w:val="27"/>
        </w:rPr>
        <w:t>(9.39)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389" w:lineRule="exact" w:before="0" w:after="0"/>
        <w:ind w:left="1091" w:right="0" w:hanging="361"/>
        <w:jc w:val="left"/>
        <w:rPr>
          <w:sz w:val="27"/>
        </w:rPr>
      </w:pPr>
      <w:r>
        <w:rPr>
          <w:sz w:val="27"/>
        </w:rPr>
        <w:t>Use of commas to the right of the decimal marker</w:t>
      </w:r>
      <w:r>
        <w:rPr>
          <w:spacing w:val="-21"/>
          <w:sz w:val="27"/>
        </w:rPr>
        <w:t> </w:t>
      </w:r>
      <w:r>
        <w:rPr>
          <w:sz w:val="27"/>
        </w:rPr>
        <w:t>(9.54)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424" w:lineRule="exact" w:before="0" w:after="0"/>
        <w:ind w:left="1091" w:right="0" w:hanging="361"/>
        <w:jc w:val="left"/>
        <w:rPr>
          <w:sz w:val="27"/>
        </w:rPr>
      </w:pPr>
      <w:r>
        <w:rPr>
          <w:sz w:val="27"/>
        </w:rPr>
        <w:t>Decimal markers and spaces between digits, SI style (9.55,</w:t>
      </w:r>
      <w:r>
        <w:rPr>
          <w:spacing w:val="-21"/>
          <w:sz w:val="27"/>
        </w:rPr>
        <w:t> </w:t>
      </w:r>
      <w:r>
        <w:rPr>
          <w:sz w:val="27"/>
        </w:rPr>
        <w:t>9.56)</w:t>
      </w:r>
    </w:p>
    <w:p>
      <w:pPr>
        <w:pStyle w:val="BodyText"/>
        <w:spacing w:before="15"/>
        <w:ind w:left="0" w:firstLine="0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2240" w:h="15840"/>
          <w:pgMar w:top="1500" w:bottom="280" w:left="1340" w:right="1340"/>
        </w:sectPr>
      </w:pPr>
    </w:p>
    <w:p>
      <w:pPr>
        <w:spacing w:before="18"/>
        <w:ind w:left="100" w:right="0" w:firstLine="0"/>
        <w:jc w:val="left"/>
        <w:rPr>
          <w:i/>
          <w:sz w:val="26"/>
        </w:rPr>
      </w:pPr>
      <w:r>
        <w:rPr>
          <w:i/>
          <w:w w:val="95"/>
          <w:sz w:val="26"/>
        </w:rPr>
        <w:t>New</w:t>
      </w:r>
    </w:p>
    <w:p>
      <w:pPr>
        <w:pStyle w:val="BodyText"/>
        <w:spacing w:before="4"/>
        <w:ind w:left="0" w:firstLine="0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pStyle w:val="ListParagraph"/>
        <w:numPr>
          <w:ilvl w:val="0"/>
          <w:numId w:val="2"/>
        </w:numPr>
        <w:tabs>
          <w:tab w:pos="462" w:val="left" w:leader="none"/>
          <w:tab w:pos="463" w:val="left" w:leader="none"/>
        </w:tabs>
        <w:spacing w:line="424" w:lineRule="exact" w:before="0" w:after="0"/>
        <w:ind w:left="462" w:right="0" w:hanging="361"/>
        <w:jc w:val="left"/>
        <w:rPr>
          <w:sz w:val="27"/>
        </w:rPr>
      </w:pPr>
      <w:r>
        <w:rPr>
          <w:sz w:val="27"/>
        </w:rPr>
        <w:t>Telephone numbers, US and international, punctuation and spacing</w:t>
      </w:r>
      <w:r>
        <w:rPr>
          <w:spacing w:val="-24"/>
          <w:sz w:val="27"/>
        </w:rPr>
        <w:t> </w:t>
      </w:r>
      <w:r>
        <w:rPr>
          <w:sz w:val="27"/>
        </w:rPr>
        <w:t>(9.57)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424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Ratios, use of </w:t>
      </w:r>
      <w:r>
        <w:rPr>
          <w:i/>
          <w:sz w:val="27"/>
        </w:rPr>
        <w:t>to </w:t>
      </w:r>
      <w:r>
        <w:rPr>
          <w:sz w:val="27"/>
        </w:rPr>
        <w:t>or colon</w:t>
      </w:r>
      <w:r>
        <w:rPr>
          <w:spacing w:val="-8"/>
          <w:sz w:val="27"/>
        </w:rPr>
        <w:t> </w:t>
      </w:r>
      <w:r>
        <w:rPr>
          <w:sz w:val="27"/>
        </w:rPr>
        <w:t>(9.58)</w:t>
      </w:r>
    </w:p>
    <w:p>
      <w:pPr>
        <w:spacing w:after="0" w:line="424" w:lineRule="exact"/>
        <w:jc w:val="left"/>
        <w:rPr>
          <w:sz w:val="27"/>
        </w:rPr>
        <w:sectPr>
          <w:type w:val="continuous"/>
          <w:pgSz w:w="12240" w:h="15840"/>
          <w:pgMar w:top="1500" w:bottom="280" w:left="1340" w:right="1340"/>
          <w:cols w:num="2" w:equalWidth="0">
            <w:col w:w="562" w:space="69"/>
            <w:col w:w="8929"/>
          </w:cols>
        </w:sectPr>
      </w:pPr>
    </w:p>
    <w:p>
      <w:pPr>
        <w:pStyle w:val="BodyText"/>
        <w:spacing w:before="1"/>
        <w:ind w:left="0" w:firstLine="0"/>
        <w:rPr>
          <w:sz w:val="13"/>
        </w:rPr>
      </w:pPr>
    </w:p>
    <w:p>
      <w:pPr>
        <w:pStyle w:val="Heading2"/>
      </w:pPr>
      <w:r>
        <w:rPr>
          <w:color w:val="0085CF"/>
        </w:rPr>
        <w:t>Chapter 10: Abbreviations</w:t>
      </w:r>
    </w:p>
    <w:p>
      <w:pPr>
        <w:spacing w:line="390" w:lineRule="exact" w:before="102"/>
        <w:ind w:left="100" w:right="0" w:firstLine="0"/>
        <w:jc w:val="left"/>
        <w:rPr>
          <w:i/>
          <w:sz w:val="26"/>
        </w:rPr>
      </w:pPr>
      <w:r>
        <w:rPr>
          <w:i/>
          <w:sz w:val="26"/>
        </w:rPr>
        <w:t>Changed</w:t>
      </w:r>
    </w:p>
    <w:p>
      <w:pPr>
        <w:pStyle w:val="ListParagraph"/>
        <w:numPr>
          <w:ilvl w:val="1"/>
          <w:numId w:val="2"/>
        </w:numPr>
        <w:tabs>
          <w:tab w:pos="1093" w:val="left" w:leader="none"/>
          <w:tab w:pos="1094" w:val="left" w:leader="none"/>
        </w:tabs>
        <w:spacing w:line="204" w:lineRule="auto" w:before="20" w:after="0"/>
        <w:ind w:left="1094" w:right="376" w:hanging="360"/>
        <w:jc w:val="left"/>
        <w:rPr>
          <w:sz w:val="27"/>
        </w:rPr>
      </w:pPr>
      <w:r>
        <w:rPr>
          <w:sz w:val="27"/>
        </w:rPr>
        <w:t>Chicago now permits the use of </w:t>
      </w:r>
      <w:r>
        <w:rPr>
          <w:i/>
          <w:sz w:val="27"/>
        </w:rPr>
        <w:t>US </w:t>
      </w:r>
      <w:r>
        <w:rPr>
          <w:sz w:val="27"/>
        </w:rPr>
        <w:t>(for </w:t>
      </w:r>
      <w:r>
        <w:rPr>
          <w:i/>
          <w:sz w:val="27"/>
        </w:rPr>
        <w:t>United States</w:t>
      </w:r>
      <w:r>
        <w:rPr>
          <w:sz w:val="27"/>
        </w:rPr>
        <w:t>) as a noun, provided the meaning is clear from the context.</w:t>
      </w:r>
      <w:r>
        <w:rPr>
          <w:spacing w:val="-3"/>
          <w:sz w:val="27"/>
        </w:rPr>
        <w:t> </w:t>
      </w:r>
      <w:r>
        <w:rPr>
          <w:sz w:val="27"/>
        </w:rPr>
        <w:t>(10.32)</w:t>
      </w:r>
    </w:p>
    <w:p>
      <w:pPr>
        <w:spacing w:line="390" w:lineRule="exact" w:before="168"/>
        <w:ind w:left="100" w:right="0" w:firstLine="0"/>
        <w:jc w:val="left"/>
        <w:rPr>
          <w:i/>
          <w:sz w:val="26"/>
        </w:rPr>
      </w:pPr>
      <w:r>
        <w:rPr>
          <w:i/>
          <w:sz w:val="26"/>
        </w:rPr>
        <w:t>Clarified</w:t>
      </w:r>
    </w:p>
    <w:p>
      <w:pPr>
        <w:pStyle w:val="ListParagraph"/>
        <w:numPr>
          <w:ilvl w:val="1"/>
          <w:numId w:val="2"/>
        </w:numPr>
        <w:tabs>
          <w:tab w:pos="1093" w:val="left" w:leader="none"/>
          <w:tab w:pos="1094" w:val="left" w:leader="none"/>
        </w:tabs>
        <w:spacing w:line="394" w:lineRule="exact" w:before="0" w:after="0"/>
        <w:ind w:left="1094" w:right="0" w:hanging="360"/>
        <w:jc w:val="left"/>
        <w:rPr>
          <w:sz w:val="27"/>
        </w:rPr>
      </w:pPr>
      <w:r>
        <w:rPr>
          <w:sz w:val="27"/>
        </w:rPr>
        <w:t>When an abbreviation may be introduced and not used again</w:t>
      </w:r>
      <w:r>
        <w:rPr>
          <w:spacing w:val="-12"/>
          <w:sz w:val="27"/>
        </w:rPr>
        <w:t> </w:t>
      </w:r>
      <w:r>
        <w:rPr>
          <w:sz w:val="27"/>
        </w:rPr>
        <w:t>(10.3)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425" w:lineRule="exact" w:before="0" w:after="0"/>
        <w:ind w:left="1091" w:right="0" w:hanging="361"/>
        <w:jc w:val="left"/>
        <w:rPr>
          <w:sz w:val="27"/>
        </w:rPr>
      </w:pPr>
      <w:r>
        <w:rPr>
          <w:sz w:val="27"/>
        </w:rPr>
        <w:t>When to use a definite article before an initialism</w:t>
      </w:r>
      <w:r>
        <w:rPr>
          <w:spacing w:val="-12"/>
          <w:sz w:val="27"/>
        </w:rPr>
        <w:t> </w:t>
      </w:r>
      <w:r>
        <w:rPr>
          <w:sz w:val="27"/>
        </w:rPr>
        <w:t>(10.9)</w:t>
      </w:r>
    </w:p>
    <w:p>
      <w:pPr>
        <w:spacing w:after="0" w:line="425" w:lineRule="exact"/>
        <w:jc w:val="left"/>
        <w:rPr>
          <w:sz w:val="27"/>
        </w:rPr>
        <w:sectPr>
          <w:type w:val="continuous"/>
          <w:pgSz w:w="12240" w:h="15840"/>
          <w:pgMar w:top="1500" w:bottom="280" w:left="1340" w:right="1340"/>
        </w:sectPr>
      </w:pP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412" w:lineRule="exact" w:before="0" w:after="0"/>
        <w:ind w:left="1091" w:right="0" w:hanging="361"/>
        <w:jc w:val="left"/>
        <w:rPr>
          <w:sz w:val="27"/>
        </w:rPr>
      </w:pPr>
      <w:r>
        <w:rPr>
          <w:sz w:val="27"/>
        </w:rPr>
        <w:t>Use of </w:t>
      </w:r>
      <w:r>
        <w:rPr>
          <w:i/>
          <w:sz w:val="27"/>
        </w:rPr>
        <w:t>Jr. </w:t>
      </w:r>
      <w:r>
        <w:rPr>
          <w:sz w:val="27"/>
        </w:rPr>
        <w:t>or </w:t>
      </w:r>
      <w:r>
        <w:rPr>
          <w:i/>
          <w:sz w:val="27"/>
        </w:rPr>
        <w:t>Sr. </w:t>
      </w:r>
      <w:r>
        <w:rPr>
          <w:sz w:val="27"/>
        </w:rPr>
        <w:t>with a first name alone</w:t>
      </w:r>
      <w:r>
        <w:rPr>
          <w:spacing w:val="-19"/>
          <w:sz w:val="27"/>
        </w:rPr>
        <w:t> </w:t>
      </w:r>
      <w:r>
        <w:rPr>
          <w:sz w:val="27"/>
        </w:rPr>
        <w:t>(10.19)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204" w:lineRule="auto" w:before="16" w:after="0"/>
        <w:ind w:left="1091" w:right="593" w:hanging="360"/>
        <w:jc w:val="left"/>
        <w:rPr>
          <w:sz w:val="27"/>
        </w:rPr>
      </w:pPr>
      <w:r>
        <w:rPr>
          <w:sz w:val="27"/>
        </w:rPr>
        <w:t>Use of GMT (Greenwich mean time) versus UTC (coordinated universal time)</w:t>
      </w:r>
      <w:r>
        <w:rPr>
          <w:spacing w:val="-1"/>
          <w:sz w:val="27"/>
        </w:rPr>
        <w:t> </w:t>
      </w:r>
      <w:r>
        <w:rPr>
          <w:sz w:val="27"/>
        </w:rPr>
        <w:t>(10.41)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407" w:lineRule="exact" w:before="0" w:after="0"/>
        <w:ind w:left="1091" w:right="0" w:hanging="361"/>
        <w:jc w:val="left"/>
        <w:rPr>
          <w:sz w:val="27"/>
        </w:rPr>
      </w:pPr>
      <w:r>
        <w:rPr>
          <w:sz w:val="27"/>
        </w:rPr>
        <w:t>Spaces with SI units versus Chicago’s usage</w:t>
      </w:r>
      <w:r>
        <w:rPr>
          <w:spacing w:val="-13"/>
          <w:sz w:val="27"/>
        </w:rPr>
        <w:t> </w:t>
      </w:r>
      <w:r>
        <w:rPr>
          <w:sz w:val="27"/>
        </w:rPr>
        <w:t>(10.58)</w:t>
      </w:r>
    </w:p>
    <w:p>
      <w:pPr>
        <w:pStyle w:val="BodyText"/>
        <w:spacing w:before="15"/>
        <w:ind w:left="0" w:firstLine="0"/>
        <w:rPr>
          <w:sz w:val="7"/>
        </w:rPr>
      </w:pPr>
    </w:p>
    <w:p>
      <w:pPr>
        <w:spacing w:line="389" w:lineRule="exact" w:before="18"/>
        <w:ind w:left="100" w:right="0" w:firstLine="0"/>
        <w:jc w:val="left"/>
        <w:rPr>
          <w:i/>
          <w:sz w:val="26"/>
        </w:rPr>
      </w:pPr>
      <w:r>
        <w:rPr>
          <w:i/>
          <w:sz w:val="26"/>
        </w:rPr>
        <w:t>New</w:t>
      </w:r>
    </w:p>
    <w:p>
      <w:pPr>
        <w:pStyle w:val="ListParagraph"/>
        <w:numPr>
          <w:ilvl w:val="1"/>
          <w:numId w:val="2"/>
        </w:numPr>
        <w:tabs>
          <w:tab w:pos="1093" w:val="left" w:leader="none"/>
          <w:tab w:pos="1094" w:val="left" w:leader="none"/>
        </w:tabs>
        <w:spacing w:line="427" w:lineRule="exact" w:before="0" w:after="0"/>
        <w:ind w:left="1094" w:right="0" w:hanging="360"/>
        <w:jc w:val="left"/>
        <w:rPr>
          <w:sz w:val="27"/>
        </w:rPr>
      </w:pPr>
      <w:r>
        <w:rPr>
          <w:sz w:val="27"/>
        </w:rPr>
        <w:t>Plurals for SI units</w:t>
      </w:r>
      <w:r>
        <w:rPr>
          <w:spacing w:val="-16"/>
          <w:sz w:val="27"/>
        </w:rPr>
        <w:t> </w:t>
      </w:r>
      <w:r>
        <w:rPr>
          <w:sz w:val="27"/>
        </w:rPr>
        <w:t>(10.53)</w:t>
      </w:r>
    </w:p>
    <w:p>
      <w:pPr>
        <w:pStyle w:val="BodyText"/>
        <w:spacing w:before="15"/>
        <w:ind w:left="0" w:firstLine="0"/>
        <w:rPr>
          <w:sz w:val="12"/>
        </w:rPr>
      </w:pPr>
    </w:p>
    <w:p>
      <w:pPr>
        <w:pStyle w:val="Heading2"/>
      </w:pPr>
      <w:r>
        <w:rPr>
          <w:color w:val="0085CF"/>
        </w:rPr>
        <w:t>Chapter 11: Languages Other Than</w:t>
      </w:r>
      <w:r>
        <w:rPr>
          <w:color w:val="0085CF"/>
          <w:spacing w:val="-19"/>
        </w:rPr>
        <w:t> </w:t>
      </w:r>
      <w:r>
        <w:rPr>
          <w:color w:val="0085CF"/>
        </w:rPr>
        <w:t>English</w:t>
      </w:r>
    </w:p>
    <w:p>
      <w:pPr>
        <w:spacing w:before="104"/>
        <w:ind w:left="100" w:right="0" w:firstLine="0"/>
        <w:jc w:val="left"/>
        <w:rPr>
          <w:i/>
          <w:sz w:val="26"/>
        </w:rPr>
      </w:pPr>
      <w:r>
        <w:rPr>
          <w:i/>
          <w:sz w:val="26"/>
        </w:rPr>
        <w:t>New</w:t>
      </w:r>
    </w:p>
    <w:p>
      <w:pPr>
        <w:pStyle w:val="ListParagraph"/>
        <w:numPr>
          <w:ilvl w:val="1"/>
          <w:numId w:val="2"/>
        </w:numPr>
        <w:tabs>
          <w:tab w:pos="1093" w:val="left" w:leader="none"/>
          <w:tab w:pos="1094" w:val="left" w:leader="none"/>
        </w:tabs>
        <w:spacing w:line="363" w:lineRule="exact" w:before="0" w:after="0"/>
        <w:ind w:left="1094" w:right="0" w:hanging="360"/>
        <w:jc w:val="left"/>
        <w:rPr>
          <w:sz w:val="27"/>
        </w:rPr>
      </w:pPr>
      <w:r>
        <w:rPr>
          <w:sz w:val="27"/>
        </w:rPr>
        <w:t>Hawaiian, alphabet, diacritics</w:t>
      </w:r>
      <w:r>
        <w:rPr>
          <w:spacing w:val="-3"/>
          <w:sz w:val="27"/>
        </w:rPr>
        <w:t> </w:t>
      </w:r>
      <w:r>
        <w:rPr>
          <w:sz w:val="27"/>
        </w:rPr>
        <w:t>(11.70)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389" w:lineRule="exact" w:before="0" w:after="0"/>
        <w:ind w:left="1091" w:right="0" w:hanging="361"/>
        <w:jc w:val="left"/>
        <w:rPr>
          <w:sz w:val="27"/>
        </w:rPr>
      </w:pPr>
      <w:r>
        <w:rPr>
          <w:sz w:val="27"/>
        </w:rPr>
        <w:t>Icelandic, alphabet, diacritics</w:t>
      </w:r>
      <w:r>
        <w:rPr>
          <w:spacing w:val="-4"/>
          <w:sz w:val="27"/>
        </w:rPr>
        <w:t> </w:t>
      </w:r>
      <w:r>
        <w:rPr>
          <w:sz w:val="27"/>
        </w:rPr>
        <w:t>(11.70)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424" w:lineRule="exact" w:before="0" w:after="0"/>
        <w:ind w:left="1091" w:right="0" w:hanging="361"/>
        <w:jc w:val="left"/>
        <w:rPr>
          <w:sz w:val="27"/>
        </w:rPr>
      </w:pPr>
      <w:r>
        <w:rPr>
          <w:sz w:val="27"/>
        </w:rPr>
        <w:t>Old English vowels, use of macrons in long vowels </w:t>
      </w:r>
      <w:r>
        <w:rPr>
          <w:spacing w:val="-2"/>
          <w:sz w:val="27"/>
        </w:rPr>
        <w:t>and </w:t>
      </w:r>
      <w:r>
        <w:rPr>
          <w:sz w:val="27"/>
        </w:rPr>
        <w:t>diphthongs</w:t>
      </w:r>
      <w:r>
        <w:rPr>
          <w:spacing w:val="-24"/>
          <w:sz w:val="27"/>
        </w:rPr>
        <w:t> </w:t>
      </w:r>
      <w:r>
        <w:rPr>
          <w:sz w:val="27"/>
        </w:rPr>
        <w:t>(11.124)</w:t>
      </w:r>
    </w:p>
    <w:p>
      <w:pPr>
        <w:pStyle w:val="BodyText"/>
        <w:spacing w:before="3"/>
        <w:ind w:left="0" w:firstLine="0"/>
        <w:rPr>
          <w:sz w:val="18"/>
        </w:rPr>
      </w:pPr>
    </w:p>
    <w:p>
      <w:pPr>
        <w:pStyle w:val="Heading2"/>
        <w:spacing w:before="0"/>
      </w:pPr>
      <w:r>
        <w:rPr>
          <w:color w:val="0085CF"/>
        </w:rPr>
        <w:t>Chapter 12: Mathematics in Type</w:t>
      </w:r>
    </w:p>
    <w:p>
      <w:pPr>
        <w:spacing w:line="390" w:lineRule="exact" w:before="103"/>
        <w:ind w:left="100" w:right="0" w:firstLine="0"/>
        <w:jc w:val="left"/>
        <w:rPr>
          <w:i/>
          <w:sz w:val="26"/>
        </w:rPr>
      </w:pPr>
      <w:r>
        <w:rPr>
          <w:i/>
          <w:sz w:val="26"/>
        </w:rPr>
        <w:t>Clarified</w:t>
      </w:r>
    </w:p>
    <w:p>
      <w:pPr>
        <w:pStyle w:val="ListParagraph"/>
        <w:numPr>
          <w:ilvl w:val="1"/>
          <w:numId w:val="2"/>
        </w:numPr>
        <w:tabs>
          <w:tab w:pos="1093" w:val="left" w:leader="none"/>
          <w:tab w:pos="1094" w:val="left" w:leader="none"/>
        </w:tabs>
        <w:spacing w:line="204" w:lineRule="auto" w:before="21" w:after="0"/>
        <w:ind w:left="1094" w:right="1044" w:hanging="360"/>
        <w:jc w:val="left"/>
        <w:rPr>
          <w:sz w:val="27"/>
        </w:rPr>
      </w:pPr>
      <w:r>
        <w:rPr>
          <w:sz w:val="27"/>
        </w:rPr>
        <w:t>The role of MathML in providing accessible content, with</w:t>
      </w:r>
      <w:r>
        <w:rPr>
          <w:spacing w:val="-37"/>
          <w:sz w:val="27"/>
        </w:rPr>
        <w:t> </w:t>
      </w:r>
      <w:r>
        <w:rPr>
          <w:sz w:val="27"/>
        </w:rPr>
        <w:t>additional resources</w:t>
      </w:r>
      <w:r>
        <w:rPr>
          <w:spacing w:val="-4"/>
          <w:sz w:val="27"/>
        </w:rPr>
        <w:t> </w:t>
      </w:r>
      <w:r>
        <w:rPr>
          <w:sz w:val="27"/>
        </w:rPr>
        <w:t>(12.2)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373" w:lineRule="exact" w:before="0" w:after="0"/>
        <w:ind w:left="1091" w:right="0" w:hanging="361"/>
        <w:jc w:val="left"/>
        <w:rPr>
          <w:sz w:val="27"/>
        </w:rPr>
      </w:pPr>
      <w:r>
        <w:rPr>
          <w:sz w:val="27"/>
        </w:rPr>
        <w:t>Use of double integrals</w:t>
      </w:r>
      <w:r>
        <w:rPr>
          <w:spacing w:val="-8"/>
          <w:sz w:val="27"/>
        </w:rPr>
        <w:t> </w:t>
      </w:r>
      <w:r>
        <w:rPr>
          <w:sz w:val="27"/>
        </w:rPr>
        <w:t>(12.41)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389" w:lineRule="exact" w:before="0" w:after="0"/>
        <w:ind w:left="1091" w:right="0" w:hanging="361"/>
        <w:jc w:val="left"/>
        <w:rPr>
          <w:sz w:val="27"/>
        </w:rPr>
      </w:pPr>
      <w:r>
        <w:rPr>
          <w:sz w:val="27"/>
        </w:rPr>
        <w:t>Use of matrix notation for multiline equations</w:t>
      </w:r>
      <w:r>
        <w:rPr>
          <w:spacing w:val="-10"/>
          <w:sz w:val="27"/>
        </w:rPr>
        <w:t> </w:t>
      </w:r>
      <w:r>
        <w:rPr>
          <w:sz w:val="27"/>
        </w:rPr>
        <w:t>(12.50)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424" w:lineRule="exact" w:before="0" w:after="0"/>
        <w:ind w:left="1091" w:right="0" w:hanging="361"/>
        <w:jc w:val="left"/>
        <w:rPr>
          <w:sz w:val="27"/>
        </w:rPr>
      </w:pPr>
      <w:r>
        <w:rPr>
          <w:sz w:val="27"/>
        </w:rPr>
        <w:t>Conventions for probability and statistics, additional resources</w:t>
      </w:r>
      <w:r>
        <w:rPr>
          <w:spacing w:val="-20"/>
          <w:sz w:val="27"/>
        </w:rPr>
        <w:t> </w:t>
      </w:r>
      <w:r>
        <w:rPr>
          <w:sz w:val="27"/>
        </w:rPr>
        <w:t>(12.57)</w:t>
      </w:r>
    </w:p>
    <w:p>
      <w:pPr>
        <w:pStyle w:val="BodyText"/>
        <w:spacing w:before="5"/>
        <w:ind w:left="0" w:firstLine="0"/>
        <w:rPr>
          <w:sz w:val="18"/>
        </w:rPr>
      </w:pPr>
    </w:p>
    <w:p>
      <w:pPr>
        <w:pStyle w:val="Heading2"/>
        <w:spacing w:before="1"/>
      </w:pPr>
      <w:r>
        <w:rPr>
          <w:color w:val="0085CF"/>
        </w:rPr>
        <w:t>Chapter 13: Quotations and Dialogue</w:t>
      </w:r>
    </w:p>
    <w:p>
      <w:pPr>
        <w:spacing w:line="390" w:lineRule="exact" w:before="101"/>
        <w:ind w:left="100" w:right="0" w:firstLine="0"/>
        <w:jc w:val="left"/>
        <w:rPr>
          <w:i/>
          <w:sz w:val="26"/>
        </w:rPr>
      </w:pPr>
      <w:r>
        <w:rPr>
          <w:i/>
          <w:sz w:val="26"/>
        </w:rPr>
        <w:t>Clarified</w:t>
      </w:r>
    </w:p>
    <w:p>
      <w:pPr>
        <w:pStyle w:val="ListParagraph"/>
        <w:numPr>
          <w:ilvl w:val="1"/>
          <w:numId w:val="2"/>
        </w:numPr>
        <w:tabs>
          <w:tab w:pos="1093" w:val="left" w:leader="none"/>
          <w:tab w:pos="1094" w:val="left" w:leader="none"/>
        </w:tabs>
        <w:spacing w:line="394" w:lineRule="exact" w:before="0" w:after="0"/>
        <w:ind w:left="1094" w:right="0" w:hanging="360"/>
        <w:jc w:val="left"/>
        <w:rPr>
          <w:sz w:val="27"/>
        </w:rPr>
      </w:pPr>
      <w:r>
        <w:rPr>
          <w:sz w:val="27"/>
        </w:rPr>
        <w:t>Treatment of quotation marks, hyphens, and dashes in quoted material</w:t>
      </w:r>
      <w:r>
        <w:rPr>
          <w:spacing w:val="-23"/>
          <w:sz w:val="27"/>
        </w:rPr>
        <w:t> </w:t>
      </w:r>
      <w:r>
        <w:rPr>
          <w:sz w:val="27"/>
        </w:rPr>
        <w:t>(13.7)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390" w:lineRule="exact" w:before="0" w:after="0"/>
        <w:ind w:left="1091" w:right="0" w:hanging="361"/>
        <w:jc w:val="left"/>
        <w:rPr>
          <w:sz w:val="27"/>
        </w:rPr>
      </w:pPr>
      <w:r>
        <w:rPr>
          <w:sz w:val="27"/>
        </w:rPr>
        <w:t>Retaining parenthetical citations in quotations</w:t>
      </w:r>
      <w:r>
        <w:rPr>
          <w:spacing w:val="-5"/>
          <w:sz w:val="27"/>
        </w:rPr>
        <w:t> </w:t>
      </w:r>
      <w:r>
        <w:rPr>
          <w:sz w:val="27"/>
        </w:rPr>
        <w:t>(13.7)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424" w:lineRule="exact" w:before="0" w:after="0"/>
        <w:ind w:left="1091" w:right="0" w:hanging="361"/>
        <w:jc w:val="left"/>
        <w:rPr>
          <w:sz w:val="27"/>
        </w:rPr>
      </w:pPr>
      <w:r>
        <w:rPr>
          <w:sz w:val="27"/>
        </w:rPr>
        <w:t>Capitalization for unspoken discourse that begins midsentence</w:t>
      </w:r>
      <w:r>
        <w:rPr>
          <w:spacing w:val="-20"/>
          <w:sz w:val="27"/>
        </w:rPr>
        <w:t> </w:t>
      </w:r>
      <w:r>
        <w:rPr>
          <w:sz w:val="27"/>
        </w:rPr>
        <w:t>(13.43)</w:t>
      </w:r>
    </w:p>
    <w:p>
      <w:pPr>
        <w:pStyle w:val="BodyText"/>
        <w:spacing w:before="15"/>
        <w:ind w:left="0" w:firstLine="0"/>
        <w:rPr>
          <w:sz w:val="7"/>
        </w:rPr>
      </w:pPr>
    </w:p>
    <w:p>
      <w:pPr>
        <w:spacing w:line="389" w:lineRule="exact" w:before="18"/>
        <w:ind w:left="100" w:right="0" w:firstLine="0"/>
        <w:jc w:val="left"/>
        <w:rPr>
          <w:i/>
          <w:sz w:val="26"/>
        </w:rPr>
      </w:pPr>
      <w:r>
        <w:rPr>
          <w:i/>
          <w:sz w:val="26"/>
        </w:rPr>
        <w:t>New</w:t>
      </w:r>
    </w:p>
    <w:p>
      <w:pPr>
        <w:pStyle w:val="ListParagraph"/>
        <w:numPr>
          <w:ilvl w:val="1"/>
          <w:numId w:val="2"/>
        </w:numPr>
        <w:tabs>
          <w:tab w:pos="1093" w:val="left" w:leader="none"/>
          <w:tab w:pos="1094" w:val="left" w:leader="none"/>
        </w:tabs>
        <w:spacing w:line="427" w:lineRule="exact" w:before="0" w:after="0"/>
        <w:ind w:left="1094" w:right="0" w:hanging="360"/>
        <w:jc w:val="left"/>
        <w:rPr>
          <w:sz w:val="27"/>
        </w:rPr>
      </w:pPr>
      <w:r>
        <w:rPr>
          <w:sz w:val="27"/>
        </w:rPr>
        <w:t>When not to use a comma to introduce a quotation</w:t>
      </w:r>
      <w:r>
        <w:rPr>
          <w:spacing w:val="-15"/>
          <w:sz w:val="27"/>
        </w:rPr>
        <w:t> </w:t>
      </w:r>
      <w:r>
        <w:rPr>
          <w:sz w:val="27"/>
        </w:rPr>
        <w:t>(13.15)</w:t>
      </w: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Heading1"/>
      </w:pPr>
      <w:r>
        <w:rPr>
          <w:color w:val="FF3333"/>
        </w:rPr>
        <w:t>Part III: Source Citations and Indexes</w:t>
      </w:r>
    </w:p>
    <w:p>
      <w:pPr>
        <w:spacing w:line="204" w:lineRule="auto" w:before="259"/>
        <w:ind w:left="100" w:right="1417" w:firstLine="0"/>
        <w:jc w:val="left"/>
        <w:rPr>
          <w:sz w:val="27"/>
        </w:rPr>
      </w:pPr>
      <w:r>
        <w:rPr>
          <w:i/>
          <w:sz w:val="27"/>
        </w:rPr>
        <w:t>Note: </w:t>
      </w:r>
      <w:r>
        <w:rPr>
          <w:sz w:val="27"/>
        </w:rPr>
        <w:t>In previous editions of the </w:t>
      </w:r>
      <w:r>
        <w:rPr>
          <w:i/>
          <w:sz w:val="27"/>
        </w:rPr>
        <w:t>Manual</w:t>
      </w:r>
      <w:r>
        <w:rPr>
          <w:sz w:val="27"/>
        </w:rPr>
        <w:t>, source citations were referred to as </w:t>
      </w:r>
      <w:r>
        <w:rPr>
          <w:i/>
          <w:sz w:val="27"/>
        </w:rPr>
        <w:t>documentation</w:t>
      </w:r>
      <w:r>
        <w:rPr>
          <w:sz w:val="27"/>
        </w:rPr>
        <w:t>.</w:t>
      </w:r>
    </w:p>
    <w:p>
      <w:pPr>
        <w:spacing w:after="0" w:line="204" w:lineRule="auto"/>
        <w:jc w:val="left"/>
        <w:rPr>
          <w:sz w:val="27"/>
        </w:rPr>
        <w:sectPr>
          <w:pgSz w:w="12240" w:h="15840"/>
          <w:pgMar w:header="763" w:footer="0" w:top="1420" w:bottom="280" w:left="1340" w:right="1340"/>
        </w:sectPr>
      </w:pPr>
    </w:p>
    <w:p>
      <w:pPr>
        <w:pStyle w:val="Heading2"/>
        <w:spacing w:before="84"/>
      </w:pPr>
      <w:r>
        <w:rPr>
          <w:color w:val="0085CF"/>
        </w:rPr>
        <w:t>Chapter 14: Notes and Bibliography</w:t>
      </w:r>
    </w:p>
    <w:p>
      <w:pPr>
        <w:spacing w:line="389" w:lineRule="exact" w:before="104"/>
        <w:ind w:left="100" w:right="0" w:firstLine="0"/>
        <w:jc w:val="left"/>
        <w:rPr>
          <w:i/>
          <w:sz w:val="26"/>
        </w:rPr>
      </w:pPr>
      <w:r>
        <w:rPr>
          <w:i/>
          <w:sz w:val="26"/>
        </w:rPr>
        <w:t>Changed</w:t>
      </w:r>
    </w:p>
    <w:p>
      <w:pPr>
        <w:pStyle w:val="ListParagraph"/>
        <w:numPr>
          <w:ilvl w:val="1"/>
          <w:numId w:val="2"/>
        </w:numPr>
        <w:tabs>
          <w:tab w:pos="1093" w:val="left" w:leader="none"/>
          <w:tab w:pos="1094" w:val="left" w:leader="none"/>
        </w:tabs>
        <w:spacing w:line="393" w:lineRule="exact" w:before="0" w:after="0"/>
        <w:ind w:left="1094" w:right="0" w:hanging="360"/>
        <w:jc w:val="left"/>
        <w:rPr>
          <w:sz w:val="27"/>
        </w:rPr>
      </w:pPr>
      <w:r>
        <w:rPr>
          <w:sz w:val="27"/>
        </w:rPr>
        <w:t>The use of </w:t>
      </w:r>
      <w:r>
        <w:rPr>
          <w:i/>
          <w:sz w:val="27"/>
        </w:rPr>
        <w:t>ibid. </w:t>
      </w:r>
      <w:r>
        <w:rPr>
          <w:sz w:val="27"/>
        </w:rPr>
        <w:t>is now discouraged in favor of shortened citations.</w:t>
      </w:r>
      <w:r>
        <w:rPr>
          <w:spacing w:val="-27"/>
          <w:sz w:val="27"/>
        </w:rPr>
        <w:t> </w:t>
      </w:r>
      <w:r>
        <w:rPr>
          <w:sz w:val="27"/>
        </w:rPr>
        <w:t>(14.34)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204" w:lineRule="auto" w:before="17" w:after="0"/>
        <w:ind w:left="1091" w:right="560" w:hanging="360"/>
        <w:jc w:val="left"/>
        <w:rPr>
          <w:sz w:val="27"/>
        </w:rPr>
      </w:pPr>
      <w:r>
        <w:rPr>
          <w:sz w:val="27"/>
        </w:rPr>
        <w:t>Comprehensive changes were made to the sections on legal and public documents, including new examples and other updates, to conform to the 20th edition of </w:t>
      </w:r>
      <w:r>
        <w:rPr>
          <w:i/>
          <w:sz w:val="27"/>
        </w:rPr>
        <w:t>The Bluebook</w:t>
      </w:r>
      <w:r>
        <w:rPr>
          <w:sz w:val="27"/>
        </w:rPr>
        <w:t>.</w:t>
      </w:r>
      <w:r>
        <w:rPr>
          <w:spacing w:val="-3"/>
          <w:sz w:val="27"/>
        </w:rPr>
        <w:t> </w:t>
      </w:r>
      <w:r>
        <w:rPr>
          <w:sz w:val="27"/>
        </w:rPr>
        <w:t>(14.269–305)</w:t>
      </w:r>
    </w:p>
    <w:p>
      <w:pPr>
        <w:spacing w:line="390" w:lineRule="exact" w:before="169"/>
        <w:ind w:left="100" w:right="0" w:firstLine="0"/>
        <w:jc w:val="left"/>
        <w:rPr>
          <w:i/>
          <w:sz w:val="26"/>
        </w:rPr>
      </w:pPr>
      <w:r>
        <w:rPr>
          <w:i/>
          <w:sz w:val="26"/>
        </w:rPr>
        <w:t>Clarified</w:t>
      </w:r>
    </w:p>
    <w:p>
      <w:pPr>
        <w:pStyle w:val="ListParagraph"/>
        <w:numPr>
          <w:ilvl w:val="1"/>
          <w:numId w:val="2"/>
        </w:numPr>
        <w:tabs>
          <w:tab w:pos="1093" w:val="left" w:leader="none"/>
          <w:tab w:pos="1094" w:val="left" w:leader="none"/>
        </w:tabs>
        <w:spacing w:line="204" w:lineRule="auto" w:before="21" w:after="0"/>
        <w:ind w:left="1094" w:right="633" w:hanging="360"/>
        <w:jc w:val="left"/>
        <w:rPr>
          <w:sz w:val="27"/>
        </w:rPr>
      </w:pPr>
      <w:r>
        <w:rPr>
          <w:sz w:val="27"/>
        </w:rPr>
        <w:t>Some reasons to avoid 3-em dashes for authors’ names in bibliographies (14.67)</w:t>
      </w:r>
    </w:p>
    <w:p>
      <w:pPr>
        <w:spacing w:line="390" w:lineRule="exact" w:before="168"/>
        <w:ind w:left="100" w:right="0" w:firstLine="0"/>
        <w:jc w:val="left"/>
        <w:rPr>
          <w:i/>
          <w:sz w:val="26"/>
        </w:rPr>
      </w:pPr>
      <w:r>
        <w:rPr>
          <w:i/>
          <w:sz w:val="26"/>
        </w:rPr>
        <w:t>Expanded</w:t>
      </w:r>
    </w:p>
    <w:p>
      <w:pPr>
        <w:pStyle w:val="ListParagraph"/>
        <w:numPr>
          <w:ilvl w:val="1"/>
          <w:numId w:val="2"/>
        </w:numPr>
        <w:tabs>
          <w:tab w:pos="1093" w:val="left" w:leader="none"/>
          <w:tab w:pos="1094" w:val="left" w:leader="none"/>
        </w:tabs>
        <w:spacing w:line="393" w:lineRule="exact" w:before="0" w:after="0"/>
        <w:ind w:left="1094" w:right="0" w:hanging="360"/>
        <w:jc w:val="left"/>
        <w:rPr>
          <w:sz w:val="27"/>
        </w:rPr>
      </w:pPr>
      <w:r>
        <w:rPr>
          <w:sz w:val="27"/>
        </w:rPr>
        <w:t>Citation management tools</w:t>
      </w:r>
      <w:r>
        <w:rPr>
          <w:spacing w:val="-4"/>
          <w:sz w:val="27"/>
        </w:rPr>
        <w:t> </w:t>
      </w:r>
      <w:r>
        <w:rPr>
          <w:sz w:val="27"/>
        </w:rPr>
        <w:t>(14.5)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390" w:lineRule="exact" w:before="0" w:after="0"/>
        <w:ind w:left="1091" w:right="0" w:hanging="361"/>
        <w:jc w:val="left"/>
        <w:rPr>
          <w:sz w:val="27"/>
        </w:rPr>
      </w:pPr>
      <w:r>
        <w:rPr>
          <w:sz w:val="27"/>
        </w:rPr>
        <w:t>Websites and blogs, including social media</w:t>
      </w:r>
      <w:r>
        <w:rPr>
          <w:spacing w:val="-11"/>
          <w:sz w:val="27"/>
        </w:rPr>
        <w:t> </w:t>
      </w:r>
      <w:r>
        <w:rPr>
          <w:sz w:val="27"/>
        </w:rPr>
        <w:t>(14.205–10)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204" w:lineRule="auto" w:before="18" w:after="0"/>
        <w:ind w:left="1091" w:right="540" w:hanging="360"/>
        <w:jc w:val="left"/>
        <w:rPr>
          <w:sz w:val="27"/>
        </w:rPr>
      </w:pPr>
      <w:r>
        <w:rPr>
          <w:sz w:val="27"/>
        </w:rPr>
        <w:t>Personal communications, including texts and posts through social media (14.214)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405" w:lineRule="exact" w:before="0" w:after="0"/>
        <w:ind w:left="1091" w:right="0" w:hanging="361"/>
        <w:jc w:val="left"/>
        <w:rPr>
          <w:sz w:val="27"/>
        </w:rPr>
      </w:pPr>
      <w:r>
        <w:rPr>
          <w:sz w:val="27"/>
        </w:rPr>
        <w:t>Audiovisual recordings and multimedia</w:t>
      </w:r>
      <w:r>
        <w:rPr>
          <w:spacing w:val="-4"/>
          <w:sz w:val="27"/>
        </w:rPr>
        <w:t> </w:t>
      </w:r>
      <w:r>
        <w:rPr>
          <w:sz w:val="27"/>
        </w:rPr>
        <w:t>(14.261)</w:t>
      </w:r>
    </w:p>
    <w:p>
      <w:pPr>
        <w:pStyle w:val="BodyText"/>
        <w:spacing w:before="15"/>
        <w:ind w:left="0" w:firstLine="0"/>
        <w:rPr>
          <w:sz w:val="7"/>
        </w:rPr>
      </w:pPr>
    </w:p>
    <w:p>
      <w:pPr>
        <w:spacing w:after="0"/>
        <w:rPr>
          <w:sz w:val="7"/>
        </w:rPr>
        <w:sectPr>
          <w:pgSz w:w="12240" w:h="15840"/>
          <w:pgMar w:header="763" w:footer="0" w:top="1420" w:bottom="280" w:left="1340" w:right="1340"/>
        </w:sectPr>
      </w:pPr>
    </w:p>
    <w:p>
      <w:pPr>
        <w:spacing w:before="18"/>
        <w:ind w:left="100" w:right="0" w:firstLine="0"/>
        <w:jc w:val="left"/>
        <w:rPr>
          <w:i/>
          <w:sz w:val="26"/>
        </w:rPr>
      </w:pPr>
      <w:r>
        <w:rPr>
          <w:i/>
          <w:w w:val="95"/>
          <w:sz w:val="26"/>
        </w:rPr>
        <w:t>New</w:t>
      </w:r>
    </w:p>
    <w:p>
      <w:pPr>
        <w:pStyle w:val="BodyText"/>
        <w:spacing w:before="5"/>
        <w:ind w:left="0" w:firstLine="0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pStyle w:val="ListParagraph"/>
        <w:numPr>
          <w:ilvl w:val="0"/>
          <w:numId w:val="2"/>
        </w:numPr>
        <w:tabs>
          <w:tab w:pos="462" w:val="left" w:leader="none"/>
          <w:tab w:pos="463" w:val="left" w:leader="none"/>
        </w:tabs>
        <w:spacing w:line="425" w:lineRule="exact" w:before="0" w:after="0"/>
        <w:ind w:left="462" w:right="0" w:hanging="361"/>
        <w:jc w:val="left"/>
        <w:rPr>
          <w:sz w:val="27"/>
        </w:rPr>
      </w:pPr>
      <w:r>
        <w:rPr>
          <w:sz w:val="27"/>
        </w:rPr>
        <w:t>Citing permalinks and the like</w:t>
      </w:r>
      <w:r>
        <w:rPr>
          <w:spacing w:val="-4"/>
          <w:sz w:val="27"/>
        </w:rPr>
        <w:t> </w:t>
      </w:r>
      <w:r>
        <w:rPr>
          <w:sz w:val="27"/>
        </w:rPr>
        <w:t>(14.9)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90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Short forms for URLs</w:t>
      </w:r>
      <w:r>
        <w:rPr>
          <w:spacing w:val="-8"/>
          <w:sz w:val="27"/>
        </w:rPr>
        <w:t> </w:t>
      </w:r>
      <w:r>
        <w:rPr>
          <w:sz w:val="27"/>
        </w:rPr>
        <w:t>(14.10)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90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Preserving a permanent record of potentially ephemeral sources</w:t>
      </w:r>
      <w:r>
        <w:rPr>
          <w:spacing w:val="-14"/>
          <w:sz w:val="27"/>
        </w:rPr>
        <w:t> </w:t>
      </w:r>
      <w:r>
        <w:rPr>
          <w:sz w:val="27"/>
        </w:rPr>
        <w:t>(14.15)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90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Citing an online-only supplement to a book</w:t>
      </w:r>
      <w:r>
        <w:rPr>
          <w:spacing w:val="-10"/>
          <w:sz w:val="27"/>
        </w:rPr>
        <w:t> </w:t>
      </w:r>
      <w:r>
        <w:rPr>
          <w:sz w:val="27"/>
        </w:rPr>
        <w:t>(14.112)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90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Citing locations in electronic formats without fixed pages</w:t>
      </w:r>
      <w:r>
        <w:rPr>
          <w:spacing w:val="-14"/>
          <w:sz w:val="27"/>
        </w:rPr>
        <w:t> </w:t>
      </w:r>
      <w:r>
        <w:rPr>
          <w:sz w:val="27"/>
        </w:rPr>
        <w:t>(14.160)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90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Citing online reader comments</w:t>
      </w:r>
      <w:r>
        <w:rPr>
          <w:spacing w:val="-5"/>
          <w:sz w:val="27"/>
        </w:rPr>
        <w:t> </w:t>
      </w:r>
      <w:r>
        <w:rPr>
          <w:sz w:val="27"/>
        </w:rPr>
        <w:t>(14.196)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90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Citing social media content</w:t>
      </w:r>
      <w:r>
        <w:rPr>
          <w:spacing w:val="-3"/>
          <w:sz w:val="27"/>
        </w:rPr>
        <w:t> </w:t>
      </w:r>
      <w:r>
        <w:rPr>
          <w:sz w:val="27"/>
        </w:rPr>
        <w:t>(14.209)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90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Citing paintings, photographs, and sculptures</w:t>
      </w:r>
      <w:r>
        <w:rPr>
          <w:spacing w:val="-4"/>
          <w:sz w:val="27"/>
        </w:rPr>
        <w:t> </w:t>
      </w:r>
      <w:r>
        <w:rPr>
          <w:sz w:val="27"/>
        </w:rPr>
        <w:t>(14.235)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90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Citing maps (14.237)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90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Citing industry standards</w:t>
      </w:r>
      <w:r>
        <w:rPr>
          <w:spacing w:val="-19"/>
          <w:sz w:val="27"/>
        </w:rPr>
        <w:t> </w:t>
      </w:r>
      <w:r>
        <w:rPr>
          <w:sz w:val="27"/>
        </w:rPr>
        <w:t>(14.259)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89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Citing live performances</w:t>
      </w:r>
      <w:r>
        <w:rPr>
          <w:spacing w:val="-16"/>
          <w:sz w:val="27"/>
        </w:rPr>
        <w:t> </w:t>
      </w:r>
      <w:r>
        <w:rPr>
          <w:sz w:val="27"/>
        </w:rPr>
        <w:t>(14.266)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424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Citing multimedia app content, including video games</w:t>
      </w:r>
      <w:r>
        <w:rPr>
          <w:spacing w:val="-12"/>
          <w:sz w:val="27"/>
        </w:rPr>
        <w:t> </w:t>
      </w:r>
      <w:r>
        <w:rPr>
          <w:sz w:val="27"/>
        </w:rPr>
        <w:t>(14.268)</w:t>
      </w:r>
    </w:p>
    <w:p>
      <w:pPr>
        <w:spacing w:after="0" w:line="424" w:lineRule="exact"/>
        <w:jc w:val="left"/>
        <w:rPr>
          <w:sz w:val="27"/>
        </w:rPr>
        <w:sectPr>
          <w:type w:val="continuous"/>
          <w:pgSz w:w="12240" w:h="15840"/>
          <w:pgMar w:top="1500" w:bottom="280" w:left="1340" w:right="1340"/>
          <w:cols w:num="2" w:equalWidth="0">
            <w:col w:w="562" w:space="69"/>
            <w:col w:w="8929"/>
          </w:cols>
        </w:sectPr>
      </w:pPr>
    </w:p>
    <w:p>
      <w:pPr>
        <w:pStyle w:val="BodyText"/>
        <w:spacing w:before="1"/>
        <w:ind w:left="0" w:firstLine="0"/>
        <w:rPr>
          <w:sz w:val="13"/>
        </w:rPr>
      </w:pPr>
    </w:p>
    <w:p>
      <w:pPr>
        <w:pStyle w:val="Heading2"/>
      </w:pPr>
      <w:r>
        <w:rPr>
          <w:color w:val="0085CF"/>
        </w:rPr>
        <w:t>Chapter 15: Author-Date References</w:t>
      </w:r>
    </w:p>
    <w:p>
      <w:pPr>
        <w:spacing w:before="101"/>
        <w:ind w:left="100" w:right="0" w:firstLine="0"/>
        <w:jc w:val="left"/>
        <w:rPr>
          <w:i/>
          <w:sz w:val="26"/>
        </w:rPr>
      </w:pPr>
      <w:r>
        <w:rPr>
          <w:i/>
          <w:sz w:val="26"/>
        </w:rPr>
        <w:t>Changed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1500" w:bottom="280" w:left="1340" w:right="1340"/>
        </w:sectPr>
      </w:pPr>
    </w:p>
    <w:p>
      <w:pPr>
        <w:pStyle w:val="ListParagraph"/>
        <w:numPr>
          <w:ilvl w:val="1"/>
          <w:numId w:val="2"/>
        </w:numPr>
        <w:tabs>
          <w:tab w:pos="1093" w:val="left" w:leader="none"/>
          <w:tab w:pos="1094" w:val="left" w:leader="none"/>
        </w:tabs>
        <w:spacing w:line="204" w:lineRule="auto" w:before="40" w:after="0"/>
        <w:ind w:left="1094" w:right="107" w:hanging="360"/>
        <w:jc w:val="left"/>
        <w:rPr>
          <w:sz w:val="27"/>
        </w:rPr>
      </w:pPr>
      <w:r>
        <w:rPr>
          <w:sz w:val="27"/>
        </w:rPr>
        <w:t>In journal citations, when the date of publication includes month and day, the year may be repeated </w:t>
      </w:r>
      <w:r>
        <w:rPr>
          <w:spacing w:val="-3"/>
          <w:sz w:val="27"/>
        </w:rPr>
        <w:t>to </w:t>
      </w:r>
      <w:r>
        <w:rPr>
          <w:sz w:val="27"/>
        </w:rPr>
        <w:t>avoid ambiguity. (15.14; 15.49; 15.50,</w:t>
      </w:r>
      <w:r>
        <w:rPr>
          <w:spacing w:val="-10"/>
          <w:sz w:val="27"/>
        </w:rPr>
        <w:t> </w:t>
      </w:r>
      <w:r>
        <w:rPr>
          <w:sz w:val="27"/>
        </w:rPr>
        <w:t>etc.)</w:t>
      </w:r>
    </w:p>
    <w:p>
      <w:pPr>
        <w:spacing w:line="390" w:lineRule="exact" w:before="167"/>
        <w:ind w:left="100" w:right="0" w:firstLine="0"/>
        <w:jc w:val="left"/>
        <w:rPr>
          <w:i/>
          <w:sz w:val="26"/>
        </w:rPr>
      </w:pPr>
      <w:r>
        <w:rPr>
          <w:i/>
          <w:sz w:val="26"/>
        </w:rPr>
        <w:t>Clarified</w:t>
      </w:r>
    </w:p>
    <w:p>
      <w:pPr>
        <w:pStyle w:val="ListParagraph"/>
        <w:numPr>
          <w:ilvl w:val="1"/>
          <w:numId w:val="2"/>
        </w:numPr>
        <w:tabs>
          <w:tab w:pos="1093" w:val="left" w:leader="none"/>
          <w:tab w:pos="1094" w:val="left" w:leader="none"/>
        </w:tabs>
        <w:spacing w:line="204" w:lineRule="auto" w:before="21" w:after="0"/>
        <w:ind w:left="1094" w:right="674" w:hanging="360"/>
        <w:jc w:val="left"/>
        <w:rPr>
          <w:sz w:val="27"/>
        </w:rPr>
      </w:pPr>
      <w:r>
        <w:rPr>
          <w:sz w:val="27"/>
        </w:rPr>
        <w:t>Some reasons to avoid 3-em dashes for authors’ names in reference</w:t>
      </w:r>
      <w:r>
        <w:rPr>
          <w:spacing w:val="-30"/>
          <w:sz w:val="27"/>
        </w:rPr>
        <w:t> </w:t>
      </w:r>
      <w:r>
        <w:rPr>
          <w:sz w:val="27"/>
        </w:rPr>
        <w:t>lists (15.17).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372" w:lineRule="exact" w:before="0" w:after="0"/>
        <w:ind w:left="1091" w:right="0" w:hanging="361"/>
        <w:jc w:val="left"/>
        <w:rPr>
          <w:sz w:val="27"/>
        </w:rPr>
      </w:pPr>
      <w:r>
        <w:rPr>
          <w:sz w:val="27"/>
        </w:rPr>
        <w:t>Use of </w:t>
      </w:r>
      <w:r>
        <w:rPr>
          <w:i/>
          <w:sz w:val="27"/>
        </w:rPr>
        <w:t>n.d. </w:t>
      </w:r>
      <w:r>
        <w:rPr>
          <w:sz w:val="27"/>
        </w:rPr>
        <w:t>for sources for which there is only an access date to cite</w:t>
      </w:r>
      <w:r>
        <w:rPr>
          <w:spacing w:val="-30"/>
          <w:sz w:val="27"/>
        </w:rPr>
        <w:t> </w:t>
      </w:r>
      <w:r>
        <w:rPr>
          <w:sz w:val="27"/>
        </w:rPr>
        <w:t>(15.50)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  <w:tab w:pos="1092" w:val="left" w:leader="none"/>
        </w:tabs>
        <w:spacing w:line="424" w:lineRule="exact" w:before="0" w:after="0"/>
        <w:ind w:left="1091" w:right="0" w:hanging="361"/>
        <w:jc w:val="left"/>
        <w:rPr>
          <w:sz w:val="27"/>
        </w:rPr>
      </w:pPr>
      <w:r>
        <w:rPr>
          <w:sz w:val="27"/>
        </w:rPr>
        <w:t>Citing author-date sources by title when no author is credited</w:t>
      </w:r>
      <w:r>
        <w:rPr>
          <w:spacing w:val="-38"/>
          <w:sz w:val="27"/>
        </w:rPr>
        <w:t> </w:t>
      </w:r>
      <w:r>
        <w:rPr>
          <w:sz w:val="27"/>
        </w:rPr>
        <w:t>(15.39)</w:t>
      </w:r>
    </w:p>
    <w:p>
      <w:pPr>
        <w:pStyle w:val="BodyText"/>
        <w:spacing w:before="15"/>
        <w:ind w:left="0" w:firstLine="0"/>
        <w:rPr>
          <w:sz w:val="7"/>
        </w:rPr>
      </w:pPr>
    </w:p>
    <w:p>
      <w:pPr>
        <w:spacing w:after="0"/>
        <w:rPr>
          <w:sz w:val="7"/>
        </w:rPr>
        <w:sectPr>
          <w:pgSz w:w="12240" w:h="15840"/>
          <w:pgMar w:header="763" w:footer="0" w:top="1420" w:bottom="280" w:left="1340" w:right="1340"/>
        </w:sectPr>
      </w:pPr>
    </w:p>
    <w:p>
      <w:pPr>
        <w:spacing w:before="18"/>
        <w:ind w:left="100" w:right="0" w:firstLine="0"/>
        <w:jc w:val="left"/>
        <w:rPr>
          <w:i/>
          <w:sz w:val="26"/>
        </w:rPr>
      </w:pPr>
      <w:r>
        <w:rPr>
          <w:i/>
          <w:w w:val="95"/>
          <w:sz w:val="26"/>
        </w:rPr>
        <w:t>New</w:t>
      </w:r>
    </w:p>
    <w:p>
      <w:pPr>
        <w:pStyle w:val="BodyText"/>
        <w:spacing w:before="8"/>
        <w:ind w:left="0" w:firstLine="0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ListParagraph"/>
        <w:numPr>
          <w:ilvl w:val="0"/>
          <w:numId w:val="2"/>
        </w:numPr>
        <w:tabs>
          <w:tab w:pos="462" w:val="left" w:leader="none"/>
          <w:tab w:pos="463" w:val="left" w:leader="none"/>
        </w:tabs>
        <w:spacing w:line="204" w:lineRule="auto" w:before="0" w:after="0"/>
        <w:ind w:left="462" w:right="175" w:hanging="360"/>
        <w:jc w:val="left"/>
        <w:rPr>
          <w:sz w:val="27"/>
        </w:rPr>
      </w:pPr>
      <w:r>
        <w:rPr>
          <w:sz w:val="27"/>
        </w:rPr>
        <w:t>Using a colon with volume number in journal citations with no issue</w:t>
      </w:r>
      <w:r>
        <w:rPr>
          <w:spacing w:val="-43"/>
          <w:sz w:val="27"/>
        </w:rPr>
        <w:t> </w:t>
      </w:r>
      <w:r>
        <w:rPr>
          <w:sz w:val="27"/>
        </w:rPr>
        <w:t>number (15.48)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372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Citing blog posts and blogs in author-date format</w:t>
      </w:r>
      <w:r>
        <w:rPr>
          <w:spacing w:val="-24"/>
          <w:sz w:val="27"/>
        </w:rPr>
        <w:t> </w:t>
      </w:r>
      <w:r>
        <w:rPr>
          <w:sz w:val="27"/>
        </w:rPr>
        <w:t>(15.51)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424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Citing social media content in author-date format</w:t>
      </w:r>
      <w:r>
        <w:rPr>
          <w:spacing w:val="-23"/>
          <w:sz w:val="27"/>
        </w:rPr>
        <w:t> </w:t>
      </w:r>
      <w:r>
        <w:rPr>
          <w:sz w:val="27"/>
        </w:rPr>
        <w:t>(15.52)</w:t>
      </w:r>
    </w:p>
    <w:p>
      <w:pPr>
        <w:spacing w:after="0" w:line="424" w:lineRule="exact"/>
        <w:jc w:val="left"/>
        <w:rPr>
          <w:sz w:val="27"/>
        </w:rPr>
        <w:sectPr>
          <w:type w:val="continuous"/>
          <w:pgSz w:w="12240" w:h="15840"/>
          <w:pgMar w:top="1500" w:bottom="280" w:left="1340" w:right="1340"/>
          <w:cols w:num="2" w:equalWidth="0">
            <w:col w:w="562" w:space="69"/>
            <w:col w:w="8929"/>
          </w:cols>
        </w:sectPr>
      </w:pPr>
    </w:p>
    <w:p>
      <w:pPr>
        <w:pStyle w:val="BodyText"/>
        <w:spacing w:before="16"/>
        <w:ind w:left="0" w:firstLine="0"/>
        <w:rPr>
          <w:sz w:val="12"/>
        </w:rPr>
      </w:pPr>
    </w:p>
    <w:p>
      <w:pPr>
        <w:pStyle w:val="Heading2"/>
        <w:spacing w:before="89"/>
      </w:pPr>
      <w:r>
        <w:rPr>
          <w:color w:val="0085CF"/>
        </w:rPr>
        <w:t>Chapter 16: Indexes</w:t>
      </w:r>
    </w:p>
    <w:p>
      <w:pPr>
        <w:spacing w:line="390" w:lineRule="exact" w:before="102"/>
        <w:ind w:left="100" w:right="0" w:firstLine="0"/>
        <w:jc w:val="left"/>
        <w:rPr>
          <w:i/>
          <w:sz w:val="26"/>
        </w:rPr>
      </w:pPr>
      <w:r>
        <w:rPr>
          <w:i/>
          <w:sz w:val="26"/>
        </w:rPr>
        <w:t>Clarified</w:t>
      </w:r>
    </w:p>
    <w:p>
      <w:pPr>
        <w:pStyle w:val="ListParagraph"/>
        <w:numPr>
          <w:ilvl w:val="1"/>
          <w:numId w:val="2"/>
        </w:numPr>
        <w:tabs>
          <w:tab w:pos="1093" w:val="left" w:leader="none"/>
          <w:tab w:pos="1094" w:val="left" w:leader="none"/>
        </w:tabs>
        <w:spacing w:line="428" w:lineRule="exact" w:before="0" w:after="0"/>
        <w:ind w:left="1094" w:right="0" w:hanging="360"/>
        <w:jc w:val="left"/>
        <w:rPr>
          <w:sz w:val="27"/>
        </w:rPr>
      </w:pPr>
      <w:r>
        <w:rPr>
          <w:sz w:val="27"/>
        </w:rPr>
        <w:t>Ampersand (&amp;) and at sign (@), in alphabetizing</w:t>
      </w:r>
      <w:r>
        <w:rPr>
          <w:spacing w:val="-14"/>
          <w:sz w:val="27"/>
        </w:rPr>
        <w:t> </w:t>
      </w:r>
      <w:r>
        <w:rPr>
          <w:sz w:val="27"/>
        </w:rPr>
        <w:t>(16.64)</w:t>
      </w:r>
    </w:p>
    <w:p>
      <w:pPr>
        <w:pStyle w:val="BodyText"/>
        <w:spacing w:before="15"/>
        <w:ind w:left="0" w:firstLine="0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2240" w:h="15840"/>
          <w:pgMar w:top="1500" w:bottom="280" w:left="1340" w:right="1340"/>
        </w:sectPr>
      </w:pPr>
    </w:p>
    <w:p>
      <w:pPr>
        <w:spacing w:before="18"/>
        <w:ind w:left="100" w:right="0" w:firstLine="0"/>
        <w:jc w:val="left"/>
        <w:rPr>
          <w:i/>
          <w:sz w:val="26"/>
        </w:rPr>
      </w:pPr>
      <w:r>
        <w:rPr>
          <w:i/>
          <w:w w:val="95"/>
          <w:sz w:val="26"/>
        </w:rPr>
        <w:t>New</w:t>
      </w:r>
    </w:p>
    <w:p>
      <w:pPr>
        <w:pStyle w:val="BodyText"/>
        <w:spacing w:before="4"/>
        <w:ind w:left="0" w:firstLine="0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pStyle w:val="ListParagraph"/>
        <w:numPr>
          <w:ilvl w:val="0"/>
          <w:numId w:val="2"/>
        </w:numPr>
        <w:tabs>
          <w:tab w:pos="462" w:val="left" w:leader="none"/>
          <w:tab w:pos="463" w:val="left" w:leader="none"/>
        </w:tabs>
        <w:spacing w:line="424" w:lineRule="exact" w:before="1" w:after="0"/>
        <w:ind w:left="462" w:right="0" w:hanging="361"/>
        <w:jc w:val="left"/>
        <w:rPr>
          <w:sz w:val="27"/>
        </w:rPr>
      </w:pPr>
      <w:r>
        <w:rPr>
          <w:sz w:val="27"/>
        </w:rPr>
        <w:t>Linked indexes for e-books </w:t>
      </w:r>
      <w:r>
        <w:rPr>
          <w:spacing w:val="-2"/>
          <w:sz w:val="27"/>
        </w:rPr>
        <w:t>and </w:t>
      </w:r>
      <w:r>
        <w:rPr>
          <w:sz w:val="27"/>
        </w:rPr>
        <w:t>other reflowable electronic formats</w:t>
      </w:r>
      <w:r>
        <w:rPr>
          <w:spacing w:val="-18"/>
          <w:sz w:val="27"/>
        </w:rPr>
        <w:t> </w:t>
      </w:r>
      <w:r>
        <w:rPr>
          <w:sz w:val="27"/>
        </w:rPr>
        <w:t>(16.13)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424" w:lineRule="exact" w:before="0" w:after="0"/>
        <w:ind w:left="460" w:right="0" w:hanging="361"/>
        <w:jc w:val="left"/>
        <w:rPr>
          <w:sz w:val="27"/>
        </w:rPr>
      </w:pPr>
      <w:r>
        <w:rPr>
          <w:sz w:val="27"/>
        </w:rPr>
        <w:t>Indexing Korean names, order of family name and given name</w:t>
      </w:r>
      <w:r>
        <w:rPr>
          <w:spacing w:val="-16"/>
          <w:sz w:val="27"/>
        </w:rPr>
        <w:t> </w:t>
      </w:r>
      <w:r>
        <w:rPr>
          <w:sz w:val="27"/>
        </w:rPr>
        <w:t>(16.82)</w:t>
      </w:r>
    </w:p>
    <w:sectPr>
      <w:type w:val="continuous"/>
      <w:pgSz w:w="12240" w:h="15840"/>
      <w:pgMar w:top="1500" w:bottom="280" w:left="1340" w:right="1340"/>
      <w:cols w:num="2" w:equalWidth="0">
        <w:col w:w="562" w:space="69"/>
        <w:col w:w="892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imesNewRomanPS-BoldItalicMT">
    <w:altName w:val="TimesNewRomanPS-BoldItalicMT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imes">
    <w:altName w:val="Times"/>
    <w:charset w:val="0"/>
    <w:family w:val="roman"/>
    <w:pitch w:val="variable"/>
  </w:font>
  <w:font w:name="Courier New">
    <w:altName w:val="Courier New"/>
    <w:charset w:val="0"/>
    <w:family w:val="roma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2.970001pt;margin-top:37.160pt;width:290.25pt;height:13.05pt;mso-position-horizontal-relative:page;mso-position-vertical-relative:page;z-index:-15914496" type="#_x0000_t202" filled="false" stroked="false">
          <v:textbox inset="0,0,0,0">
            <w:txbxContent>
              <w:p>
                <w:pPr>
                  <w:spacing w:line="232" w:lineRule="exact" w:before="0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i/>
                    <w:sz w:val="22"/>
                  </w:rPr>
                  <w:t>The</w:t>
                </w:r>
                <w:r>
                  <w:rPr>
                    <w:rFonts w:ascii="Arial" w:hAnsi="Arial"/>
                    <w:i/>
                    <w:spacing w:val="-44"/>
                    <w:sz w:val="22"/>
                  </w:rPr>
                  <w:t> </w:t>
                </w:r>
                <w:r>
                  <w:rPr>
                    <w:rFonts w:ascii="Arial" w:hAnsi="Arial"/>
                    <w:i/>
                    <w:sz w:val="22"/>
                  </w:rPr>
                  <w:t>Chicago</w:t>
                </w:r>
                <w:r>
                  <w:rPr>
                    <w:rFonts w:ascii="Arial" w:hAnsi="Arial"/>
                    <w:i/>
                    <w:spacing w:val="-43"/>
                    <w:sz w:val="22"/>
                  </w:rPr>
                  <w:t> </w:t>
                </w:r>
                <w:r>
                  <w:rPr>
                    <w:rFonts w:ascii="Arial" w:hAnsi="Arial"/>
                    <w:i/>
                    <w:sz w:val="22"/>
                  </w:rPr>
                  <w:t>Manual</w:t>
                </w:r>
                <w:r>
                  <w:rPr>
                    <w:rFonts w:ascii="Arial" w:hAnsi="Arial"/>
                    <w:i/>
                    <w:spacing w:val="-42"/>
                    <w:sz w:val="22"/>
                  </w:rPr>
                  <w:t> </w:t>
                </w:r>
                <w:r>
                  <w:rPr>
                    <w:rFonts w:ascii="Arial" w:hAnsi="Arial"/>
                    <w:i/>
                    <w:sz w:val="22"/>
                  </w:rPr>
                  <w:t>of</w:t>
                </w:r>
                <w:r>
                  <w:rPr>
                    <w:rFonts w:ascii="Arial" w:hAnsi="Arial"/>
                    <w:i/>
                    <w:spacing w:val="-44"/>
                    <w:sz w:val="22"/>
                  </w:rPr>
                  <w:t> </w:t>
                </w:r>
                <w:r>
                  <w:rPr>
                    <w:rFonts w:ascii="Arial" w:hAnsi="Arial"/>
                    <w:i/>
                    <w:sz w:val="22"/>
                  </w:rPr>
                  <w:t>Style</w:t>
                </w:r>
                <w:r>
                  <w:rPr>
                    <w:rFonts w:ascii="Arial" w:hAnsi="Arial"/>
                    <w:i/>
                    <w:spacing w:val="-43"/>
                    <w:sz w:val="22"/>
                  </w:rPr>
                  <w:t> </w:t>
                </w:r>
                <w:r>
                  <w:rPr>
                    <w:rFonts w:ascii="Arial" w:hAnsi="Arial"/>
                    <w:i/>
                    <w:sz w:val="22"/>
                  </w:rPr>
                  <w:t>-</w:t>
                </w:r>
                <w:r>
                  <w:rPr>
                    <w:rFonts w:ascii="Arial" w:hAnsi="Arial"/>
                    <w:i/>
                    <w:spacing w:val="-42"/>
                    <w:sz w:val="22"/>
                  </w:rPr>
                  <w:t> </w:t>
                </w:r>
                <w:r>
                  <w:rPr>
                    <w:rFonts w:ascii="Arial" w:hAnsi="Arial"/>
                    <w:sz w:val="22"/>
                  </w:rPr>
                  <w:t>What’s</w:t>
                </w:r>
                <w:r>
                  <w:rPr>
                    <w:rFonts w:ascii="Arial" w:hAnsi="Arial"/>
                    <w:spacing w:val="-43"/>
                    <w:sz w:val="22"/>
                  </w:rPr>
                  <w:t> </w:t>
                </w:r>
                <w:r>
                  <w:rPr>
                    <w:rFonts w:ascii="Arial" w:hAnsi="Arial"/>
                    <w:sz w:val="22"/>
                  </w:rPr>
                  <w:t>New</w:t>
                </w:r>
                <w:r>
                  <w:rPr>
                    <w:rFonts w:ascii="Arial" w:hAnsi="Arial"/>
                    <w:spacing w:val="-43"/>
                    <w:sz w:val="22"/>
                  </w:rPr>
                  <w:t> </w:t>
                </w:r>
                <w:r>
                  <w:rPr>
                    <w:rFonts w:ascii="Arial" w:hAnsi="Arial"/>
                    <w:sz w:val="22"/>
                  </w:rPr>
                  <w:t>in</w:t>
                </w:r>
                <w:r>
                  <w:rPr>
                    <w:rFonts w:ascii="Arial" w:hAnsi="Arial"/>
                    <w:spacing w:val="-43"/>
                    <w:sz w:val="22"/>
                  </w:rPr>
                  <w:t> </w:t>
                </w:r>
                <w:r>
                  <w:rPr>
                    <w:rFonts w:ascii="Arial" w:hAnsi="Arial"/>
                    <w:sz w:val="22"/>
                  </w:rPr>
                  <w:t>the</w:t>
                </w:r>
                <w:r>
                  <w:rPr>
                    <w:rFonts w:ascii="Arial" w:hAnsi="Arial"/>
                    <w:spacing w:val="-44"/>
                    <w:sz w:val="22"/>
                  </w:rPr>
                  <w:t> </w:t>
                </w:r>
                <w:r>
                  <w:rPr>
                    <w:rFonts w:ascii="Arial" w:hAnsi="Arial"/>
                    <w:sz w:val="22"/>
                  </w:rPr>
                  <w:t>17th</w:t>
                </w:r>
                <w:r>
                  <w:rPr>
                    <w:rFonts w:ascii="Arial" w:hAnsi="Arial"/>
                    <w:spacing w:val="-44"/>
                    <w:sz w:val="22"/>
                  </w:rPr>
                  <w:t> </w:t>
                </w:r>
                <w:r>
                  <w:rPr>
                    <w:rFonts w:ascii="Arial" w:hAnsi="Arial"/>
                    <w:sz w:val="22"/>
                  </w:rPr>
                  <w:t>Edition-</w:t>
                </w:r>
                <w:r>
                  <w:rPr>
                    <w:rFonts w:ascii="Arial" w:hAnsi="Arial"/>
                    <w:spacing w:val="-44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o"/>
      <w:lvlJc w:val="left"/>
      <w:pPr>
        <w:ind w:left="1180" w:hanging="360"/>
      </w:pPr>
      <w:rPr>
        <w:rFonts w:hint="default" w:ascii="Courier New" w:hAnsi="Courier New" w:eastAsia="Courier New" w:cs="Courier New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o"/>
      <w:lvlJc w:val="left"/>
      <w:pPr>
        <w:ind w:left="1811" w:hanging="360"/>
      </w:pPr>
      <w:rPr>
        <w:rFonts w:hint="default" w:ascii="Courier New" w:hAnsi="Courier New" w:eastAsia="Courier New" w:cs="Courier New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9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460" w:hanging="360"/>
      </w:pPr>
      <w:rPr>
        <w:rFonts w:hint="default" w:ascii="Arial" w:hAnsi="Arial" w:eastAsia="Arial" w:cs="Arial"/>
        <w:w w:val="13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1" w:hanging="360"/>
      </w:pPr>
      <w:rPr>
        <w:rFonts w:hint="default" w:ascii="Arial" w:hAnsi="Arial" w:eastAsia="Arial" w:cs="Arial"/>
        <w:w w:val="13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7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89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94" w:hanging="360"/>
      </w:pPr>
      <w:rPr>
        <w:rFonts w:hint="default" w:ascii="Arial" w:hAnsi="Arial" w:eastAsia="Arial" w:cs="Arial"/>
        <w:w w:val="13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" w:hAnsi="Times" w:eastAsia="Times" w:cs="Times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60" w:hanging="361"/>
    </w:pPr>
    <w:rPr>
      <w:rFonts w:ascii="Times" w:hAnsi="Times" w:eastAsia="Times" w:cs="Times"/>
      <w:sz w:val="27"/>
      <w:szCs w:val="27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00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0"/>
      <w:ind w:left="100"/>
      <w:outlineLvl w:val="2"/>
    </w:pPr>
    <w:rPr>
      <w:rFonts w:ascii="TimesNewRomanPS-BoldItalicMT" w:hAnsi="TimesNewRomanPS-BoldItalicMT" w:eastAsia="TimesNewRomanPS-BoldItalicMT" w:cs="TimesNewRomanPS-BoldItalicMT"/>
      <w:b/>
      <w:bCs/>
      <w:i/>
      <w:sz w:val="27"/>
      <w:szCs w:val="2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2"/>
      <w:ind w:left="100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390" w:lineRule="exact"/>
      <w:ind w:left="460" w:hanging="361"/>
    </w:pPr>
    <w:rPr>
      <w:rFonts w:ascii="Times" w:hAnsi="Times" w:eastAsia="Times" w:cs="Time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Saller</dc:creator>
  <dcterms:created xsi:type="dcterms:W3CDTF">2020-10-13T20:35:37Z</dcterms:created>
  <dcterms:modified xsi:type="dcterms:W3CDTF">2020-10-13T20:35:37Z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2020-10-13T00:00:00Z</vt:filetime>
  </property>
</Properties>
</file>