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E5" w:rsidRPr="000C4B38" w:rsidRDefault="0053214F" w:rsidP="00125BB8">
      <w:pPr>
        <w:jc w:val="center"/>
        <w:rPr>
          <w:b/>
          <w:sz w:val="36"/>
          <w:szCs w:val="36"/>
        </w:rPr>
      </w:pPr>
      <w:r w:rsidRPr="0053214F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8pt;margin-top:30pt;width:312.5pt;height:105.75pt;z-index:251668480;mso-width-relative:margin;mso-height-relative:margin">
            <v:textbox style="mso-next-textbox:#_x0000_s1031">
              <w:txbxContent>
                <w:p w:rsidR="00EC47B0" w:rsidRDefault="00EC47B0">
                  <w:pPr>
                    <w:rPr>
                      <w:sz w:val="28"/>
                      <w:szCs w:val="28"/>
                    </w:rPr>
                  </w:pPr>
                  <w:r w:rsidRPr="00125BB8">
                    <w:rPr>
                      <w:sz w:val="28"/>
                      <w:szCs w:val="28"/>
                    </w:rPr>
                    <w:t>Setting</w:t>
                  </w:r>
                </w:p>
                <w:p w:rsidR="00EC47B0" w:rsidRDefault="00EC47B0" w:rsidP="00EC47B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655663">
                    <w:rPr>
                      <w:sz w:val="24"/>
                      <w:szCs w:val="24"/>
                    </w:rPr>
                    <w:t>Identify who is involved, where the story takes place,</w:t>
                  </w:r>
                </w:p>
                <w:p w:rsidR="00EC47B0" w:rsidRDefault="00EC47B0" w:rsidP="00EC47B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655663">
                    <w:rPr>
                      <w:sz w:val="24"/>
                      <w:szCs w:val="24"/>
                    </w:rPr>
                    <w:t>and</w:t>
                  </w:r>
                  <w:proofErr w:type="gramEnd"/>
                  <w:r w:rsidRPr="00655663">
                    <w:rPr>
                      <w:sz w:val="24"/>
                      <w:szCs w:val="24"/>
                    </w:rPr>
                    <w:t xml:space="preserve"> when the story takes place</w:t>
                  </w:r>
                </w:p>
                <w:p w:rsidR="00EC47B0" w:rsidRDefault="00EC47B0" w:rsidP="00EC47B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:rsidR="00EC47B0" w:rsidRPr="00655663" w:rsidRDefault="00EC47B0" w:rsidP="00EC47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655663">
                    <w:rPr>
                      <w:sz w:val="24"/>
                      <w:szCs w:val="24"/>
                    </w:rPr>
                    <w:t xml:space="preserve">Lead up to the moment when things change </w:t>
                  </w:r>
                </w:p>
                <w:p w:rsidR="00EC47B0" w:rsidRDefault="00EC47B0"/>
              </w:txbxContent>
            </v:textbox>
          </v:shape>
        </w:pict>
      </w:r>
      <w:r w:rsidR="003859E5" w:rsidRPr="000C4B38">
        <w:rPr>
          <w:b/>
          <w:sz w:val="36"/>
          <w:szCs w:val="36"/>
        </w:rPr>
        <w:t>The Narrative Essay</w:t>
      </w:r>
    </w:p>
    <w:p w:rsidR="00EC47B0" w:rsidRDefault="00EC47B0" w:rsidP="00E752C1">
      <w:pPr>
        <w:spacing w:line="240" w:lineRule="auto"/>
        <w:ind w:left="2160" w:hanging="2160"/>
        <w:contextualSpacing/>
        <w:rPr>
          <w:sz w:val="28"/>
          <w:szCs w:val="28"/>
        </w:rPr>
      </w:pPr>
    </w:p>
    <w:p w:rsidR="00EC47B0" w:rsidRDefault="00EC47B0" w:rsidP="00E752C1">
      <w:pPr>
        <w:spacing w:line="240" w:lineRule="auto"/>
        <w:ind w:left="2160" w:hanging="2160"/>
        <w:contextualSpacing/>
        <w:rPr>
          <w:sz w:val="28"/>
          <w:szCs w:val="28"/>
        </w:rPr>
      </w:pPr>
    </w:p>
    <w:p w:rsidR="00EC47B0" w:rsidRDefault="0053214F" w:rsidP="00E752C1">
      <w:pPr>
        <w:spacing w:line="240" w:lineRule="auto"/>
        <w:ind w:left="2160" w:hanging="216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39" type="#_x0000_t202" style="position:absolute;left:0;text-align:left;margin-left:395.85pt;margin-top:3.3pt;width:80.95pt;height:56.5pt;z-index:251678720;mso-height-percent:200;mso-height-percent:200;mso-width-relative:margin;mso-height-relative:margin" stroked="f">
            <v:textbox style="mso-fit-shape-to-text:t">
              <w:txbxContent>
                <w:p w:rsidR="008E6740" w:rsidRPr="008E6740" w:rsidRDefault="008E6740">
                  <w:pPr>
                    <w:rPr>
                      <w:sz w:val="28"/>
                      <w:szCs w:val="28"/>
                    </w:rPr>
                  </w:pPr>
                  <w:r w:rsidRPr="008E6740">
                    <w:rPr>
                      <w:sz w:val="28"/>
                      <w:szCs w:val="28"/>
                    </w:rPr>
                    <w:t>Beginning</w:t>
                  </w:r>
                </w:p>
              </w:txbxContent>
            </v:textbox>
          </v:shape>
        </w:pict>
      </w:r>
    </w:p>
    <w:p w:rsidR="00EC47B0" w:rsidRDefault="00EC47B0" w:rsidP="00E752C1">
      <w:pPr>
        <w:spacing w:line="240" w:lineRule="auto"/>
        <w:ind w:left="2160" w:hanging="2160"/>
        <w:contextualSpacing/>
        <w:rPr>
          <w:sz w:val="28"/>
          <w:szCs w:val="28"/>
        </w:rPr>
      </w:pPr>
    </w:p>
    <w:p w:rsidR="00EC47B0" w:rsidRDefault="00EC47B0" w:rsidP="00E752C1">
      <w:pPr>
        <w:spacing w:line="240" w:lineRule="auto"/>
        <w:ind w:left="2160" w:hanging="2160"/>
        <w:contextualSpacing/>
        <w:rPr>
          <w:sz w:val="28"/>
          <w:szCs w:val="28"/>
        </w:rPr>
      </w:pPr>
    </w:p>
    <w:p w:rsidR="00EC47B0" w:rsidRDefault="00EC47B0" w:rsidP="00E752C1">
      <w:pPr>
        <w:spacing w:line="240" w:lineRule="auto"/>
        <w:ind w:left="2160" w:hanging="2160"/>
        <w:contextualSpacing/>
        <w:rPr>
          <w:sz w:val="28"/>
          <w:szCs w:val="28"/>
        </w:rPr>
      </w:pPr>
    </w:p>
    <w:p w:rsidR="00E752C1" w:rsidRDefault="003859E5" w:rsidP="00E752C1">
      <w:pPr>
        <w:spacing w:line="240" w:lineRule="auto"/>
        <w:ind w:left="2160" w:hanging="2160"/>
        <w:contextualSpacing/>
        <w:rPr>
          <w:sz w:val="24"/>
          <w:szCs w:val="24"/>
        </w:rPr>
      </w:pPr>
      <w:r w:rsidRPr="00125BB8">
        <w:rPr>
          <w:sz w:val="28"/>
          <w:szCs w:val="28"/>
        </w:rPr>
        <w:t xml:space="preserve">Transition </w:t>
      </w:r>
      <w:r w:rsidR="00125BB8">
        <w:t xml:space="preserve">         </w:t>
      </w:r>
      <w:r w:rsidR="00125BB8">
        <w:tab/>
        <w:t xml:space="preserve"> </w:t>
      </w:r>
      <w:r w:rsidRPr="00655663">
        <w:rPr>
          <w:sz w:val="24"/>
          <w:szCs w:val="24"/>
        </w:rPr>
        <w:t xml:space="preserve">Thesis statement: A forecasting statement that indicates </w:t>
      </w:r>
    </w:p>
    <w:p w:rsidR="003859E5" w:rsidRDefault="00E752C1" w:rsidP="00E752C1">
      <w:pPr>
        <w:spacing w:line="240" w:lineRule="auto"/>
        <w:ind w:left="2160" w:hanging="21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859E5" w:rsidRPr="00655663">
        <w:rPr>
          <w:sz w:val="24"/>
          <w:szCs w:val="24"/>
        </w:rPr>
        <w:t>what</w:t>
      </w:r>
      <w:proofErr w:type="gramEnd"/>
      <w:r w:rsidR="003859E5" w:rsidRPr="00655663">
        <w:rPr>
          <w:sz w:val="24"/>
          <w:szCs w:val="24"/>
        </w:rPr>
        <w:t xml:space="preserve"> changes as a </w:t>
      </w:r>
      <w:r w:rsidR="00125BB8" w:rsidRPr="00655663">
        <w:rPr>
          <w:sz w:val="24"/>
          <w:szCs w:val="24"/>
        </w:rPr>
        <w:t xml:space="preserve">result of </w:t>
      </w:r>
      <w:r w:rsidR="003859E5" w:rsidRPr="00655663">
        <w:rPr>
          <w:sz w:val="24"/>
          <w:szCs w:val="24"/>
        </w:rPr>
        <w:t xml:space="preserve">this experience or why this experience is important (significance, importance, relevance or value). </w:t>
      </w:r>
    </w:p>
    <w:p w:rsidR="00E752C1" w:rsidRPr="00655663" w:rsidRDefault="0053214F" w:rsidP="00E752C1">
      <w:pPr>
        <w:spacing w:line="240" w:lineRule="auto"/>
        <w:ind w:left="2160" w:hanging="2160"/>
        <w:contextualSpacing/>
        <w:rPr>
          <w:sz w:val="24"/>
          <w:szCs w:val="24"/>
        </w:rPr>
      </w:pPr>
      <w:r w:rsidRPr="0053214F">
        <w:rPr>
          <w:b/>
          <w:noProof/>
          <w:sz w:val="36"/>
          <w:szCs w:val="36"/>
          <w:lang w:eastAsia="zh-TW"/>
        </w:rPr>
        <w:pict>
          <v:shape id="_x0000_s1035" type="#_x0000_t202" style="position:absolute;left:0;text-align:left;margin-left:73.8pt;margin-top:6.3pt;width:331.7pt;height:294.2pt;z-index:251672576;mso-height-percent:200;mso-height-percent:200;mso-width-relative:margin;mso-height-relative:margin">
            <v:textbox style="mso-next-textbox:#_x0000_s1035;mso-fit-shape-to-text:t">
              <w:txbxContent>
                <w:p w:rsidR="008E6740" w:rsidRDefault="00EC47B0" w:rsidP="008E6740">
                  <w:r w:rsidRPr="008E6740">
                    <w:rPr>
                      <w:sz w:val="28"/>
                      <w:szCs w:val="28"/>
                    </w:rPr>
                    <w:t>Story</w:t>
                  </w:r>
                  <w:r>
                    <w:tab/>
                  </w:r>
                  <w:r>
                    <w:tab/>
                  </w:r>
                  <w:r w:rsidRPr="008E6740">
                    <w:rPr>
                      <w:sz w:val="24"/>
                      <w:szCs w:val="24"/>
                    </w:rPr>
                    <w:t>Things happ</w:t>
                  </w:r>
                  <w:r w:rsidR="008E6740" w:rsidRPr="008E6740">
                    <w:rPr>
                      <w:sz w:val="24"/>
                      <w:szCs w:val="24"/>
                    </w:rPr>
                    <w:t>en that result in a change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 w:rsidR="00EC47B0" w:rsidRPr="00655663">
                    <w:rPr>
                      <w:sz w:val="24"/>
                      <w:szCs w:val="24"/>
                    </w:rPr>
                    <w:t xml:space="preserve">Begin at the moment that things begin to change.                                                        </w:t>
                  </w:r>
                  <w:r>
                    <w:tab/>
                  </w:r>
                  <w:r>
                    <w:tab/>
                  </w:r>
                  <w:r w:rsidR="00EC47B0" w:rsidRPr="00321622">
                    <w:t>For instance, if the ess</w:t>
                  </w:r>
                  <w:r>
                    <w:t xml:space="preserve">ay is about an exciting trip to </w:t>
                  </w:r>
                  <w:r>
                    <w:tab/>
                  </w:r>
                  <w:r>
                    <w:tab/>
                  </w:r>
                  <w:r w:rsidR="00EC47B0" w:rsidRPr="00321622">
                    <w:t xml:space="preserve">Disney World, the </w:t>
                  </w:r>
                  <w:r w:rsidR="00EC47B0" w:rsidRPr="00EC47B0">
                    <w:rPr>
                      <w:i/>
                    </w:rPr>
                    <w:t xml:space="preserve">story </w:t>
                  </w:r>
                  <w:r w:rsidR="00EC47B0" w:rsidRPr="00321622">
                    <w:t xml:space="preserve">begins at Disney World.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 w:rsidR="00EC47B0">
                    <w:t>T</w:t>
                  </w:r>
                  <w:r w:rsidR="00EC47B0" w:rsidRPr="00321622">
                    <w:t>he events leading up</w:t>
                  </w:r>
                  <w:r w:rsidR="00EC47B0">
                    <w:t xml:space="preserve"> to that are part of the setting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 w:rsidRPr="00655663">
                    <w:rPr>
                      <w:sz w:val="24"/>
                      <w:szCs w:val="24"/>
                    </w:rPr>
                    <w:t xml:space="preserve">Be careful of oversimplifying the time of the story.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 w:rsidRPr="00321622">
                    <w:t xml:space="preserve">Look for overuse of simple transitions like and then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proofErr w:type="gramStart"/>
                  <w:r w:rsidRPr="00321622">
                    <w:rPr>
                      <w:i/>
                    </w:rPr>
                    <w:t>and</w:t>
                  </w:r>
                  <w:proofErr w:type="gramEnd"/>
                  <w:r w:rsidRPr="00321622">
                    <w:rPr>
                      <w:i/>
                    </w:rPr>
                    <w:t xml:space="preserve"> then, first, second, third, finally </w:t>
                  </w:r>
                  <w:r w:rsidRPr="00321622">
                    <w:t xml:space="preserve">and replace them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proofErr w:type="gramStart"/>
                  <w:r w:rsidRPr="00321622">
                    <w:t>with</w:t>
                  </w:r>
                  <w:proofErr w:type="gramEnd"/>
                  <w:r w:rsidRPr="00321622">
                    <w:t xml:space="preserve"> more appropriate transitions like </w:t>
                  </w:r>
                  <w:r w:rsidRPr="00321622">
                    <w:rPr>
                      <w:i/>
                    </w:rPr>
                    <w:t xml:space="preserve">as, while, since,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proofErr w:type="gramStart"/>
                  <w:r w:rsidRPr="00321622">
                    <w:rPr>
                      <w:i/>
                    </w:rPr>
                    <w:t>because</w:t>
                  </w:r>
                  <w:proofErr w:type="gramEnd"/>
                  <w:r w:rsidRPr="00321622">
                    <w:rPr>
                      <w:i/>
                    </w:rPr>
                    <w:t>, although, during, after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  <w:rPr>
                      <w:i/>
                    </w:rPr>
                  </w:pPr>
                </w:p>
                <w:p w:rsidR="008E6740" w:rsidRDefault="008E6740" w:rsidP="008E6740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  <w:r w:rsidRPr="00655663">
                    <w:rPr>
                      <w:sz w:val="24"/>
                      <w:szCs w:val="24"/>
                    </w:rPr>
                    <w:t xml:space="preserve">Focus on details rather than on explanation. </w:t>
                  </w:r>
                </w:p>
                <w:p w:rsidR="008E6740" w:rsidRPr="008E6740" w:rsidRDefault="008E6740" w:rsidP="008E6740">
                  <w:pPr>
                    <w:spacing w:line="240" w:lineRule="auto"/>
                    <w:contextualSpacing/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 w:rsidRPr="00321622">
                    <w:t xml:space="preserve">Show what happened rather than explain what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 w:rsidRPr="00321622">
                    <w:t>Happened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 w:rsidRPr="00655663">
                    <w:rPr>
                      <w:sz w:val="24"/>
                      <w:szCs w:val="24"/>
                    </w:rPr>
                    <w:t>Be careful of inappropriate shifts in tense.</w:t>
                  </w:r>
                </w:p>
                <w:p w:rsidR="008E6740" w:rsidRPr="00321622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r w:rsidRPr="00321622">
                    <w:t xml:space="preserve">If the story is being told in past tense, do not 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tab/>
                  </w:r>
                  <w:r>
                    <w:tab/>
                  </w:r>
                  <w:proofErr w:type="gramStart"/>
                  <w:r w:rsidRPr="00321622">
                    <w:t>suddenly</w:t>
                  </w:r>
                  <w:proofErr w:type="gramEnd"/>
                  <w:r w:rsidRPr="00321622">
                    <w:t xml:space="preserve"> shift to present tense.</w:t>
                  </w:r>
                </w:p>
              </w:txbxContent>
            </v:textbox>
          </v:shape>
        </w:pict>
      </w:r>
    </w:p>
    <w:p w:rsidR="00CA03A5" w:rsidRDefault="00CA03A5" w:rsidP="00CA03A5">
      <w:pPr>
        <w:spacing w:line="240" w:lineRule="auto"/>
        <w:ind w:left="2160"/>
        <w:contextualSpacing/>
      </w:pPr>
    </w:p>
    <w:p w:rsidR="00CA03A5" w:rsidRPr="00655663" w:rsidRDefault="00CA03A5" w:rsidP="00CA03A5">
      <w:pPr>
        <w:spacing w:line="240" w:lineRule="auto"/>
        <w:ind w:left="2160" w:firstLine="720"/>
        <w:contextualSpacing/>
        <w:rPr>
          <w:sz w:val="24"/>
          <w:szCs w:val="24"/>
        </w:rPr>
      </w:pPr>
    </w:p>
    <w:p w:rsidR="003859E5" w:rsidRDefault="003859E5" w:rsidP="00CA03A5">
      <w:pPr>
        <w:spacing w:line="240" w:lineRule="auto"/>
        <w:ind w:left="2880"/>
        <w:contextualSpacing/>
      </w:pPr>
      <w:r w:rsidRPr="00321622">
        <w:t xml:space="preserve"> </w:t>
      </w:r>
    </w:p>
    <w:p w:rsidR="00EC47B0" w:rsidRDefault="00EC47B0" w:rsidP="00CA03A5">
      <w:pPr>
        <w:spacing w:line="240" w:lineRule="auto"/>
        <w:ind w:left="2880"/>
        <w:contextualSpacing/>
      </w:pPr>
    </w:p>
    <w:p w:rsidR="00EC47B0" w:rsidRDefault="00EC47B0" w:rsidP="00CA03A5">
      <w:pPr>
        <w:spacing w:line="240" w:lineRule="auto"/>
        <w:ind w:left="2880"/>
        <w:contextualSpacing/>
      </w:pPr>
    </w:p>
    <w:p w:rsidR="00EC47B0" w:rsidRDefault="00EC47B0" w:rsidP="00CA03A5">
      <w:pPr>
        <w:spacing w:line="240" w:lineRule="auto"/>
        <w:ind w:left="2880"/>
        <w:contextualSpacing/>
      </w:pPr>
    </w:p>
    <w:p w:rsidR="00EC47B0" w:rsidRDefault="00EC47B0" w:rsidP="00CA03A5">
      <w:pPr>
        <w:spacing w:line="240" w:lineRule="auto"/>
        <w:ind w:left="2880"/>
        <w:contextualSpacing/>
      </w:pPr>
    </w:p>
    <w:p w:rsidR="00EC47B0" w:rsidRDefault="0053214F" w:rsidP="00CA03A5">
      <w:pPr>
        <w:spacing w:line="240" w:lineRule="auto"/>
        <w:ind w:left="2880"/>
        <w:contextualSpacing/>
      </w:pPr>
      <w:r>
        <w:rPr>
          <w:noProof/>
          <w:lang w:eastAsia="zh-TW"/>
        </w:rPr>
        <w:pict>
          <v:shape id="_x0000_s1038" type="#_x0000_t202" style="position:absolute;left:0;text-align:left;margin-left:417.15pt;margin-top:12.1pt;width:59.65pt;height:32.65pt;z-index:251676672;mso-height-percent:200;mso-height-percent:200;mso-width-relative:margin;mso-height-relative:margin" stroked="f">
            <v:textbox style="mso-fit-shape-to-text:t">
              <w:txbxContent>
                <w:p w:rsidR="008E6740" w:rsidRPr="008E6740" w:rsidRDefault="008E6740">
                  <w:pPr>
                    <w:rPr>
                      <w:sz w:val="28"/>
                      <w:szCs w:val="28"/>
                    </w:rPr>
                  </w:pPr>
                  <w:r w:rsidRPr="008E6740">
                    <w:rPr>
                      <w:sz w:val="28"/>
                      <w:szCs w:val="28"/>
                    </w:rPr>
                    <w:t>Middle</w:t>
                  </w:r>
                </w:p>
              </w:txbxContent>
            </v:textbox>
          </v:shape>
        </w:pict>
      </w:r>
    </w:p>
    <w:p w:rsidR="00EC47B0" w:rsidRDefault="00EC47B0" w:rsidP="00CA03A5">
      <w:pPr>
        <w:spacing w:line="240" w:lineRule="auto"/>
        <w:ind w:left="2880"/>
        <w:contextualSpacing/>
      </w:pPr>
    </w:p>
    <w:p w:rsidR="00EC47B0" w:rsidRPr="00321622" w:rsidRDefault="00EC47B0" w:rsidP="00CA03A5">
      <w:pPr>
        <w:spacing w:line="240" w:lineRule="auto"/>
        <w:ind w:left="2880"/>
        <w:contextualSpacing/>
      </w:pPr>
    </w:p>
    <w:p w:rsidR="00CA03A5" w:rsidRDefault="00CA03A5" w:rsidP="00CA03A5">
      <w:pPr>
        <w:spacing w:line="240" w:lineRule="auto"/>
        <w:ind w:left="2880"/>
        <w:contextualSpacing/>
        <w:rPr>
          <w:sz w:val="24"/>
          <w:szCs w:val="24"/>
        </w:rPr>
      </w:pPr>
    </w:p>
    <w:p w:rsidR="00EC47B0" w:rsidRDefault="00EC47B0" w:rsidP="00CA03A5">
      <w:pPr>
        <w:spacing w:line="240" w:lineRule="auto"/>
        <w:ind w:left="2880"/>
        <w:contextualSpacing/>
        <w:rPr>
          <w:sz w:val="24"/>
          <w:szCs w:val="24"/>
        </w:rPr>
      </w:pPr>
    </w:p>
    <w:p w:rsidR="00EC47B0" w:rsidRDefault="00EC47B0" w:rsidP="00CA03A5">
      <w:pPr>
        <w:spacing w:line="240" w:lineRule="auto"/>
        <w:ind w:left="2880"/>
        <w:contextualSpacing/>
        <w:rPr>
          <w:sz w:val="24"/>
          <w:szCs w:val="24"/>
        </w:rPr>
      </w:pPr>
    </w:p>
    <w:p w:rsidR="00EC47B0" w:rsidRDefault="00EC47B0" w:rsidP="00CA03A5">
      <w:pPr>
        <w:spacing w:line="240" w:lineRule="auto"/>
        <w:ind w:left="2880"/>
        <w:contextualSpacing/>
        <w:rPr>
          <w:sz w:val="24"/>
          <w:szCs w:val="24"/>
        </w:rPr>
      </w:pPr>
    </w:p>
    <w:p w:rsidR="00EC47B0" w:rsidRDefault="00EC47B0" w:rsidP="00CA03A5">
      <w:pPr>
        <w:spacing w:line="240" w:lineRule="auto"/>
        <w:ind w:left="2880"/>
        <w:contextualSpacing/>
        <w:rPr>
          <w:sz w:val="24"/>
          <w:szCs w:val="24"/>
        </w:rPr>
      </w:pPr>
    </w:p>
    <w:p w:rsidR="00EC47B0" w:rsidRDefault="00EC47B0" w:rsidP="00CA03A5">
      <w:pPr>
        <w:spacing w:line="240" w:lineRule="auto"/>
        <w:ind w:left="2880"/>
        <w:contextualSpacing/>
        <w:rPr>
          <w:sz w:val="24"/>
          <w:szCs w:val="24"/>
        </w:rPr>
      </w:pPr>
    </w:p>
    <w:p w:rsidR="008E6740" w:rsidRDefault="008E6740" w:rsidP="003859E5">
      <w:pPr>
        <w:rPr>
          <w:sz w:val="24"/>
          <w:szCs w:val="24"/>
        </w:rPr>
      </w:pPr>
    </w:p>
    <w:p w:rsidR="008E6740" w:rsidRDefault="008E6740" w:rsidP="003859E5">
      <w:pPr>
        <w:rPr>
          <w:sz w:val="24"/>
          <w:szCs w:val="24"/>
        </w:rPr>
      </w:pPr>
    </w:p>
    <w:p w:rsidR="008E6740" w:rsidRDefault="0053214F" w:rsidP="003859E5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37" type="#_x0000_t202" style="position:absolute;margin-left:-28.7pt;margin-top:19.85pt;width:514.5pt;height:132.75pt;z-index:251674624;mso-width-relative:margin;mso-height-relative:margin">
            <v:textbox>
              <w:txbxContent>
                <w:p w:rsidR="008E6740" w:rsidRPr="008E6740" w:rsidRDefault="008E6740" w:rsidP="008E6740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8E6740">
                    <w:rPr>
                      <w:sz w:val="28"/>
                      <w:szCs w:val="28"/>
                    </w:rPr>
                    <w:t xml:space="preserve">Significance/Importance/Value of change is </w:t>
                  </w:r>
                </w:p>
                <w:p w:rsidR="008E6740" w:rsidRPr="00674CE1" w:rsidRDefault="008E6740" w:rsidP="008E6740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proofErr w:type="gramStart"/>
                  <w:r w:rsidRPr="008E6740">
                    <w:rPr>
                      <w:sz w:val="28"/>
                      <w:szCs w:val="28"/>
                    </w:rPr>
                    <w:t>explored/explained</w:t>
                  </w:r>
                  <w:proofErr w:type="gramEnd"/>
                </w:p>
                <w:p w:rsidR="008E6740" w:rsidRDefault="008E6740" w:rsidP="008E674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tab/>
                  </w:r>
                  <w:r w:rsidRPr="00655663">
                    <w:rPr>
                      <w:sz w:val="24"/>
                      <w:szCs w:val="24"/>
                    </w:rPr>
                    <w:t>If the conclusion is immediate (explanation comes</w:t>
                  </w:r>
                  <w:r w:rsidR="00674CE1">
                    <w:rPr>
                      <w:sz w:val="24"/>
                      <w:szCs w:val="24"/>
                    </w:rPr>
                    <w:t xml:space="preserve"> </w:t>
                  </w:r>
                  <w:r w:rsidRPr="00655663">
                    <w:rPr>
                      <w:sz w:val="24"/>
                      <w:szCs w:val="24"/>
                    </w:rPr>
                    <w:t xml:space="preserve">immediately in time after the event), the </w:t>
                  </w:r>
                  <w:r w:rsidR="00674CE1">
                    <w:rPr>
                      <w:sz w:val="24"/>
                      <w:szCs w:val="24"/>
                    </w:rPr>
                    <w:tab/>
                  </w:r>
                  <w:r w:rsidRPr="00655663">
                    <w:rPr>
                      <w:sz w:val="24"/>
                      <w:szCs w:val="24"/>
                    </w:rPr>
                    <w:t>essay may</w:t>
                  </w:r>
                  <w:r w:rsidR="00674CE1">
                    <w:rPr>
                      <w:sz w:val="24"/>
                      <w:szCs w:val="24"/>
                    </w:rPr>
                    <w:t xml:space="preserve"> </w:t>
                  </w:r>
                  <w:r w:rsidRPr="00655663">
                    <w:rPr>
                      <w:sz w:val="24"/>
                      <w:szCs w:val="24"/>
                    </w:rPr>
                    <w:t>not be resolved but may close with a dilemma.</w:t>
                  </w:r>
                </w:p>
                <w:p w:rsidR="008E6740" w:rsidRDefault="008E6740" w:rsidP="008E6740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:rsidR="008E6740" w:rsidRDefault="008E6740" w:rsidP="008E6740">
                  <w:pPr>
                    <w:spacing w:line="240" w:lineRule="auto"/>
                    <w:contextualSpacing/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655663">
                    <w:rPr>
                      <w:sz w:val="24"/>
                      <w:szCs w:val="24"/>
                    </w:rPr>
                    <w:t xml:space="preserve">If the conclusion is distant (explanation comes some </w:t>
                  </w:r>
                  <w:r w:rsidR="00674CE1">
                    <w:rPr>
                      <w:sz w:val="24"/>
                      <w:szCs w:val="24"/>
                    </w:rPr>
                    <w:t xml:space="preserve">time </w:t>
                  </w:r>
                  <w:r w:rsidRPr="00655663">
                    <w:rPr>
                      <w:sz w:val="24"/>
                      <w:szCs w:val="24"/>
                    </w:rPr>
                    <w:t xml:space="preserve">after the event), the essay may come </w:t>
                  </w:r>
                  <w:r w:rsidR="00674CE1">
                    <w:rPr>
                      <w:sz w:val="24"/>
                      <w:szCs w:val="24"/>
                    </w:rPr>
                    <w:tab/>
                  </w:r>
                  <w:r w:rsidRPr="00655663">
                    <w:rPr>
                      <w:sz w:val="24"/>
                      <w:szCs w:val="24"/>
                    </w:rPr>
                    <w:t>to terms with the change.</w:t>
                  </w:r>
                </w:p>
              </w:txbxContent>
            </v:textbox>
          </v:shape>
        </w:pict>
      </w:r>
    </w:p>
    <w:p w:rsidR="00674CE1" w:rsidRDefault="008A2341" w:rsidP="00674CE1">
      <w:pPr>
        <w:rPr>
          <w:sz w:val="24"/>
          <w:szCs w:val="24"/>
        </w:rPr>
      </w:pPr>
      <w:r w:rsidRPr="00125BB8">
        <w:rPr>
          <w:sz w:val="28"/>
          <w:szCs w:val="28"/>
        </w:rPr>
        <w:t>Transition</w:t>
      </w:r>
      <w:r>
        <w:tab/>
      </w:r>
      <w:r w:rsidRPr="00655663">
        <w:rPr>
          <w:sz w:val="24"/>
          <w:szCs w:val="24"/>
        </w:rPr>
        <w:t xml:space="preserve">      </w:t>
      </w:r>
      <w:r w:rsidR="003859E5" w:rsidRPr="00655663">
        <w:rPr>
          <w:sz w:val="24"/>
          <w:szCs w:val="24"/>
        </w:rPr>
        <w:t>Sentence that concludes sto</w:t>
      </w:r>
      <w:r w:rsidR="00674CE1">
        <w:rPr>
          <w:sz w:val="24"/>
          <w:szCs w:val="24"/>
        </w:rPr>
        <w:t>ry; final scene at end of s</w:t>
      </w:r>
    </w:p>
    <w:p w:rsidR="00674CE1" w:rsidRDefault="0053214F" w:rsidP="00674CE1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8" type="#_x0000_t202" style="position:absolute;margin-left:485.8pt;margin-top:12.25pt;width:49.05pt;height:23.25pt;z-index:251664384;mso-width-relative:margin;mso-height-relative:margin" stroked="f">
            <v:textbox style="mso-next-textbox:#_x0000_s1028">
              <w:txbxContent>
                <w:p w:rsidR="00125BB8" w:rsidRPr="00655663" w:rsidRDefault="00125BB8">
                  <w:pPr>
                    <w:rPr>
                      <w:sz w:val="28"/>
                      <w:szCs w:val="28"/>
                    </w:rPr>
                  </w:pPr>
                  <w:r w:rsidRPr="00655663">
                    <w:rPr>
                      <w:sz w:val="28"/>
                      <w:szCs w:val="28"/>
                    </w:rPr>
                    <w:t>End</w:t>
                  </w:r>
                </w:p>
              </w:txbxContent>
            </v:textbox>
          </v:shape>
        </w:pict>
      </w:r>
    </w:p>
    <w:p w:rsidR="00674CE1" w:rsidRDefault="00674CE1" w:rsidP="00674CE1">
      <w:pPr>
        <w:rPr>
          <w:sz w:val="24"/>
          <w:szCs w:val="24"/>
        </w:rPr>
      </w:pPr>
    </w:p>
    <w:p w:rsidR="00674CE1" w:rsidRDefault="00674CE1" w:rsidP="00674CE1">
      <w:pPr>
        <w:rPr>
          <w:sz w:val="16"/>
          <w:szCs w:val="16"/>
        </w:rPr>
      </w:pPr>
    </w:p>
    <w:p w:rsidR="00674CE1" w:rsidRDefault="00674CE1" w:rsidP="00674CE1">
      <w:pPr>
        <w:rPr>
          <w:sz w:val="16"/>
          <w:szCs w:val="16"/>
        </w:rPr>
      </w:pPr>
    </w:p>
    <w:p w:rsidR="004A52B4" w:rsidRDefault="004A52B4" w:rsidP="00674CE1">
      <w:pPr>
        <w:rPr>
          <w:sz w:val="16"/>
          <w:szCs w:val="16"/>
        </w:rPr>
      </w:pPr>
    </w:p>
    <w:p w:rsidR="004A52B4" w:rsidRDefault="004A52B4" w:rsidP="00674CE1">
      <w:pPr>
        <w:rPr>
          <w:sz w:val="16"/>
          <w:szCs w:val="16"/>
        </w:rPr>
      </w:pPr>
    </w:p>
    <w:p w:rsidR="004A52B4" w:rsidRDefault="004A52B4" w:rsidP="00674CE1">
      <w:pPr>
        <w:rPr>
          <w:sz w:val="16"/>
          <w:szCs w:val="16"/>
        </w:rPr>
      </w:pPr>
    </w:p>
    <w:p w:rsidR="00674CE1" w:rsidRPr="00674CE1" w:rsidRDefault="005F374F" w:rsidP="005F374F">
      <w:pPr>
        <w:rPr>
          <w:sz w:val="16"/>
          <w:szCs w:val="16"/>
        </w:rPr>
      </w:pPr>
      <w:r w:rsidRPr="00320FE4">
        <w:rPr>
          <w:sz w:val="16"/>
          <w:szCs w:val="16"/>
        </w:rPr>
        <w:t>DEVELOPED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BY</w:t>
      </w:r>
      <w:r>
        <w:rPr>
          <w:sz w:val="16"/>
          <w:szCs w:val="16"/>
        </w:rPr>
        <w:t xml:space="preserve"> </w:t>
      </w:r>
      <w:proofErr w:type="spellStart"/>
      <w:r w:rsidRPr="00320FE4">
        <w:rPr>
          <w:sz w:val="16"/>
          <w:szCs w:val="16"/>
        </w:rPr>
        <w:t>BlLL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STlFLER</w:t>
      </w:r>
      <w:proofErr w:type="spellEnd"/>
      <w:r>
        <w:rPr>
          <w:sz w:val="16"/>
          <w:szCs w:val="16"/>
        </w:rPr>
        <w:t xml:space="preserve">, </w:t>
      </w:r>
      <w:r w:rsidRPr="00320FE4">
        <w:rPr>
          <w:sz w:val="16"/>
          <w:szCs w:val="16"/>
        </w:rPr>
        <w:t>CHATTANOO</w:t>
      </w:r>
      <w:r>
        <w:rPr>
          <w:sz w:val="16"/>
          <w:szCs w:val="16"/>
        </w:rPr>
        <w:t>G</w:t>
      </w:r>
      <w:r w:rsidRPr="00320FE4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STATE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TECHNIC</w:t>
      </w:r>
      <w:r>
        <w:rPr>
          <w:sz w:val="16"/>
          <w:szCs w:val="16"/>
        </w:rPr>
        <w:t xml:space="preserve">AL </w:t>
      </w:r>
      <w:r w:rsidRPr="00320FE4">
        <w:rPr>
          <w:sz w:val="16"/>
          <w:szCs w:val="16"/>
        </w:rPr>
        <w:t>COMMUNITY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COLLEGE</w:t>
      </w:r>
      <w:r>
        <w:rPr>
          <w:sz w:val="16"/>
          <w:szCs w:val="16"/>
        </w:rPr>
        <w:t>,</w:t>
      </w:r>
      <w:r w:rsidRPr="00320FE4">
        <w:rPr>
          <w:sz w:val="16"/>
          <w:szCs w:val="16"/>
        </w:rPr>
        <w:t xml:space="preserve"> 1996 </w:t>
      </w:r>
      <w:r>
        <w:rPr>
          <w:sz w:val="16"/>
          <w:szCs w:val="16"/>
        </w:rPr>
        <w:tab/>
      </w:r>
      <w:r w:rsidRPr="00320FE4">
        <w:rPr>
          <w:sz w:val="16"/>
          <w:szCs w:val="16"/>
        </w:rPr>
        <w:t>©BILL STIFLER, 1996 REV 2002</w:t>
      </w:r>
    </w:p>
    <w:sectPr w:rsidR="00674CE1" w:rsidRPr="00674CE1" w:rsidSect="004A52B4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9E5"/>
    <w:rsid w:val="000C4B38"/>
    <w:rsid w:val="000E59D7"/>
    <w:rsid w:val="00125BB8"/>
    <w:rsid w:val="002539EB"/>
    <w:rsid w:val="00321622"/>
    <w:rsid w:val="003859E5"/>
    <w:rsid w:val="004A52B4"/>
    <w:rsid w:val="0053214F"/>
    <w:rsid w:val="005F374F"/>
    <w:rsid w:val="00655663"/>
    <w:rsid w:val="00674CE1"/>
    <w:rsid w:val="008A2341"/>
    <w:rsid w:val="008E6740"/>
    <w:rsid w:val="00CA03A5"/>
    <w:rsid w:val="00CB352B"/>
    <w:rsid w:val="00E31F6B"/>
    <w:rsid w:val="00E752C1"/>
    <w:rsid w:val="00E7732E"/>
    <w:rsid w:val="00EB3EEA"/>
    <w:rsid w:val="00EC47B0"/>
    <w:rsid w:val="00FB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5A11-5B1F-4417-8E04-F1517D8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aazul</cp:lastModifiedBy>
  <cp:revision>16</cp:revision>
  <dcterms:created xsi:type="dcterms:W3CDTF">2012-05-13T16:38:00Z</dcterms:created>
  <dcterms:modified xsi:type="dcterms:W3CDTF">2012-05-13T21:15:00Z</dcterms:modified>
</cp:coreProperties>
</file>