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5"/>
        <w:gridCol w:w="720"/>
        <w:gridCol w:w="6480"/>
        <w:gridCol w:w="810"/>
      </w:tblGrid>
      <w:tr w:rsidR="00C640E4" w:rsidRPr="00430FBF" w14:paraId="4FC25A19" w14:textId="77777777" w:rsidTr="002D070C">
        <w:trPr>
          <w:trHeight w:hRule="exact" w:val="457"/>
        </w:trPr>
        <w:tc>
          <w:tcPr>
            <w:tcW w:w="6475" w:type="dxa"/>
            <w:vAlign w:val="center"/>
          </w:tcPr>
          <w:p w14:paraId="74D7D317" w14:textId="77777777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Brian Scott, Agriculture</w:t>
            </w:r>
          </w:p>
        </w:tc>
        <w:tc>
          <w:tcPr>
            <w:tcW w:w="720" w:type="dxa"/>
            <w:vAlign w:val="center"/>
          </w:tcPr>
          <w:p w14:paraId="16CA0C60" w14:textId="116F4313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vAlign w:val="center"/>
          </w:tcPr>
          <w:p w14:paraId="60496B75" w14:textId="330EE775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Malcolm Rickard, Physics &amp; Engineering</w:t>
            </w:r>
          </w:p>
        </w:tc>
        <w:tc>
          <w:tcPr>
            <w:tcW w:w="810" w:type="dxa"/>
            <w:vAlign w:val="center"/>
          </w:tcPr>
          <w:p w14:paraId="7BAC4443" w14:textId="648068D2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C640E4" w:rsidRPr="00430FBF" w14:paraId="6B01C3B4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48D2" w14:textId="77777777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David Mirman, Biological Sciences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507" w14:textId="545530F4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763" w14:textId="5DD23105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Matthew Judd, Division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C47" w14:textId="4ADDBCCD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C640E4" w:rsidRPr="00430FBF" w14:paraId="0A9D9055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2BB" w14:textId="65A2D135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Terri Beam, Chemistry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0F7" w14:textId="1DE5F0EF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62F" w14:textId="7449039E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proofErr w:type="spellStart"/>
            <w:r w:rsidRPr="002D070C">
              <w:rPr>
                <w:rFonts w:ascii="Century Gothic" w:hAnsi="Century Gothic" w:cs="Arial"/>
              </w:rPr>
              <w:t>Karelyn</w:t>
            </w:r>
            <w:proofErr w:type="spellEnd"/>
            <w:r w:rsidRPr="002D070C">
              <w:rPr>
                <w:rFonts w:ascii="Century Gothic" w:hAnsi="Century Gothic" w:cs="Arial"/>
              </w:rPr>
              <w:t xml:space="preserve"> Hoover, Division Associate Dean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D6" w14:textId="252177A5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  <w:tr w:rsidR="00C640E4" w:rsidRPr="00430FBF" w14:paraId="22E336F1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B68" w14:textId="7C5FD537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Julie Bray-Ali,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D44" w14:textId="39D8D5B6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68B" w14:textId="301CAB5A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7FE" w14:textId="77777777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640E4" w:rsidRPr="00430FBF" w14:paraId="14490A62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4F3" w14:textId="0383881C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 xml:space="preserve">Mark </w:t>
            </w:r>
            <w:proofErr w:type="spellStart"/>
            <w:r w:rsidRPr="002D070C">
              <w:rPr>
                <w:rFonts w:ascii="Century Gothic" w:hAnsi="Century Gothic" w:cs="Arial"/>
              </w:rPr>
              <w:t>Boryta</w:t>
            </w:r>
            <w:proofErr w:type="spellEnd"/>
            <w:r w:rsidRPr="002D070C">
              <w:rPr>
                <w:rFonts w:ascii="Century Gothic" w:hAnsi="Century Gothic" w:cs="Arial"/>
              </w:rPr>
              <w:t>, Earth Sciences &amp; Astronomy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700" w14:textId="7D378FF5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1BD" w14:textId="56E66533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Guest or Sub: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5C2" w14:textId="77777777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640E4" w:rsidRPr="00430FBF" w14:paraId="7C2B924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530" w14:textId="40EA94F6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Art Nitta, Mathematics &amp; Computer Science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22" w14:textId="7848D506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C11" w14:textId="63E68515" w:rsidR="00C640E4" w:rsidRPr="002D070C" w:rsidRDefault="00C640E4" w:rsidP="00C640E4">
            <w:pPr>
              <w:rPr>
                <w:rFonts w:ascii="Century Gothic" w:hAnsi="Century Gothic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096" w14:textId="77777777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640E4" w:rsidRPr="00430FBF" w14:paraId="0D67EC9B" w14:textId="77777777" w:rsidTr="002D070C">
        <w:trPr>
          <w:trHeight w:hRule="exact" w:val="457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2DB" w14:textId="0B4290E9" w:rsidR="00C640E4" w:rsidRPr="002D070C" w:rsidRDefault="00C640E4" w:rsidP="00C640E4">
            <w:pPr>
              <w:rPr>
                <w:rFonts w:ascii="Century Gothic" w:hAnsi="Century Gothic" w:cs="Arial"/>
              </w:rPr>
            </w:pPr>
            <w:r w:rsidRPr="002D070C">
              <w:rPr>
                <w:rFonts w:ascii="Century Gothic" w:hAnsi="Century Gothic" w:cs="Arial"/>
              </w:rPr>
              <w:t>Martin Mason, Physics &amp; Engineering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FF9" w14:textId="7AE1D75F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0B7" w14:textId="58B983C6" w:rsidR="00C640E4" w:rsidRDefault="00C640E4" w:rsidP="00C640E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Minutes By: Ashley Marin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B3B" w14:textId="61B4309B" w:rsidR="00C640E4" w:rsidRPr="002D070C" w:rsidRDefault="00C640E4" w:rsidP="00C640E4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X</w:t>
            </w:r>
          </w:p>
        </w:tc>
      </w:tr>
    </w:tbl>
    <w:p w14:paraId="0E4DBA96" w14:textId="630EC1CD" w:rsidR="005B6E25" w:rsidRPr="00102AA5" w:rsidRDefault="005B6E25" w:rsidP="005B6E25">
      <w:pPr>
        <w:ind w:left="-360"/>
        <w:rPr>
          <w:rFonts w:ascii="Century Gothic" w:hAnsi="Century Gothic" w:cs="Lucida Sans Unicode"/>
          <w:bCs/>
          <w:i/>
          <w:iCs/>
          <w:sz w:val="16"/>
          <w:szCs w:val="16"/>
        </w:rPr>
      </w:pPr>
    </w:p>
    <w:p w14:paraId="580D9409" w14:textId="77777777" w:rsidR="005B6E25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p w14:paraId="1BF50C8A" w14:textId="77777777" w:rsidR="005B6E25" w:rsidRPr="007F012B" w:rsidRDefault="005B6E25" w:rsidP="005B6E25">
      <w:pPr>
        <w:rPr>
          <w:rFonts w:ascii="Century Gothic" w:hAnsi="Century Gothic" w:cs="Lucida Sans Unicode"/>
          <w:bCs/>
          <w:iCs/>
          <w:sz w:val="12"/>
          <w:szCs w:val="12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150"/>
        <w:gridCol w:w="5490"/>
        <w:gridCol w:w="4860"/>
      </w:tblGrid>
      <w:tr w:rsidR="002F02DE" w:rsidRPr="00430FBF" w14:paraId="7BEEEC16" w14:textId="77777777" w:rsidTr="002F02DE">
        <w:trPr>
          <w:trHeight w:val="432"/>
          <w:tblHeader/>
        </w:trPr>
        <w:tc>
          <w:tcPr>
            <w:tcW w:w="985" w:type="dxa"/>
            <w:shd w:val="clear" w:color="auto" w:fill="B3B3B3"/>
            <w:vAlign w:val="center"/>
          </w:tcPr>
          <w:p w14:paraId="2D6D89E9" w14:textId="4235112E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Item</w:t>
            </w:r>
          </w:p>
        </w:tc>
        <w:tc>
          <w:tcPr>
            <w:tcW w:w="3150" w:type="dxa"/>
            <w:shd w:val="clear" w:color="auto" w:fill="B3B3B3"/>
            <w:vAlign w:val="center"/>
          </w:tcPr>
          <w:p w14:paraId="7FBA19F0" w14:textId="52A41570" w:rsidR="002F02DE" w:rsidRDefault="0066246C" w:rsidP="002F02DE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Topic</w:t>
            </w:r>
          </w:p>
          <w:p w14:paraId="22EED9DC" w14:textId="7AC29C5B" w:rsidR="002F02DE" w:rsidRPr="00A45912" w:rsidRDefault="002F02DE" w:rsidP="002F02DE">
            <w:pPr>
              <w:rPr>
                <w:rFonts w:ascii="Century Gothic" w:hAnsi="Century Gothic" w:cs="Lucida Sans Unicode"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B3B3B3"/>
            <w:vAlign w:val="center"/>
          </w:tcPr>
          <w:p w14:paraId="40288A97" w14:textId="77777777" w:rsidR="002F02DE" w:rsidRPr="00430FBF" w:rsidRDefault="002F02DE" w:rsidP="002F02DE">
            <w:pPr>
              <w:rPr>
                <w:rFonts w:ascii="Century Gothic" w:hAnsi="Century Gothic" w:cs="Lucida Sans Unicode"/>
                <w:b/>
                <w:bCs/>
                <w:iCs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Discussion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6E598923" w14:textId="77777777" w:rsidR="002F02DE" w:rsidRPr="00430FBF" w:rsidRDefault="002F02DE" w:rsidP="002F02DE">
            <w:pPr>
              <w:rPr>
                <w:rFonts w:ascii="Century Gothic" w:hAnsi="Century Gothic"/>
                <w:b/>
                <w:sz w:val="22"/>
              </w:rPr>
            </w:pPr>
            <w:r w:rsidRPr="00430FBF">
              <w:rPr>
                <w:rFonts w:ascii="Century Gothic" w:hAnsi="Century Gothic"/>
                <w:b/>
                <w:sz w:val="22"/>
              </w:rPr>
              <w:t>Outcome/Action Needed</w:t>
            </w:r>
          </w:p>
        </w:tc>
      </w:tr>
      <w:tr w:rsidR="002F02DE" w:rsidRPr="00577CD5" w14:paraId="26596430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204F3BC" w14:textId="08E0D680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03F4C27" w14:textId="5E5084D6" w:rsidR="002F02DE" w:rsidRDefault="002F02DE" w:rsidP="002F02DE">
            <w:pPr>
              <w:rPr>
                <w:rFonts w:ascii="Arial" w:hAnsi="Arial" w:cs="Arial"/>
                <w:b/>
              </w:rPr>
            </w:pPr>
          </w:p>
          <w:p w14:paraId="60637147" w14:textId="7777777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14:paraId="29B1414F" w14:textId="10E29B10" w:rsidR="002F02DE" w:rsidRPr="00577CD5" w:rsidRDefault="002F02DE" w:rsidP="002F02DE">
            <w:pPr>
              <w:rPr>
                <w:rFonts w:ascii="Arial" w:hAnsi="Arial" w:cs="Arial"/>
                <w:b/>
              </w:rPr>
            </w:pPr>
          </w:p>
        </w:tc>
        <w:tc>
          <w:tcPr>
            <w:tcW w:w="5490" w:type="dxa"/>
            <w:vAlign w:val="center"/>
          </w:tcPr>
          <w:p w14:paraId="799DE406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0" w:type="dxa"/>
            <w:vAlign w:val="center"/>
          </w:tcPr>
          <w:p w14:paraId="3941A4BB" w14:textId="77777777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0C37626" w14:textId="77777777" w:rsidTr="002F02DE">
        <w:tc>
          <w:tcPr>
            <w:tcW w:w="985" w:type="dxa"/>
            <w:vAlign w:val="center"/>
          </w:tcPr>
          <w:p w14:paraId="6DE15E73" w14:textId="3491963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0" w:type="dxa"/>
            <w:vAlign w:val="center"/>
          </w:tcPr>
          <w:p w14:paraId="7F426DB2" w14:textId="18EC9E8C" w:rsidR="002F02DE" w:rsidRPr="00577CD5" w:rsidRDefault="00C640E4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Enrollment Management</w:t>
            </w:r>
          </w:p>
        </w:tc>
        <w:tc>
          <w:tcPr>
            <w:tcW w:w="5490" w:type="dxa"/>
            <w:vAlign w:val="center"/>
          </w:tcPr>
          <w:p w14:paraId="488B311B" w14:textId="77777777" w:rsidR="00242900" w:rsidRDefault="00C640E4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Summer fill rates!</w:t>
            </w:r>
          </w:p>
          <w:p w14:paraId="79BC1FF4" w14:textId="77777777" w:rsidR="00C640E4" w:rsidRDefault="00C640E4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Our Division captured nearly 20% of the targeted growth and nearly 30% of the actual growth!</w:t>
            </w:r>
          </w:p>
          <w:p w14:paraId="4122C502" w14:textId="77777777" w:rsidR="00C640E4" w:rsidRDefault="00C640E4" w:rsidP="002F02DE">
            <w:pPr>
              <w:rPr>
                <w:rFonts w:ascii="Arial" w:hAnsi="Arial"/>
              </w:rPr>
            </w:pPr>
          </w:p>
          <w:p w14:paraId="6DECB0D2" w14:textId="5AE4E72F" w:rsidR="00C640E4" w:rsidRDefault="00C640E4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Growth for 2014 – 15</w:t>
            </w:r>
          </w:p>
          <w:p w14:paraId="48D384A7" w14:textId="77777777" w:rsidR="00C640E4" w:rsidRDefault="00C640E4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will grow an additional 110 FTES for Fall ’14, Winter ’15, and Spring ‘15</w:t>
            </w:r>
          </w:p>
          <w:p w14:paraId="69D46EF5" w14:textId="77777777" w:rsidR="00C640E4" w:rsidRDefault="00C640E4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Fall should be larger than Spring</w:t>
            </w:r>
          </w:p>
          <w:p w14:paraId="58BC850D" w14:textId="77777777" w:rsidR="00C640E4" w:rsidRDefault="00C640E4" w:rsidP="002F02DE">
            <w:pPr>
              <w:rPr>
                <w:rFonts w:ascii="Arial" w:hAnsi="Arial"/>
              </w:rPr>
            </w:pPr>
          </w:p>
          <w:p w14:paraId="0D6E875F" w14:textId="77777777" w:rsidR="00C640E4" w:rsidRDefault="00C640E4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Look at what didn’t fill last fall: courses, times, days</w:t>
            </w:r>
          </w:p>
          <w:p w14:paraId="286A3C20" w14:textId="77777777" w:rsidR="00C640E4" w:rsidRDefault="00C640E4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Consider holding classes until others fill, then </w:t>
            </w:r>
            <w:r>
              <w:rPr>
                <w:rFonts w:ascii="Arial" w:hAnsi="Arial"/>
              </w:rPr>
              <w:lastRenderedPageBreak/>
              <w:t>open if needed</w:t>
            </w:r>
          </w:p>
          <w:p w14:paraId="0E915B10" w14:textId="77777777" w:rsidR="00CE5C3F" w:rsidRDefault="00CE5C3F" w:rsidP="002F02DE">
            <w:pPr>
              <w:rPr>
                <w:rFonts w:ascii="Arial" w:hAnsi="Arial"/>
              </w:rPr>
            </w:pPr>
          </w:p>
          <w:p w14:paraId="32775381" w14:textId="5E3D4685" w:rsidR="00CE5C3F" w:rsidRPr="00577CD5" w:rsidRDefault="00CE5C3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100% fill rate is the target; classes that aren’t filled may be closed (the 75% rule is urban legend)</w:t>
            </w:r>
          </w:p>
        </w:tc>
        <w:tc>
          <w:tcPr>
            <w:tcW w:w="4860" w:type="dxa"/>
            <w:vAlign w:val="center"/>
          </w:tcPr>
          <w:p w14:paraId="05D9FF9C" w14:textId="77777777" w:rsidR="00060225" w:rsidRDefault="00D546C7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 xml:space="preserve">Presented Summer 2014 fill rates by Division/Department </w:t>
            </w:r>
          </w:p>
          <w:p w14:paraId="26CB4FDC" w14:textId="1C588111" w:rsidR="00D546C7" w:rsidRPr="00577CD5" w:rsidRDefault="00D546C7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Presented Enrollment Management </w:t>
            </w:r>
            <w:proofErr w:type="spellStart"/>
            <w:r>
              <w:rPr>
                <w:rFonts w:ascii="Arial" w:hAnsi="Arial" w:cs="Arial"/>
                <w:bCs/>
                <w:iCs/>
              </w:rPr>
              <w:t>Upate</w:t>
            </w:r>
            <w:proofErr w:type="spellEnd"/>
          </w:p>
        </w:tc>
      </w:tr>
      <w:tr w:rsidR="002F02DE" w:rsidRPr="00577CD5" w14:paraId="3FB8BB72" w14:textId="77777777" w:rsidTr="002F02DE">
        <w:tc>
          <w:tcPr>
            <w:tcW w:w="985" w:type="dxa"/>
            <w:vAlign w:val="center"/>
          </w:tcPr>
          <w:p w14:paraId="386618AE" w14:textId="172FB5A7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3150" w:type="dxa"/>
            <w:vAlign w:val="center"/>
          </w:tcPr>
          <w:p w14:paraId="4CDE5921" w14:textId="6FC73F25" w:rsidR="002F02DE" w:rsidRDefault="00CE5C3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 Update</w:t>
            </w:r>
          </w:p>
        </w:tc>
        <w:tc>
          <w:tcPr>
            <w:tcW w:w="5490" w:type="dxa"/>
            <w:vAlign w:val="center"/>
          </w:tcPr>
          <w:p w14:paraId="49CE5EAF" w14:textId="77777777" w:rsidR="002F02DE" w:rsidRDefault="00CE5C3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Rankings, fill in detail</w:t>
            </w:r>
          </w:p>
          <w:p w14:paraId="361E22B7" w14:textId="77777777" w:rsidR="00CE5C3F" w:rsidRDefault="00CE5C3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Moving forward get quotes with tax, shipping, etc.</w:t>
            </w:r>
          </w:p>
          <w:p w14:paraId="090E130B" w14:textId="67794B51" w:rsidR="00CE5C3F" w:rsidRPr="00577CD5" w:rsidRDefault="00CE5C3F" w:rsidP="002F02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Computers: separate list, provide specifics on need (laptops, MACs, etc.), quotes to include</w:t>
            </w:r>
          </w:p>
        </w:tc>
        <w:tc>
          <w:tcPr>
            <w:tcW w:w="4860" w:type="dxa"/>
            <w:vAlign w:val="center"/>
          </w:tcPr>
          <w:p w14:paraId="7BFD4E7B" w14:textId="585A8E8F" w:rsidR="002F02DE" w:rsidRPr="00577CD5" w:rsidRDefault="00CE5C3F" w:rsidP="002F02D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Presented NSD Equipment Ranking 2014 - 2015</w:t>
            </w:r>
          </w:p>
        </w:tc>
      </w:tr>
      <w:tr w:rsidR="002F02DE" w:rsidRPr="00577CD5" w14:paraId="3FF526BC" w14:textId="77777777" w:rsidTr="002F02DE">
        <w:tc>
          <w:tcPr>
            <w:tcW w:w="985" w:type="dxa"/>
            <w:vAlign w:val="center"/>
          </w:tcPr>
          <w:p w14:paraId="4B76211B" w14:textId="3D2691A2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50" w:type="dxa"/>
            <w:vAlign w:val="center"/>
          </w:tcPr>
          <w:p w14:paraId="7FDA01EC" w14:textId="7DFCD79E" w:rsidR="002F02DE" w:rsidRDefault="00CE5C3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Curriculum – Missing Document</w:t>
            </w:r>
          </w:p>
        </w:tc>
        <w:tc>
          <w:tcPr>
            <w:tcW w:w="5490" w:type="dxa"/>
            <w:vAlign w:val="center"/>
          </w:tcPr>
          <w:p w14:paraId="6988A80D" w14:textId="3861B572" w:rsidR="00060225" w:rsidRDefault="00060225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3AA3FB86" w14:textId="70E265A1" w:rsidR="00060225" w:rsidRPr="00577CD5" w:rsidRDefault="00060225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EB804DE" w14:textId="77777777" w:rsidTr="002F02DE">
        <w:tc>
          <w:tcPr>
            <w:tcW w:w="985" w:type="dxa"/>
            <w:vAlign w:val="center"/>
          </w:tcPr>
          <w:p w14:paraId="0918B853" w14:textId="7CEF16DC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50" w:type="dxa"/>
            <w:vAlign w:val="center"/>
          </w:tcPr>
          <w:p w14:paraId="1366B0BC" w14:textId="67E8BF88" w:rsidR="002F02DE" w:rsidRDefault="00CE5C3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Recent Losses</w:t>
            </w:r>
          </w:p>
        </w:tc>
        <w:tc>
          <w:tcPr>
            <w:tcW w:w="5490" w:type="dxa"/>
            <w:vAlign w:val="center"/>
          </w:tcPr>
          <w:p w14:paraId="6596D850" w14:textId="21697F9E" w:rsidR="002149E5" w:rsidRPr="00577CD5" w:rsidRDefault="002149E5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66F561DB" w14:textId="54CEED11" w:rsidR="002149E5" w:rsidRPr="00577CD5" w:rsidRDefault="002149E5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F316193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8C4F7A9" w14:textId="5DBBC3F9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BECC328" w14:textId="6708BD43" w:rsidR="002F02DE" w:rsidRDefault="00CE5C3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17 Emergency Preparedness Drill</w:t>
            </w:r>
          </w:p>
        </w:tc>
        <w:tc>
          <w:tcPr>
            <w:tcW w:w="5490" w:type="dxa"/>
            <w:vAlign w:val="center"/>
          </w:tcPr>
          <w:p w14:paraId="15078E68" w14:textId="1D41D7BE" w:rsidR="002F02DE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5DEEDA16" w14:textId="3E9E8A24" w:rsidR="002149E5" w:rsidRPr="00577CD5" w:rsidRDefault="002149E5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2A74CE82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8B6A77" w14:textId="2D5E6545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8243ECD" w14:textId="5551B304" w:rsidR="002F02DE" w:rsidRDefault="00CE5C3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Hiring Process</w:t>
            </w:r>
          </w:p>
        </w:tc>
        <w:tc>
          <w:tcPr>
            <w:tcW w:w="5490" w:type="dxa"/>
            <w:vAlign w:val="center"/>
          </w:tcPr>
          <w:p w14:paraId="418A074E" w14:textId="1368A6E8" w:rsidR="002F02DE" w:rsidRDefault="002F02DE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67470417" w14:textId="511657EA" w:rsidR="002F02DE" w:rsidRPr="00577CD5" w:rsidRDefault="002F02DE" w:rsidP="002F02DE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2F02DE" w:rsidRPr="00577CD5" w14:paraId="6CD53FDB" w14:textId="77777777" w:rsidTr="002F02DE"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DA2AB55" w14:textId="745F3394" w:rsidR="002F02DE" w:rsidRDefault="002F02DE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0AF509E" w14:textId="3D8523E5" w:rsidR="002F02DE" w:rsidRDefault="00CE5C3F" w:rsidP="002F02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Mic</w:t>
            </w:r>
          </w:p>
        </w:tc>
        <w:tc>
          <w:tcPr>
            <w:tcW w:w="5490" w:type="dxa"/>
            <w:vAlign w:val="center"/>
          </w:tcPr>
          <w:p w14:paraId="20B48CE6" w14:textId="5E14ED5C" w:rsidR="00CE5C3F" w:rsidRPr="00577CD5" w:rsidRDefault="00CE5C3F" w:rsidP="002F02DE">
            <w:pPr>
              <w:rPr>
                <w:rFonts w:ascii="Arial" w:hAnsi="Arial"/>
              </w:rPr>
            </w:pPr>
          </w:p>
        </w:tc>
        <w:tc>
          <w:tcPr>
            <w:tcW w:w="4860" w:type="dxa"/>
            <w:vAlign w:val="center"/>
          </w:tcPr>
          <w:p w14:paraId="63E2DBBB" w14:textId="77777777" w:rsidR="00CE5C3F" w:rsidRDefault="00CE5C3F" w:rsidP="00CE5C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Next meeting Wed. Aug 6, 1PM</w:t>
            </w:r>
          </w:p>
          <w:p w14:paraId="498E22AE" w14:textId="111471B3" w:rsidR="002F02DE" w:rsidRPr="00577CD5" w:rsidRDefault="00CE5C3F" w:rsidP="00CE5C3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</w:rPr>
              <w:t>Look into warehouse storage</w:t>
            </w:r>
          </w:p>
        </w:tc>
      </w:tr>
    </w:tbl>
    <w:p w14:paraId="74338666" w14:textId="26EC86B0" w:rsidR="00CC3EE7" w:rsidRDefault="00CC3EE7">
      <w:bookmarkStart w:id="0" w:name="_GoBack"/>
      <w:bookmarkEnd w:id="0"/>
    </w:p>
    <w:sectPr w:rsidR="00CC3EE7" w:rsidSect="00CC3EE7">
      <w:headerReference w:type="default" r:id="rId9"/>
      <w:pgSz w:w="15840" w:h="12240" w:orient="landscape"/>
      <w:pgMar w:top="1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4D3C" w14:textId="77777777" w:rsidR="00F67045" w:rsidRDefault="00F67045">
      <w:r>
        <w:separator/>
      </w:r>
    </w:p>
  </w:endnote>
  <w:endnote w:type="continuationSeparator" w:id="0">
    <w:p w14:paraId="6AC96236" w14:textId="77777777" w:rsidR="00F67045" w:rsidRDefault="00F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E7E5" w14:textId="77777777" w:rsidR="00F67045" w:rsidRDefault="00F67045">
      <w:r>
        <w:separator/>
      </w:r>
    </w:p>
  </w:footnote>
  <w:footnote w:type="continuationSeparator" w:id="0">
    <w:p w14:paraId="1CB25DED" w14:textId="77777777" w:rsidR="00F67045" w:rsidRDefault="00F6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6E3" w14:textId="575171A6" w:rsidR="00F67045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8C4B9" wp14:editId="2A8FA7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9225" cy="1009650"/>
          <wp:effectExtent l="0" t="0" r="3175" b="6350"/>
          <wp:wrapNone/>
          <wp:docPr id="1" name="Picture 1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28"/>
        <w:szCs w:val="28"/>
      </w:rPr>
      <w:t>Natural Sciences Division</w:t>
    </w:r>
  </w:p>
  <w:p w14:paraId="5A650915" w14:textId="66687854" w:rsidR="00F67045" w:rsidRPr="00577CD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Department Chairs Meeting</w:t>
    </w:r>
    <w:r w:rsidR="00EE4766">
      <w:rPr>
        <w:rFonts w:ascii="Century Gothic" w:hAnsi="Century Gothic"/>
        <w:b/>
        <w:sz w:val="27"/>
        <w:szCs w:val="27"/>
      </w:rPr>
      <w:t xml:space="preserve"> Minutes</w:t>
    </w:r>
  </w:p>
  <w:p w14:paraId="711A4391" w14:textId="76C5AF8D" w:rsidR="00F67045" w:rsidRPr="00577CD5" w:rsidRDefault="00C640E4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July 15, 2014</w:t>
    </w:r>
  </w:p>
  <w:p w14:paraId="179F02D2" w14:textId="44A5C318" w:rsidR="00F67045" w:rsidRPr="00577CD5" w:rsidRDefault="00307DEA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3:00-5:0</w:t>
    </w:r>
    <w:r w:rsidR="00F67045">
      <w:rPr>
        <w:rFonts w:ascii="Century Gothic" w:hAnsi="Century Gothic"/>
        <w:b/>
        <w:sz w:val="27"/>
        <w:szCs w:val="27"/>
      </w:rPr>
      <w:t>0 PM</w:t>
    </w:r>
  </w:p>
  <w:p w14:paraId="4A3BF08E" w14:textId="55ED13FA" w:rsidR="00F67045" w:rsidRDefault="00F67045" w:rsidP="00CC3EE7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61-2505</w:t>
    </w:r>
  </w:p>
  <w:p w14:paraId="78884F40" w14:textId="77777777" w:rsidR="00F67045" w:rsidRPr="00742FC4" w:rsidRDefault="00F67045" w:rsidP="00CC3EE7">
    <w:pPr>
      <w:pStyle w:val="Header"/>
      <w:jc w:val="center"/>
      <w:rPr>
        <w:rFonts w:ascii="Century Gothic" w:hAnsi="Century Gothi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C1"/>
    <w:multiLevelType w:val="hybridMultilevel"/>
    <w:tmpl w:val="835C0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A3A"/>
    <w:multiLevelType w:val="hybridMultilevel"/>
    <w:tmpl w:val="EF427A94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5DAF"/>
    <w:multiLevelType w:val="hybridMultilevel"/>
    <w:tmpl w:val="766A5DE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B35C2"/>
    <w:multiLevelType w:val="hybridMultilevel"/>
    <w:tmpl w:val="333CEE02"/>
    <w:lvl w:ilvl="0" w:tplc="9B72ECE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CD214F"/>
    <w:multiLevelType w:val="hybridMultilevel"/>
    <w:tmpl w:val="2DEABECE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B7275"/>
    <w:multiLevelType w:val="hybridMultilevel"/>
    <w:tmpl w:val="76FC0652"/>
    <w:lvl w:ilvl="0" w:tplc="6EFA0FE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7A1"/>
    <w:multiLevelType w:val="hybridMultilevel"/>
    <w:tmpl w:val="AD6ED44C"/>
    <w:lvl w:ilvl="0" w:tplc="9B72EC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D0A3B"/>
    <w:multiLevelType w:val="hybridMultilevel"/>
    <w:tmpl w:val="4438A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74B"/>
    <w:multiLevelType w:val="hybridMultilevel"/>
    <w:tmpl w:val="90AC8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C6F3F"/>
    <w:multiLevelType w:val="hybridMultilevel"/>
    <w:tmpl w:val="3CEA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D7DFD"/>
    <w:multiLevelType w:val="hybridMultilevel"/>
    <w:tmpl w:val="56EAD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5D78"/>
    <w:multiLevelType w:val="hybridMultilevel"/>
    <w:tmpl w:val="24DEB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A671C"/>
    <w:multiLevelType w:val="hybridMultilevel"/>
    <w:tmpl w:val="0B3074AC"/>
    <w:lvl w:ilvl="0" w:tplc="18165A4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D2F3E"/>
    <w:multiLevelType w:val="hybridMultilevel"/>
    <w:tmpl w:val="4774B018"/>
    <w:lvl w:ilvl="0" w:tplc="6EFA0FEC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D8757A"/>
    <w:multiLevelType w:val="hybridMultilevel"/>
    <w:tmpl w:val="2280E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5"/>
    <w:rsid w:val="00005F13"/>
    <w:rsid w:val="00037DEF"/>
    <w:rsid w:val="00060225"/>
    <w:rsid w:val="0007383B"/>
    <w:rsid w:val="000A4A4A"/>
    <w:rsid w:val="000A5151"/>
    <w:rsid w:val="000A5797"/>
    <w:rsid w:val="000B5016"/>
    <w:rsid w:val="000C5FDD"/>
    <w:rsid w:val="000E0497"/>
    <w:rsid w:val="00102AA5"/>
    <w:rsid w:val="00143124"/>
    <w:rsid w:val="001C1482"/>
    <w:rsid w:val="00213C95"/>
    <w:rsid w:val="002149E5"/>
    <w:rsid w:val="00242900"/>
    <w:rsid w:val="00264F5C"/>
    <w:rsid w:val="002758DE"/>
    <w:rsid w:val="002D070C"/>
    <w:rsid w:val="002F02DE"/>
    <w:rsid w:val="00307DEA"/>
    <w:rsid w:val="00337F1B"/>
    <w:rsid w:val="00351936"/>
    <w:rsid w:val="00451365"/>
    <w:rsid w:val="00490A93"/>
    <w:rsid w:val="004925DB"/>
    <w:rsid w:val="00497368"/>
    <w:rsid w:val="004B6884"/>
    <w:rsid w:val="00510D17"/>
    <w:rsid w:val="00513D0B"/>
    <w:rsid w:val="0053431C"/>
    <w:rsid w:val="00554F01"/>
    <w:rsid w:val="00586915"/>
    <w:rsid w:val="005A0A17"/>
    <w:rsid w:val="005A730E"/>
    <w:rsid w:val="005B6E25"/>
    <w:rsid w:val="005F04A1"/>
    <w:rsid w:val="0062694F"/>
    <w:rsid w:val="0066246C"/>
    <w:rsid w:val="00675973"/>
    <w:rsid w:val="006D5910"/>
    <w:rsid w:val="006E3C1B"/>
    <w:rsid w:val="00715756"/>
    <w:rsid w:val="00744BB3"/>
    <w:rsid w:val="0075067A"/>
    <w:rsid w:val="008112DD"/>
    <w:rsid w:val="00852147"/>
    <w:rsid w:val="008A38AB"/>
    <w:rsid w:val="008A7FF4"/>
    <w:rsid w:val="008B25E6"/>
    <w:rsid w:val="008E521E"/>
    <w:rsid w:val="009113E5"/>
    <w:rsid w:val="00942B87"/>
    <w:rsid w:val="009664B2"/>
    <w:rsid w:val="00971B5C"/>
    <w:rsid w:val="00986F27"/>
    <w:rsid w:val="009F7FCD"/>
    <w:rsid w:val="00A1273F"/>
    <w:rsid w:val="00A40953"/>
    <w:rsid w:val="00A45912"/>
    <w:rsid w:val="00A47E83"/>
    <w:rsid w:val="00A5238A"/>
    <w:rsid w:val="00A5241A"/>
    <w:rsid w:val="00A5738D"/>
    <w:rsid w:val="00AA016B"/>
    <w:rsid w:val="00AE1CBC"/>
    <w:rsid w:val="00B02F61"/>
    <w:rsid w:val="00BC39EC"/>
    <w:rsid w:val="00BC3A6C"/>
    <w:rsid w:val="00BE5790"/>
    <w:rsid w:val="00BE69D2"/>
    <w:rsid w:val="00C40092"/>
    <w:rsid w:val="00C407C5"/>
    <w:rsid w:val="00C640E4"/>
    <w:rsid w:val="00C85994"/>
    <w:rsid w:val="00CC3EE7"/>
    <w:rsid w:val="00CC74FC"/>
    <w:rsid w:val="00CE01FE"/>
    <w:rsid w:val="00CE5C3F"/>
    <w:rsid w:val="00D4012B"/>
    <w:rsid w:val="00D41EAA"/>
    <w:rsid w:val="00D43D60"/>
    <w:rsid w:val="00D546C7"/>
    <w:rsid w:val="00E5028C"/>
    <w:rsid w:val="00E70F53"/>
    <w:rsid w:val="00E90725"/>
    <w:rsid w:val="00EE4766"/>
    <w:rsid w:val="00EF083E"/>
    <w:rsid w:val="00EF454E"/>
    <w:rsid w:val="00EF61B1"/>
    <w:rsid w:val="00F67045"/>
    <w:rsid w:val="00FB04DE"/>
    <w:rsid w:val="00FB247C"/>
    <w:rsid w:val="00FF0CE1"/>
    <w:rsid w:val="00FF5CDB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5B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6E25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B6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6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B6E2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6E25"/>
    <w:rPr>
      <w:rFonts w:ascii="Arial" w:eastAsia="Times New Roman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B6E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B6E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B6E25"/>
    <w:pPr>
      <w:jc w:val="center"/>
    </w:pPr>
    <w:rPr>
      <w:rFonts w:ascii="Arial" w:hAnsi="Arial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5B6E25"/>
    <w:rPr>
      <w:rFonts w:ascii="Arial" w:eastAsia="Times New Roman" w:hAnsi="Arial" w:cs="Times New Roman"/>
      <w:b/>
      <w:smallCaps/>
      <w:sz w:val="28"/>
      <w:szCs w:val="24"/>
    </w:rPr>
  </w:style>
  <w:style w:type="paragraph" w:styleId="BodyText2">
    <w:name w:val="Body Text 2"/>
    <w:basedOn w:val="Normal"/>
    <w:link w:val="BodyText2Char"/>
    <w:rsid w:val="005B6E25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5B6E2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B6E2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E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E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6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B6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E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28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lorfulList-Accent11">
    <w:name w:val="Colorful List - Accent 11"/>
    <w:basedOn w:val="Normal"/>
    <w:uiPriority w:val="34"/>
    <w:qFormat/>
    <w:rsid w:val="00102AA5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20F1B-16B3-4F7F-BA39-3079C40D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Villegas</dc:creator>
  <cp:lastModifiedBy>FrontDesk</cp:lastModifiedBy>
  <cp:revision>4</cp:revision>
  <cp:lastPrinted>2015-06-23T22:50:00Z</cp:lastPrinted>
  <dcterms:created xsi:type="dcterms:W3CDTF">2015-10-08T19:34:00Z</dcterms:created>
  <dcterms:modified xsi:type="dcterms:W3CDTF">2015-10-08T19:36:00Z</dcterms:modified>
</cp:coreProperties>
</file>