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195235" w:rsidRPr="00195235" w:rsidTr="00195235">
        <w:trPr>
          <w:trHeight w:val="32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231B5" w:rsidRDefault="00195235" w:rsidP="00195235">
            <w:pPr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r w:rsidRPr="001231B5">
              <w:rPr>
                <w:rFonts w:eastAsia="Times New Roman" w:cstheme="minorHAnsi"/>
                <w:bCs/>
                <w:i/>
              </w:rPr>
              <w:t>Approved:  May 2016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231B5" w:rsidRDefault="00195235" w:rsidP="001231B5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</w:rPr>
            </w:pPr>
            <w:r w:rsidRPr="001231B5">
              <w:rPr>
                <w:rFonts w:eastAsia="Times New Roman" w:cstheme="minorHAnsi"/>
                <w:bCs/>
                <w:i/>
              </w:rPr>
              <w:t>Effective: SPRING 2017</w:t>
            </w:r>
          </w:p>
        </w:tc>
      </w:tr>
      <w:tr w:rsidR="00195235" w:rsidRPr="00195235" w:rsidTr="00195235">
        <w:trPr>
          <w:trHeight w:val="63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52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52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952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195235" w:rsidRPr="00195235" w:rsidTr="00195235">
        <w:trPr>
          <w:trHeight w:val="56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Radical expressions, simplify, multiply, divide, add, subtract, functions, rational exponents, radical equations, complex numbers.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7.1 - 7.7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7.5 Hours</w:t>
            </w:r>
          </w:p>
        </w:tc>
      </w:tr>
      <w:tr w:rsidR="00195235" w:rsidRPr="00195235" w:rsidTr="00195235">
        <w:trPr>
          <w:trHeight w:val="90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Quadratic equations, square root property, completion of the square, formula, quadratic functions and their graphs, equations quadratic in form, quadratic and rational inequalities.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8.1 - 8.5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9.5 Hours</w:t>
            </w:r>
          </w:p>
        </w:tc>
      </w:tr>
      <w:tr w:rsidR="00195235" w:rsidRPr="00195235" w:rsidTr="00195235">
        <w:trPr>
          <w:trHeight w:val="84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Exponential and logarithmic functions, composite and inverse functions, logarithmic properties, exponential and logarithmic equations, exponential growth, decay and modeling.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9.1 - 9.6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10 Hours</w:t>
            </w:r>
          </w:p>
        </w:tc>
      </w:tr>
      <w:tr w:rsidR="00195235" w:rsidRPr="00195235" w:rsidTr="00195235">
        <w:trPr>
          <w:trHeight w:val="56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Distance and midpoint formulas, circles, ellipse, hyperbola, parabola, identifying conics, systems of nonlinear equations.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10.1 - 10.5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7.5 Hours</w:t>
            </w:r>
          </w:p>
        </w:tc>
      </w:tr>
      <w:tr w:rsidR="00195235" w:rsidRPr="00195235" w:rsidTr="00195235">
        <w:trPr>
          <w:trHeight w:val="280"/>
        </w:trPr>
        <w:tc>
          <w:tcPr>
            <w:tcW w:w="6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Sequences, summation notation, Binomial theorem.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11.1 &amp; 11.4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2.5 Hours</w:t>
            </w:r>
          </w:p>
        </w:tc>
      </w:tr>
      <w:tr w:rsidR="00195235" w:rsidRPr="00195235" w:rsidTr="00195235">
        <w:trPr>
          <w:trHeight w:val="29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Review 71A topics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95235">
              <w:rPr>
                <w:rFonts w:ascii="Arial" w:eastAsia="Times New Roman" w:hAnsi="Arial" w:cs="Arial"/>
              </w:rPr>
              <w:t>2.5 Hours</w:t>
            </w:r>
          </w:p>
        </w:tc>
      </w:tr>
      <w:tr w:rsidR="00195235" w:rsidRPr="00195235" w:rsidTr="00195235">
        <w:trPr>
          <w:trHeight w:val="28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235" w:rsidRPr="00195235" w:rsidTr="00195235">
        <w:trPr>
          <w:trHeight w:val="44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1B5" w:rsidRPr="001231B5" w:rsidRDefault="001231B5" w:rsidP="001231B5">
            <w:pPr>
              <w:pStyle w:val="Heading3"/>
              <w:spacing w:before="72"/>
              <w:ind w:left="0"/>
              <w:rPr>
                <w:rFonts w:ascii="Times New Roman" w:eastAsia="Arial" w:hAnsi="Times New Roman"/>
                <w:sz w:val="24"/>
                <w:szCs w:val="24"/>
              </w:rPr>
            </w:pPr>
            <w:r w:rsidRPr="001231B5">
              <w:rPr>
                <w:rFonts w:ascii="Times New Roman" w:eastAsia="Arial" w:hAnsi="Times New Roman"/>
                <w:sz w:val="24"/>
                <w:szCs w:val="24"/>
              </w:rPr>
              <w:t xml:space="preserve">3-unit class:  hours total 42.5   (15 x 2 hours 50 minutes)  – hours for exams + 2.5 hour final  </w:t>
            </w:r>
          </w:p>
          <w:p w:rsidR="001231B5" w:rsidRDefault="001231B5" w:rsidP="0019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1B5">
              <w:rPr>
                <w:rFonts w:ascii="Times New Roman" w:eastAsia="Times New Roman" w:hAnsi="Times New Roman" w:cs="Times New Roman"/>
                <w:sz w:val="24"/>
                <w:szCs w:val="24"/>
              </w:rPr>
              <w:t>This outline allows for 3 hours of exams.</w:t>
            </w:r>
          </w:p>
          <w:p w:rsidR="001231B5" w:rsidRPr="001231B5" w:rsidRDefault="001231B5" w:rsidP="0019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235" w:rsidRPr="001231B5" w:rsidRDefault="00195235" w:rsidP="0019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231B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Final Exam to be comprehensive, Chapters 1 - 11.</w:t>
            </w:r>
          </w:p>
        </w:tc>
      </w:tr>
      <w:tr w:rsidR="00195235" w:rsidRPr="00195235" w:rsidTr="00195235">
        <w:trPr>
          <w:trHeight w:val="31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5235" w:rsidRPr="00195235" w:rsidTr="00195235">
        <w:trPr>
          <w:trHeight w:val="250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5235">
              <w:rPr>
                <w:rFonts w:ascii="Arial" w:eastAsia="Times New Roman" w:hAnsi="Arial" w:cs="Arial"/>
                <w:sz w:val="20"/>
                <w:szCs w:val="20"/>
              </w:rPr>
              <w:t>Submitted by: Beydler, Chavez, Graham, Peng, Rivers, Takashima, Troxell, Wakefield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35" w:rsidRPr="00195235" w:rsidRDefault="00195235" w:rsidP="001952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95235" w:rsidRPr="00466826" w:rsidRDefault="00195235">
      <w:pPr>
        <w:rPr>
          <w:rFonts w:ascii="Arial" w:hAnsi="Arial" w:cs="Arial"/>
          <w:sz w:val="18"/>
          <w:szCs w:val="18"/>
        </w:rPr>
      </w:pPr>
    </w:p>
    <w:p w:rsidR="00466826" w:rsidRPr="00466826" w:rsidRDefault="00466826">
      <w:pPr>
        <w:rPr>
          <w:rFonts w:ascii="Arial" w:hAnsi="Arial" w:cs="Arial"/>
          <w:sz w:val="18"/>
          <w:szCs w:val="18"/>
        </w:rPr>
      </w:pPr>
      <w:r w:rsidRPr="00466826">
        <w:rPr>
          <w:rFonts w:ascii="Arial" w:hAnsi="Arial" w:cs="Arial"/>
          <w:sz w:val="18"/>
          <w:szCs w:val="18"/>
        </w:rPr>
        <w:t xml:space="preserve">Math Department Policy can be found at: </w:t>
      </w:r>
      <w:hyperlink r:id="rId6" w:history="1">
        <w:r w:rsidR="00E420BB" w:rsidRPr="007C0A6C">
          <w:rPr>
            <w:rStyle w:val="Hyperlink"/>
            <w:rFonts w:ascii="Arial" w:hAnsi="Arial" w:cs="Arial"/>
            <w:sz w:val="18"/>
            <w:szCs w:val="18"/>
          </w:rPr>
          <w:t>https://www.mtsac.edu/math/departmentpolicy.html</w:t>
        </w:r>
      </w:hyperlink>
      <w:r w:rsidR="00E420BB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466826" w:rsidRPr="004668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495" w:rsidRDefault="008B6495" w:rsidP="001231B5">
      <w:pPr>
        <w:spacing w:after="0" w:line="240" w:lineRule="auto"/>
      </w:pPr>
      <w:r>
        <w:separator/>
      </w:r>
    </w:p>
  </w:endnote>
  <w:endnote w:type="continuationSeparator" w:id="0">
    <w:p w:rsidR="008B6495" w:rsidRDefault="008B6495" w:rsidP="0012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495" w:rsidRDefault="008B6495" w:rsidP="001231B5">
      <w:pPr>
        <w:spacing w:after="0" w:line="240" w:lineRule="auto"/>
      </w:pPr>
      <w:r>
        <w:separator/>
      </w:r>
    </w:p>
  </w:footnote>
  <w:footnote w:type="continuationSeparator" w:id="0">
    <w:p w:rsidR="008B6495" w:rsidRDefault="008B6495" w:rsidP="0012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1B5" w:rsidRDefault="001231B5" w:rsidP="001231B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71B  OUTLINE</w:t>
    </w:r>
  </w:p>
  <w:p w:rsidR="001231B5" w:rsidRDefault="001231B5" w:rsidP="001231B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INTERMEDIATE ALGEBRA, SECOND HALF</w:t>
    </w:r>
  </w:p>
  <w:p w:rsidR="001231B5" w:rsidRPr="001231B5" w:rsidRDefault="001231B5" w:rsidP="001231B5">
    <w:pPr>
      <w:pStyle w:val="Header"/>
      <w:jc w:val="center"/>
      <w:rPr>
        <w:rFonts w:cstheme="minorHAnsi"/>
        <w:b/>
        <w:sz w:val="28"/>
        <w:szCs w:val="28"/>
      </w:rPr>
    </w:pPr>
    <w:r w:rsidRPr="001231B5">
      <w:rPr>
        <w:rFonts w:eastAsia="Times New Roman" w:cstheme="minorHAnsi"/>
        <w:sz w:val="28"/>
        <w:szCs w:val="28"/>
      </w:rPr>
      <w:t>TEXT:  Intermediate Algebra for College Students, 7th Edition, Blitzer</w:t>
    </w:r>
  </w:p>
  <w:p w:rsidR="001231B5" w:rsidRPr="001231B5" w:rsidRDefault="001231B5" w:rsidP="001231B5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235"/>
    <w:rsid w:val="001231B5"/>
    <w:rsid w:val="001669B4"/>
    <w:rsid w:val="00195235"/>
    <w:rsid w:val="00363F2B"/>
    <w:rsid w:val="00466826"/>
    <w:rsid w:val="008B6495"/>
    <w:rsid w:val="00E15891"/>
    <w:rsid w:val="00E4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F892"/>
  <w15:docId w15:val="{0BA8195F-E134-4F83-BFE0-61664A27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1231B5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1B5"/>
  </w:style>
  <w:style w:type="paragraph" w:styleId="Footer">
    <w:name w:val="footer"/>
    <w:basedOn w:val="Normal"/>
    <w:link w:val="FooterChar"/>
    <w:uiPriority w:val="99"/>
    <w:unhideWhenUsed/>
    <w:rsid w:val="00123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1B5"/>
  </w:style>
  <w:style w:type="character" w:customStyle="1" w:styleId="Heading3Char">
    <w:name w:val="Heading 3 Char"/>
    <w:basedOn w:val="DefaultParagraphFont"/>
    <w:link w:val="Heading3"/>
    <w:uiPriority w:val="1"/>
    <w:semiHidden/>
    <w:rsid w:val="001231B5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E420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Jennifer Turner</cp:lastModifiedBy>
  <cp:revision>5</cp:revision>
  <dcterms:created xsi:type="dcterms:W3CDTF">2018-08-24T05:55:00Z</dcterms:created>
  <dcterms:modified xsi:type="dcterms:W3CDTF">2020-08-12T22:59:00Z</dcterms:modified>
</cp:coreProperties>
</file>