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7671" w14:textId="66FB3C0D" w:rsidR="00267252" w:rsidRPr="00407A63" w:rsidRDefault="00267252">
      <w:pPr>
        <w:pStyle w:val="Heading2"/>
        <w:tabs>
          <w:tab w:val="left" w:pos="6756"/>
        </w:tabs>
        <w:kinsoku w:val="0"/>
        <w:overflowPunct w:val="0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bookmarkStart w:id="0" w:name="_GoBack"/>
      <w:bookmarkEnd w:id="0"/>
      <w:r w:rsidRPr="00407A63">
        <w:rPr>
          <w:rFonts w:asciiTheme="minorHAnsi" w:hAnsiTheme="minorHAnsi" w:cstheme="minorHAnsi"/>
          <w:b w:val="0"/>
          <w:i/>
          <w:sz w:val="22"/>
          <w:szCs w:val="22"/>
        </w:rPr>
        <w:t>Approved:</w:t>
      </w:r>
      <w:r w:rsidR="00034AD2" w:rsidRPr="00407A63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="00096810">
        <w:rPr>
          <w:rFonts w:asciiTheme="minorHAnsi" w:hAnsiTheme="minorHAnsi" w:cstheme="minorHAnsi"/>
          <w:b w:val="0"/>
          <w:iCs/>
          <w:sz w:val="22"/>
          <w:szCs w:val="22"/>
        </w:rPr>
        <w:t>May 2022</w:t>
      </w:r>
      <w:r w:rsidRPr="00407A63">
        <w:rPr>
          <w:rFonts w:asciiTheme="minorHAnsi" w:hAnsiTheme="minorHAnsi" w:cstheme="minorHAnsi"/>
          <w:b w:val="0"/>
          <w:i/>
          <w:sz w:val="22"/>
          <w:szCs w:val="22"/>
        </w:rPr>
        <w:tab/>
      </w:r>
      <w:r w:rsidR="00407A63">
        <w:rPr>
          <w:rFonts w:asciiTheme="minorHAnsi" w:hAnsiTheme="minorHAnsi" w:cstheme="minorHAnsi"/>
          <w:b w:val="0"/>
          <w:i/>
          <w:sz w:val="22"/>
          <w:szCs w:val="22"/>
        </w:rPr>
        <w:t xml:space="preserve">                         </w:t>
      </w:r>
      <w:r w:rsidRPr="00407A63">
        <w:rPr>
          <w:rFonts w:asciiTheme="minorHAnsi" w:hAnsiTheme="minorHAnsi" w:cstheme="minorHAnsi"/>
          <w:b w:val="0"/>
          <w:i/>
          <w:sz w:val="22"/>
          <w:szCs w:val="22"/>
        </w:rPr>
        <w:t>Effective:</w:t>
      </w:r>
      <w:r w:rsidRPr="00407A63">
        <w:rPr>
          <w:rFonts w:asciiTheme="minorHAnsi" w:hAnsiTheme="minorHAnsi" w:cstheme="minorHAnsi"/>
          <w:b w:val="0"/>
          <w:i/>
          <w:spacing w:val="-12"/>
          <w:sz w:val="22"/>
          <w:szCs w:val="22"/>
        </w:rPr>
        <w:t xml:space="preserve"> </w:t>
      </w:r>
      <w:r w:rsidRPr="00096810">
        <w:rPr>
          <w:rFonts w:asciiTheme="minorHAnsi" w:hAnsiTheme="minorHAnsi" w:cstheme="minorHAnsi"/>
          <w:b w:val="0"/>
          <w:i/>
          <w:sz w:val="22"/>
          <w:szCs w:val="22"/>
        </w:rPr>
        <w:t>FALL</w:t>
      </w:r>
      <w:r w:rsidRPr="00096810">
        <w:rPr>
          <w:rFonts w:asciiTheme="minorHAnsi" w:hAnsiTheme="minorHAnsi" w:cstheme="minorHAnsi"/>
          <w:b w:val="0"/>
          <w:i/>
          <w:spacing w:val="-12"/>
          <w:sz w:val="22"/>
          <w:szCs w:val="22"/>
        </w:rPr>
        <w:t xml:space="preserve"> </w:t>
      </w:r>
      <w:r w:rsidR="0048279B" w:rsidRPr="00096810">
        <w:rPr>
          <w:rFonts w:asciiTheme="minorHAnsi" w:hAnsiTheme="minorHAnsi" w:cstheme="minorHAnsi"/>
          <w:b w:val="0"/>
          <w:i/>
          <w:sz w:val="22"/>
          <w:szCs w:val="22"/>
        </w:rPr>
        <w:t>20</w:t>
      </w:r>
      <w:r w:rsidR="00B10EA3" w:rsidRPr="00096810">
        <w:rPr>
          <w:rFonts w:asciiTheme="minorHAnsi" w:hAnsiTheme="minorHAnsi" w:cstheme="minorHAnsi"/>
          <w:b w:val="0"/>
          <w:i/>
          <w:sz w:val="22"/>
          <w:szCs w:val="22"/>
        </w:rPr>
        <w:t>22</w:t>
      </w:r>
    </w:p>
    <w:p w14:paraId="6623B69F" w14:textId="77777777" w:rsidR="00267252" w:rsidRDefault="00267252">
      <w:pPr>
        <w:kinsoku w:val="0"/>
        <w:overflowPunct w:val="0"/>
        <w:spacing w:line="20" w:lineRule="exact"/>
        <w:rPr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7"/>
        <w:gridCol w:w="1860"/>
        <w:gridCol w:w="1419"/>
      </w:tblGrid>
      <w:tr w:rsidR="00267252" w14:paraId="33D2025E" w14:textId="77777777">
        <w:trPr>
          <w:trHeight w:hRule="exact" w:val="624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0321EF6C" w14:textId="77777777" w:rsidR="00267252" w:rsidRDefault="0026725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14:paraId="47EAA6CD" w14:textId="77777777" w:rsidR="00267252" w:rsidRDefault="00267252">
            <w:pPr>
              <w:pStyle w:val="TableParagraph"/>
              <w:kinsoku w:val="0"/>
              <w:overflowPunct w:val="0"/>
              <w:ind w:left="1652"/>
            </w:pPr>
            <w:r>
              <w:rPr>
                <w:rFonts w:ascii="Arial" w:hAnsi="Arial" w:cs="Arial"/>
                <w:b/>
                <w:bCs/>
              </w:rPr>
              <w:t>MATERIAL</w:t>
            </w:r>
            <w:r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TO</w:t>
            </w:r>
            <w:r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BE</w:t>
            </w:r>
            <w:r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COVERED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100DD288" w14:textId="77777777" w:rsidR="00267252" w:rsidRDefault="00267252">
            <w:pPr>
              <w:pStyle w:val="TableParagraph"/>
              <w:kinsoku w:val="0"/>
              <w:overflowPunct w:val="0"/>
              <w:spacing w:line="232" w:lineRule="exact"/>
              <w:ind w:left="29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SECTIONS</w:t>
            </w:r>
          </w:p>
          <w:p w14:paraId="7D525D88" w14:textId="77777777" w:rsidR="00267252" w:rsidRDefault="00267252">
            <w:pPr>
              <w:pStyle w:val="TableParagraph"/>
              <w:kinsoku w:val="0"/>
              <w:overflowPunct w:val="0"/>
              <w:spacing w:before="26"/>
              <w:ind w:left="217"/>
            </w:pPr>
            <w:r>
              <w:rPr>
                <w:rFonts w:ascii="Arial" w:hAnsi="Arial" w:cs="Arial"/>
                <w:b/>
                <w:bCs/>
              </w:rPr>
              <w:t>FROM</w:t>
            </w:r>
            <w:r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TEXT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BDB181A" w14:textId="77777777" w:rsidR="00267252" w:rsidRDefault="00267252">
            <w:pPr>
              <w:pStyle w:val="TableParagraph"/>
              <w:kinsoku w:val="0"/>
              <w:overflowPunct w:val="0"/>
              <w:spacing w:before="7" w:line="280" w:lineRule="exact"/>
              <w:rPr>
                <w:sz w:val="28"/>
                <w:szCs w:val="28"/>
              </w:rPr>
            </w:pPr>
          </w:p>
          <w:p w14:paraId="7F387449" w14:textId="77777777" w:rsidR="00267252" w:rsidRDefault="00267252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" w:hAnsi="Arial" w:cs="Arial"/>
                <w:b/>
                <w:bCs/>
              </w:rPr>
              <w:t>TIME</w:t>
            </w:r>
            <w:r>
              <w:rPr>
                <w:rFonts w:ascii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LINE</w:t>
            </w:r>
          </w:p>
        </w:tc>
      </w:tr>
      <w:tr w:rsidR="00267252" w14:paraId="6E3F1FA9" w14:textId="77777777" w:rsidTr="00E64593">
        <w:trPr>
          <w:trHeight w:hRule="exact" w:val="1052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AB18EB7" w14:textId="77777777" w:rsidR="00267252" w:rsidRDefault="00267252">
            <w:pPr>
              <w:pStyle w:val="TableParagraph"/>
              <w:kinsoku w:val="0"/>
              <w:overflowPunct w:val="0"/>
              <w:spacing w:line="250" w:lineRule="exact"/>
              <w:ind w:left="20" w:righ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Rectangular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coordinate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9E7D74">
              <w:rPr>
                <w:rFonts w:ascii="Arial" w:hAnsi="Arial" w:cs="Arial"/>
                <w:sz w:val="22"/>
                <w:szCs w:val="22"/>
              </w:rPr>
              <w:t xml:space="preserve">system, </w:t>
            </w:r>
            <w:r>
              <w:rPr>
                <w:rFonts w:ascii="Arial" w:hAnsi="Arial" w:cs="Arial"/>
                <w:sz w:val="22"/>
                <w:szCs w:val="22"/>
              </w:rPr>
              <w:t>graphs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lines,</w:t>
            </w:r>
            <w:r w:rsidR="009E7D74">
              <w:rPr>
                <w:rFonts w:ascii="Arial" w:hAnsi="Arial" w:cs="Arial"/>
                <w:sz w:val="22"/>
                <w:szCs w:val="22"/>
              </w:rPr>
              <w:t xml:space="preserve"> equations of a</w:t>
            </w:r>
          </w:p>
          <w:p w14:paraId="28BCCFA9" w14:textId="77777777" w:rsidR="00267252" w:rsidRDefault="009E7D74">
            <w:pPr>
              <w:pStyle w:val="TableParagraph"/>
              <w:kinsoku w:val="0"/>
              <w:overflowPunct w:val="0"/>
              <w:spacing w:before="20" w:line="259" w:lineRule="auto"/>
              <w:ind w:left="20" w:right="4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line, function notation, </w:t>
            </w:r>
            <w:r w:rsidR="00267252">
              <w:rPr>
                <w:rFonts w:ascii="Arial" w:hAnsi="Arial" w:cs="Arial"/>
                <w:sz w:val="22"/>
                <w:szCs w:val="22"/>
              </w:rPr>
              <w:t>supply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and demand,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break-even analysis.</w:t>
            </w:r>
          </w:p>
          <w:p w14:paraId="6E773D51" w14:textId="77777777" w:rsidR="00D844B0" w:rsidRDefault="00D844B0">
            <w:pPr>
              <w:pStyle w:val="TableParagraph"/>
              <w:kinsoku w:val="0"/>
              <w:overflowPunct w:val="0"/>
              <w:spacing w:before="20" w:line="259" w:lineRule="auto"/>
              <w:ind w:left="20" w:right="481"/>
              <w:rPr>
                <w:rFonts w:ascii="Arial" w:hAnsi="Arial" w:cs="Arial"/>
                <w:sz w:val="22"/>
                <w:szCs w:val="22"/>
              </w:rPr>
            </w:pPr>
          </w:p>
          <w:p w14:paraId="6F782BBB" w14:textId="77777777" w:rsidR="00D844B0" w:rsidRDefault="00D844B0">
            <w:pPr>
              <w:pStyle w:val="TableParagraph"/>
              <w:kinsoku w:val="0"/>
              <w:overflowPunct w:val="0"/>
              <w:spacing w:before="20" w:line="259" w:lineRule="auto"/>
              <w:ind w:left="20" w:right="481"/>
            </w:pPr>
          </w:p>
        </w:tc>
        <w:tc>
          <w:tcPr>
            <w:tcW w:w="18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2A6EE" w14:textId="77777777" w:rsidR="00267252" w:rsidRDefault="00267252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14:paraId="623AFE5B" w14:textId="77777777" w:rsidR="00267252" w:rsidRPr="00034AD2" w:rsidRDefault="0048279B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C3CD9AE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5779BEA" w14:textId="77777777" w:rsidR="00267252" w:rsidRDefault="002B2136" w:rsidP="0048279B">
            <w:pPr>
              <w:pStyle w:val="TableParagraph"/>
              <w:kinsoku w:val="0"/>
              <w:overflowPunct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48279B">
              <w:rPr>
                <w:rFonts w:ascii="Arial" w:hAnsi="Arial" w:cs="Arial"/>
                <w:sz w:val="22"/>
                <w:szCs w:val="22"/>
              </w:rPr>
              <w:t>(</w:t>
            </w:r>
            <w:r w:rsidR="009E7D74">
              <w:rPr>
                <w:rFonts w:ascii="Arial" w:hAnsi="Arial" w:cs="Arial"/>
                <w:sz w:val="22"/>
                <w:szCs w:val="22"/>
              </w:rPr>
              <w:t>1.1 - 1.2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8A52039" w14:textId="77777777" w:rsidR="00267252" w:rsidRDefault="00267252">
            <w:pPr>
              <w:pStyle w:val="TableParagraph"/>
              <w:kinsoku w:val="0"/>
              <w:overflowPunct w:val="0"/>
              <w:spacing w:before="4" w:line="140" w:lineRule="exact"/>
              <w:rPr>
                <w:sz w:val="14"/>
                <w:szCs w:val="14"/>
              </w:rPr>
            </w:pPr>
          </w:p>
          <w:p w14:paraId="61D1F7BB" w14:textId="77777777" w:rsidR="00267252" w:rsidRPr="00034AD2" w:rsidRDefault="0048279B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F19B6A5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880BF7E" w14:textId="77777777" w:rsidR="00267252" w:rsidRDefault="002B2136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279B">
              <w:rPr>
                <w:rFonts w:ascii="Arial" w:hAnsi="Arial" w:cs="Arial"/>
                <w:sz w:val="22"/>
                <w:szCs w:val="22"/>
              </w:rPr>
              <w:t>(</w:t>
            </w:r>
            <w:r w:rsidR="009E7D74">
              <w:rPr>
                <w:rFonts w:ascii="Arial" w:hAnsi="Arial" w:cs="Arial"/>
                <w:sz w:val="22"/>
                <w:szCs w:val="22"/>
              </w:rPr>
              <w:t>2</w:t>
            </w:r>
            <w:r w:rsidR="00267252">
              <w:rPr>
                <w:rFonts w:ascii="Arial" w:hAnsi="Arial" w:cs="Arial"/>
                <w:sz w:val="22"/>
                <w:szCs w:val="22"/>
              </w:rPr>
              <w:t xml:space="preserve"> Hours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34AD2" w14:paraId="20C643BB" w14:textId="77777777" w:rsidTr="00E64593">
        <w:trPr>
          <w:trHeight w:val="1829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right w:val="single" w:sz="8" w:space="0" w:color="000000"/>
            </w:tcBorders>
          </w:tcPr>
          <w:p w14:paraId="06AE7CE6" w14:textId="77777777" w:rsidR="00034AD2" w:rsidRDefault="00034AD2">
            <w:pPr>
              <w:pStyle w:val="TableParagraph"/>
              <w:kinsoku w:val="0"/>
              <w:overflowPunct w:val="0"/>
              <w:spacing w:before="8" w:line="259" w:lineRule="auto"/>
              <w:ind w:left="20" w:right="370"/>
            </w:pPr>
            <w:r>
              <w:rPr>
                <w:rFonts w:ascii="Arial" w:hAnsi="Arial" w:cs="Arial"/>
                <w:sz w:val="22"/>
                <w:szCs w:val="22"/>
              </w:rPr>
              <w:t>Solving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systems of linear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equations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two and three vari</w:t>
            </w:r>
            <w:r w:rsidR="009E7D74">
              <w:rPr>
                <w:rFonts w:ascii="Arial" w:hAnsi="Arial" w:cs="Arial"/>
                <w:sz w:val="22"/>
                <w:szCs w:val="22"/>
              </w:rPr>
              <w:t>ables using the echelon method, Gauss-Jordan method.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9E7D7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olving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systems of m linear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equations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containing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 variables.</w:t>
            </w:r>
          </w:p>
          <w:p w14:paraId="6EFA499C" w14:textId="77777777" w:rsidR="00034AD2" w:rsidRDefault="00034AD2" w:rsidP="00F23E52">
            <w:pPr>
              <w:pStyle w:val="TableParagraph"/>
              <w:kinsoku w:val="0"/>
              <w:overflowPunct w:val="0"/>
              <w:spacing w:before="4" w:line="259" w:lineRule="auto"/>
              <w:ind w:left="20"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Matrix algebra,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multiplication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9E7D74">
              <w:rPr>
                <w:rFonts w:ascii="Arial" w:hAnsi="Arial" w:cs="Arial"/>
                <w:sz w:val="22"/>
                <w:szCs w:val="22"/>
              </w:rPr>
              <w:t xml:space="preserve">of matrices, </w:t>
            </w:r>
            <w:r>
              <w:rPr>
                <w:rFonts w:ascii="Arial" w:hAnsi="Arial" w:cs="Arial"/>
                <w:sz w:val="22"/>
                <w:szCs w:val="22"/>
              </w:rPr>
              <w:t>matrix</w:t>
            </w:r>
            <w:r w:rsidR="009E7D74">
              <w:rPr>
                <w:rFonts w:ascii="Arial" w:hAnsi="Arial" w:cs="Arial"/>
                <w:sz w:val="22"/>
                <w:szCs w:val="22"/>
              </w:rPr>
              <w:t xml:space="preserve"> inverses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E6DF82" w14:textId="77777777" w:rsidR="002B2136" w:rsidRDefault="002B2136" w:rsidP="00F23E52">
            <w:pPr>
              <w:pStyle w:val="TableParagraph"/>
              <w:kinsoku w:val="0"/>
              <w:overflowPunct w:val="0"/>
              <w:spacing w:before="4" w:line="259" w:lineRule="auto"/>
              <w:ind w:left="20" w:right="17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and Economic, Life Science, Social Science models.</w:t>
            </w:r>
          </w:p>
          <w:p w14:paraId="3E193F31" w14:textId="77777777" w:rsidR="00D844B0" w:rsidRDefault="00D844B0" w:rsidP="001C0ED0">
            <w:pPr>
              <w:pStyle w:val="TableParagraph"/>
              <w:kinsoku w:val="0"/>
              <w:overflowPunct w:val="0"/>
              <w:spacing w:before="4" w:line="259" w:lineRule="auto"/>
              <w:ind w:right="175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9A00C8" w14:textId="77777777" w:rsid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41CEB85" w14:textId="77777777" w:rsid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484389C" w14:textId="77777777" w:rsidR="00034AD2" w:rsidRP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0F7CBD13" w14:textId="77777777" w:rsidR="00034AD2" w:rsidRDefault="00034AD2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14:paraId="3F6E33E1" w14:textId="77777777" w:rsidR="00034AD2" w:rsidRDefault="00034AD2" w:rsidP="00B62692">
            <w:pPr>
              <w:pStyle w:val="TableParagraph"/>
              <w:kinsoku w:val="0"/>
              <w:overflowPunct w:val="0"/>
            </w:pPr>
          </w:p>
          <w:p w14:paraId="01C91E80" w14:textId="77777777" w:rsidR="00034AD2" w:rsidRPr="00B62692" w:rsidRDefault="00034AD2">
            <w:pPr>
              <w:pStyle w:val="TableParagraph"/>
              <w:kinsoku w:val="0"/>
              <w:overflowPunct w:val="0"/>
              <w:spacing w:before="17" w:line="260" w:lineRule="exact"/>
              <w:rPr>
                <w:sz w:val="18"/>
                <w:szCs w:val="18"/>
              </w:rPr>
            </w:pPr>
          </w:p>
          <w:p w14:paraId="1BA3CD39" w14:textId="77777777" w:rsidR="00034AD2" w:rsidRDefault="002B2136" w:rsidP="001C0ED0">
            <w:pPr>
              <w:pStyle w:val="TableParagraph"/>
              <w:kinsoku w:val="0"/>
              <w:overflowPunct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(2.1 – 2.</w:t>
            </w:r>
            <w:r w:rsidR="001C0ED0">
              <w:rPr>
                <w:rFonts w:ascii="Arial" w:hAnsi="Arial" w:cs="Arial"/>
                <w:sz w:val="22"/>
                <w:szCs w:val="22"/>
              </w:rPr>
              <w:t>5</w:t>
            </w:r>
            <w:r w:rsidR="00034A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</w:tcPr>
          <w:p w14:paraId="7604CA70" w14:textId="77777777" w:rsid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0D72D83" w14:textId="77777777" w:rsid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9F9DA20" w14:textId="77777777" w:rsidR="00034AD2" w:rsidRPr="00034AD2" w:rsidRDefault="00034AD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1131C7CF" w14:textId="77777777" w:rsidR="00034AD2" w:rsidRDefault="00034AD2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14:paraId="3DCAFCEF" w14:textId="77777777" w:rsidR="00034AD2" w:rsidRDefault="00034AD2" w:rsidP="002B2136">
            <w:pPr>
              <w:pStyle w:val="TableParagraph"/>
              <w:kinsoku w:val="0"/>
              <w:overflowPunct w:val="0"/>
            </w:pPr>
          </w:p>
          <w:p w14:paraId="2F562129" w14:textId="77777777" w:rsidR="00034AD2" w:rsidRPr="00034AD2" w:rsidRDefault="00034AD2">
            <w:pPr>
              <w:pStyle w:val="TableParagraph"/>
              <w:kinsoku w:val="0"/>
              <w:overflowPunct w:val="0"/>
              <w:spacing w:before="17" w:line="260" w:lineRule="exact"/>
              <w:rPr>
                <w:color w:val="FF0000"/>
                <w:sz w:val="18"/>
                <w:szCs w:val="18"/>
              </w:rPr>
            </w:pPr>
          </w:p>
          <w:p w14:paraId="1642EE8D" w14:textId="77777777" w:rsidR="00034AD2" w:rsidRDefault="002B2136" w:rsidP="00BF07D8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22"/>
                <w:szCs w:val="22"/>
              </w:rPr>
              <w:t>(6</w:t>
            </w:r>
            <w:r w:rsidR="00034AD2">
              <w:rPr>
                <w:rFonts w:ascii="Arial" w:hAnsi="Arial" w:cs="Arial"/>
                <w:sz w:val="22"/>
                <w:szCs w:val="22"/>
              </w:rPr>
              <w:t xml:space="preserve"> Hours)</w:t>
            </w:r>
          </w:p>
        </w:tc>
      </w:tr>
      <w:tr w:rsidR="00267252" w14:paraId="7B0FB93D" w14:textId="77777777" w:rsidTr="00E64593">
        <w:trPr>
          <w:trHeight w:hRule="exact" w:val="744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12132B9" w14:textId="77777777" w:rsidR="00267252" w:rsidRDefault="00267252">
            <w:pPr>
              <w:pStyle w:val="TableParagraph"/>
              <w:kinsoku w:val="0"/>
              <w:overflowPunct w:val="0"/>
              <w:spacing w:before="4" w:line="259" w:lineRule="auto"/>
              <w:ind w:left="20" w:right="9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Graphing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linear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inequalities,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geometric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approach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to linear programming.  Models: investment, manufacturing,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cost.</w:t>
            </w:r>
          </w:p>
          <w:p w14:paraId="21A3E296" w14:textId="77777777" w:rsidR="00E64593" w:rsidRDefault="00E64593">
            <w:pPr>
              <w:pStyle w:val="TableParagraph"/>
              <w:kinsoku w:val="0"/>
              <w:overflowPunct w:val="0"/>
              <w:spacing w:before="4" w:line="259" w:lineRule="auto"/>
              <w:ind w:left="20" w:right="970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8663E" w14:textId="77777777" w:rsidR="00267252" w:rsidRPr="00034AD2" w:rsidRDefault="00267252">
            <w:pPr>
              <w:pStyle w:val="TableParagraph"/>
              <w:kinsoku w:val="0"/>
              <w:overflowPunct w:val="0"/>
              <w:spacing w:before="18" w:line="260" w:lineRule="exact"/>
              <w:rPr>
                <w:color w:val="FF0000"/>
                <w:sz w:val="18"/>
                <w:szCs w:val="18"/>
              </w:rPr>
            </w:pPr>
          </w:p>
          <w:p w14:paraId="39B71285" w14:textId="77777777" w:rsidR="00267252" w:rsidRDefault="002B2136" w:rsidP="00B62692">
            <w:pPr>
              <w:pStyle w:val="TableParagraph"/>
              <w:kinsoku w:val="0"/>
              <w:overflowPunct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48279B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3.1 - 3</w:t>
            </w:r>
            <w:r w:rsidR="00267252">
              <w:rPr>
                <w:rFonts w:ascii="Arial" w:hAnsi="Arial" w:cs="Arial"/>
                <w:sz w:val="22"/>
                <w:szCs w:val="22"/>
              </w:rPr>
              <w:t>.3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F4E426C" w14:textId="77777777" w:rsidR="00267252" w:rsidRPr="00034AD2" w:rsidRDefault="00267252">
            <w:pPr>
              <w:pStyle w:val="TableParagraph"/>
              <w:kinsoku w:val="0"/>
              <w:overflowPunct w:val="0"/>
              <w:spacing w:before="18" w:line="260" w:lineRule="exact"/>
              <w:rPr>
                <w:color w:val="FF0000"/>
                <w:sz w:val="18"/>
                <w:szCs w:val="18"/>
              </w:rPr>
            </w:pPr>
          </w:p>
          <w:p w14:paraId="3856F55D" w14:textId="77777777" w:rsidR="00267252" w:rsidRDefault="0048279B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3 Hours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300F97AE" w14:textId="77777777" w:rsidTr="00E64593">
        <w:trPr>
          <w:trHeight w:hRule="exact" w:val="996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5424BCD" w14:textId="77777777" w:rsidR="00267252" w:rsidRDefault="00267252">
            <w:pPr>
              <w:pStyle w:val="TableParagraph"/>
              <w:kinsoku w:val="0"/>
              <w:overflowPunct w:val="0"/>
              <w:spacing w:before="6" w:line="259" w:lineRule="auto"/>
              <w:ind w:left="20" w:right="89"/>
            </w:pPr>
            <w:r>
              <w:rPr>
                <w:rFonts w:ascii="Arial" w:hAnsi="Arial" w:cs="Arial"/>
                <w:sz w:val="22"/>
                <w:szCs w:val="22"/>
              </w:rPr>
              <w:t>Simplex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method, pivoting,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solving,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B62692">
              <w:rPr>
                <w:rFonts w:ascii="Arial" w:hAnsi="Arial" w:cs="Arial"/>
                <w:sz w:val="22"/>
                <w:szCs w:val="22"/>
              </w:rPr>
              <w:t>maximization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 standard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form, minimizing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Duality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principle,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Simplex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 mixed constraints.</w:t>
            </w:r>
            <w:r>
              <w:rPr>
                <w:rFonts w:ascii="Arial" w:hAnsi="Arial" w:cs="Arial"/>
                <w:spacing w:val="6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Models: profit, mixture and investment.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2CE03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1886416D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7188C1A5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679C8FC" w14:textId="77777777" w:rsidR="00267252" w:rsidRDefault="0048279B">
            <w:pPr>
              <w:pStyle w:val="TableParagraph"/>
              <w:kinsoku w:val="0"/>
              <w:overflowPunct w:val="0"/>
              <w:ind w:left="514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B2136">
              <w:rPr>
                <w:rFonts w:ascii="Arial" w:hAnsi="Arial" w:cs="Arial"/>
                <w:sz w:val="22"/>
                <w:szCs w:val="22"/>
              </w:rPr>
              <w:t>4.1 - 4</w:t>
            </w:r>
            <w:r w:rsidR="00267252">
              <w:rPr>
                <w:rFonts w:ascii="Arial" w:hAnsi="Arial" w:cs="Arial"/>
                <w:sz w:val="22"/>
                <w:szCs w:val="22"/>
              </w:rPr>
              <w:t>.4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2030B5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52F95C54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4357F4C8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0567693" w14:textId="77777777" w:rsidR="00267252" w:rsidRDefault="0048279B">
            <w:pPr>
              <w:pStyle w:val="TableParagraph"/>
              <w:kinsoku w:val="0"/>
              <w:overflowPunct w:val="0"/>
              <w:ind w:left="229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6.5 Hours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1128C3C0" w14:textId="77777777" w:rsidTr="00E64593">
        <w:trPr>
          <w:trHeight w:hRule="exact" w:val="717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3AC37A" w14:textId="77777777" w:rsidR="00267252" w:rsidRDefault="00267252">
            <w:pPr>
              <w:pStyle w:val="TableParagraph"/>
              <w:kinsoku w:val="0"/>
              <w:overflowPunct w:val="0"/>
              <w:spacing w:before="4" w:line="259" w:lineRule="auto"/>
              <w:ind w:left="20" w:right="37"/>
            </w:pPr>
            <w:r>
              <w:rPr>
                <w:rFonts w:ascii="Arial" w:hAnsi="Arial" w:cs="Arial"/>
                <w:sz w:val="22"/>
                <w:szCs w:val="22"/>
              </w:rPr>
              <w:t>Simple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interest, compound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B2136">
              <w:rPr>
                <w:rFonts w:ascii="Arial" w:hAnsi="Arial" w:cs="Arial"/>
                <w:sz w:val="22"/>
                <w:szCs w:val="22"/>
              </w:rPr>
              <w:t xml:space="preserve">interest, </w:t>
            </w:r>
            <w:r>
              <w:rPr>
                <w:rFonts w:ascii="Arial" w:hAnsi="Arial" w:cs="Arial"/>
                <w:sz w:val="22"/>
                <w:szCs w:val="22"/>
              </w:rPr>
              <w:t>present</w:t>
            </w:r>
            <w:r w:rsidR="002B2136">
              <w:rPr>
                <w:rFonts w:ascii="Arial" w:hAnsi="Arial" w:cs="Arial"/>
                <w:sz w:val="22"/>
                <w:szCs w:val="22"/>
              </w:rPr>
              <w:t xml:space="preserve"> and future value annuities.  Models: Loans, investment,</w:t>
            </w:r>
            <w:r>
              <w:rPr>
                <w:rFonts w:ascii="Arial" w:hAnsi="Arial" w:cs="Arial"/>
                <w:sz w:val="22"/>
                <w:szCs w:val="22"/>
              </w:rPr>
              <w:t xml:space="preserve"> mortgage.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1449" w14:textId="77777777" w:rsidR="00267252" w:rsidRPr="00034AD2" w:rsidRDefault="00267252">
            <w:pPr>
              <w:pStyle w:val="TableParagraph"/>
              <w:kinsoku w:val="0"/>
              <w:overflowPunct w:val="0"/>
              <w:spacing w:before="18" w:line="260" w:lineRule="exact"/>
              <w:rPr>
                <w:color w:val="FF0000"/>
                <w:sz w:val="18"/>
                <w:szCs w:val="18"/>
              </w:rPr>
            </w:pPr>
          </w:p>
          <w:p w14:paraId="4E98FCC0" w14:textId="77777777" w:rsidR="00267252" w:rsidRDefault="0048279B">
            <w:pPr>
              <w:pStyle w:val="TableParagraph"/>
              <w:kinsoku w:val="0"/>
              <w:overflowPunct w:val="0"/>
              <w:ind w:left="514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B2136">
              <w:rPr>
                <w:rFonts w:ascii="Arial" w:hAnsi="Arial" w:cs="Arial"/>
                <w:sz w:val="22"/>
                <w:szCs w:val="22"/>
              </w:rPr>
              <w:t>5.1 - 5.3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252F7C" w14:textId="77777777" w:rsidR="00267252" w:rsidRPr="00034AD2" w:rsidRDefault="00267252">
            <w:pPr>
              <w:pStyle w:val="TableParagraph"/>
              <w:kinsoku w:val="0"/>
              <w:overflowPunct w:val="0"/>
              <w:spacing w:before="18" w:line="260" w:lineRule="exact"/>
              <w:rPr>
                <w:color w:val="FF0000"/>
                <w:sz w:val="18"/>
                <w:szCs w:val="18"/>
              </w:rPr>
            </w:pPr>
          </w:p>
          <w:p w14:paraId="539B8ACD" w14:textId="77777777" w:rsidR="00267252" w:rsidRDefault="0048279B">
            <w:pPr>
              <w:pStyle w:val="TableParagraph"/>
              <w:kinsoku w:val="0"/>
              <w:overflowPunct w:val="0"/>
              <w:ind w:left="228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3.5 Hours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1CB511D3" w14:textId="77777777" w:rsidTr="00E64593">
        <w:trPr>
          <w:trHeight w:hRule="exact" w:val="942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3EA5817" w14:textId="77777777" w:rsidR="00267252" w:rsidRDefault="00D844B0">
            <w:pPr>
              <w:pStyle w:val="TableParagraph"/>
              <w:kinsoku w:val="0"/>
              <w:overflowPunct w:val="0"/>
              <w:spacing w:before="6" w:line="259" w:lineRule="auto"/>
              <w:ind w:left="20" w:right="725"/>
            </w:pPr>
            <w:r>
              <w:rPr>
                <w:rFonts w:ascii="Arial" w:hAnsi="Arial" w:cs="Arial"/>
                <w:sz w:val="22"/>
                <w:szCs w:val="22"/>
              </w:rPr>
              <w:t>Set theory, Venn diagrams</w:t>
            </w:r>
            <w:r w:rsidR="00267252">
              <w:rPr>
                <w:rFonts w:ascii="Arial" w:hAnsi="Arial" w:cs="Arial"/>
                <w:sz w:val="22"/>
                <w:szCs w:val="22"/>
              </w:rPr>
              <w:t>,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sample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space, probability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of an event, odds, </w:t>
            </w:r>
            <w:r w:rsidRPr="00D844B0">
              <w:rPr>
                <w:rFonts w:ascii="Arial" w:hAnsi="Arial" w:cs="Arial"/>
                <w:sz w:val="22"/>
                <w:szCs w:val="22"/>
              </w:rPr>
              <w:t>c</w:t>
            </w:r>
            <w:r w:rsidR="00034AD2" w:rsidRPr="00D844B0">
              <w:rPr>
                <w:rFonts w:ascii="Arial" w:hAnsi="Arial" w:cs="Arial"/>
                <w:sz w:val="22"/>
                <w:szCs w:val="22"/>
              </w:rPr>
              <w:t>onditional</w:t>
            </w:r>
            <w:r w:rsidR="00034AD2" w:rsidRPr="00D844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34AD2" w:rsidRPr="00D844B0">
              <w:rPr>
                <w:rFonts w:ascii="Arial" w:hAnsi="Arial" w:cs="Arial"/>
                <w:sz w:val="22"/>
                <w:szCs w:val="22"/>
              </w:rPr>
              <w:t>probability,</w:t>
            </w:r>
            <w:r w:rsidR="00034AD2" w:rsidRPr="00D844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34AD2" w:rsidRPr="00D844B0">
              <w:rPr>
                <w:rFonts w:ascii="Arial" w:hAnsi="Arial" w:cs="Arial"/>
                <w:sz w:val="22"/>
                <w:szCs w:val="22"/>
              </w:rPr>
              <w:t>independent</w:t>
            </w:r>
            <w:r w:rsidR="00034AD2" w:rsidRPr="00D844B0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034AD2" w:rsidRPr="00D844B0">
              <w:rPr>
                <w:rFonts w:ascii="Arial" w:hAnsi="Arial" w:cs="Arial"/>
                <w:sz w:val="22"/>
                <w:szCs w:val="22"/>
              </w:rPr>
              <w:t xml:space="preserve">events, </w:t>
            </w:r>
            <w:r>
              <w:rPr>
                <w:rFonts w:ascii="Arial" w:hAnsi="Arial" w:cs="Arial"/>
                <w:sz w:val="22"/>
                <w:szCs w:val="22"/>
              </w:rPr>
              <w:t xml:space="preserve">product rule of probability, </w:t>
            </w:r>
            <w:r w:rsidR="00034AD2" w:rsidRPr="00D844B0">
              <w:rPr>
                <w:rFonts w:ascii="Arial" w:hAnsi="Arial" w:cs="Arial"/>
                <w:sz w:val="22"/>
                <w:szCs w:val="22"/>
              </w:rPr>
              <w:t>Bayes' theorem</w:t>
            </w:r>
            <w:r w:rsidRPr="00D844B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2652A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7E2FCAEE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0A890207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51F79DE" w14:textId="77777777" w:rsidR="00267252" w:rsidRDefault="0048279B">
            <w:pPr>
              <w:pStyle w:val="TableParagraph"/>
              <w:kinsoku w:val="0"/>
              <w:overflowPunct w:val="0"/>
              <w:ind w:left="515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7.1 - 7.6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39323BF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1ECF3805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0EA4E54C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6FD410A" w14:textId="77777777" w:rsidR="00267252" w:rsidRDefault="00D844B0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z w:val="22"/>
                <w:szCs w:val="22"/>
              </w:rPr>
              <w:t xml:space="preserve">  (6 </w:t>
            </w:r>
            <w:r w:rsidR="00267252">
              <w:rPr>
                <w:rFonts w:ascii="Arial" w:hAnsi="Arial" w:cs="Arial"/>
                <w:sz w:val="22"/>
                <w:szCs w:val="22"/>
              </w:rPr>
              <w:t>Hours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1EF3E4DD" w14:textId="77777777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979826C" w14:textId="77777777" w:rsidR="00267252" w:rsidRDefault="00E64593">
            <w:pPr>
              <w:pStyle w:val="TableParagraph"/>
              <w:kinsoku w:val="0"/>
              <w:overflowPunct w:val="0"/>
              <w:spacing w:before="6" w:line="259" w:lineRule="auto"/>
              <w:ind w:left="20" w:right="633"/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67252">
              <w:rPr>
                <w:rFonts w:ascii="Arial" w:hAnsi="Arial" w:cs="Arial"/>
                <w:sz w:val="22"/>
                <w:szCs w:val="22"/>
              </w:rPr>
              <w:t>ombinatorics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and counting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techniques,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multiplication principle,</w:t>
            </w:r>
            <w:r w:rsidR="00267252">
              <w:rPr>
                <w:rFonts w:ascii="Arial" w:hAnsi="Arial" w:cs="Arial"/>
                <w:sz w:val="22"/>
                <w:szCs w:val="22"/>
              </w:rPr>
              <w:t xml:space="preserve"> binomial probability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distribution, expected value.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60F8" w14:textId="77777777" w:rsidR="00267252" w:rsidRPr="00034AD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color w:val="FF0000"/>
                <w:sz w:val="15"/>
                <w:szCs w:val="15"/>
              </w:rPr>
            </w:pPr>
          </w:p>
          <w:p w14:paraId="4BCDEDF9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62F483E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EF343BF" w14:textId="77777777" w:rsidR="00267252" w:rsidRDefault="0048279B">
            <w:pPr>
              <w:pStyle w:val="TableParagraph"/>
              <w:kinsoku w:val="0"/>
              <w:overflowPunct w:val="0"/>
              <w:ind w:left="515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64593">
              <w:rPr>
                <w:rFonts w:ascii="Arial" w:hAnsi="Arial" w:cs="Arial"/>
                <w:sz w:val="22"/>
                <w:szCs w:val="22"/>
              </w:rPr>
              <w:t>8.1 - 8.5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57ACC54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32FD9978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45F55A19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08E5230" w14:textId="77777777" w:rsidR="00267252" w:rsidRDefault="00E64593">
            <w:pPr>
              <w:pStyle w:val="TableParagraph"/>
              <w:kinsoku w:val="0"/>
              <w:overflowPunct w:val="0"/>
              <w:ind w:left="167"/>
            </w:pPr>
            <w:r>
              <w:rPr>
                <w:rFonts w:ascii="Arial" w:hAnsi="Arial" w:cs="Arial"/>
                <w:sz w:val="22"/>
                <w:szCs w:val="22"/>
              </w:rPr>
              <w:t xml:space="preserve">  (5 </w:t>
            </w:r>
            <w:r w:rsidR="00267252">
              <w:rPr>
                <w:rFonts w:ascii="Arial" w:hAnsi="Arial" w:cs="Arial"/>
                <w:sz w:val="22"/>
                <w:szCs w:val="22"/>
              </w:rPr>
              <w:t>Hours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57B35228" w14:textId="77777777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D9FBBA5" w14:textId="0E7BE37A" w:rsidR="00267252" w:rsidRDefault="00E64593">
            <w:pPr>
              <w:pStyle w:val="TableParagraph"/>
              <w:kinsoku w:val="0"/>
              <w:overflowPunct w:val="0"/>
              <w:spacing w:before="6" w:line="259" w:lineRule="auto"/>
              <w:ind w:left="20" w:right="174"/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267252">
              <w:rPr>
                <w:rFonts w:ascii="Arial" w:hAnsi="Arial" w:cs="Arial"/>
                <w:sz w:val="22"/>
                <w:szCs w:val="22"/>
              </w:rPr>
              <w:t>ata and sampling,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organizing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and displaying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data, measure</w:t>
            </w:r>
            <w:r w:rsidR="00471148">
              <w:rPr>
                <w:rFonts w:ascii="Arial" w:hAnsi="Arial" w:cs="Arial"/>
                <w:sz w:val="22"/>
                <w:szCs w:val="22"/>
              </w:rPr>
              <w:t>s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267252">
              <w:rPr>
                <w:rFonts w:ascii="Arial" w:hAnsi="Arial" w:cs="Arial"/>
                <w:sz w:val="22"/>
                <w:szCs w:val="22"/>
              </w:rPr>
              <w:t>of central tendency, measures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variation</w:t>
            </w:r>
            <w:r w:rsidR="00267252">
              <w:rPr>
                <w:rFonts w:ascii="Arial" w:hAnsi="Arial" w:cs="Arial"/>
                <w:sz w:val="22"/>
                <w:szCs w:val="22"/>
              </w:rPr>
              <w:t>,</w:t>
            </w:r>
            <w:r w:rsidR="0026725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n</w:t>
            </w:r>
            <w:r w:rsidR="002B72CD">
              <w:rPr>
                <w:rFonts w:ascii="Arial" w:hAnsi="Arial" w:cs="Arial"/>
                <w:sz w:val="22"/>
                <w:szCs w:val="22"/>
              </w:rPr>
              <w:t>ormal distribution, normal approximation to the binomial distribution.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E55C0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295C720E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5A904B9D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CB1BFA4" w14:textId="77777777" w:rsidR="00267252" w:rsidRDefault="0048279B" w:rsidP="002B72CD">
            <w:pPr>
              <w:pStyle w:val="TableParagraph"/>
              <w:kinsoku w:val="0"/>
              <w:overflowPunct w:val="0"/>
              <w:ind w:left="515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E64593">
              <w:rPr>
                <w:rFonts w:ascii="Arial" w:hAnsi="Arial" w:cs="Arial"/>
                <w:sz w:val="22"/>
                <w:szCs w:val="22"/>
              </w:rPr>
              <w:t>9.1 - 9.</w:t>
            </w:r>
            <w:r w:rsidR="002B72CD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A11EF36" w14:textId="77777777" w:rsidR="00267252" w:rsidRDefault="00267252">
            <w:pPr>
              <w:pStyle w:val="TableParagraph"/>
              <w:kinsoku w:val="0"/>
              <w:overflowPunct w:val="0"/>
              <w:spacing w:before="3" w:line="150" w:lineRule="exact"/>
              <w:rPr>
                <w:sz w:val="15"/>
                <w:szCs w:val="15"/>
              </w:rPr>
            </w:pPr>
          </w:p>
          <w:p w14:paraId="1D12D58B" w14:textId="77777777" w:rsidR="00267252" w:rsidRPr="00034AD2" w:rsidRDefault="00267252">
            <w:pPr>
              <w:pStyle w:val="TableParagraph"/>
              <w:kinsoku w:val="0"/>
              <w:overflowPunct w:val="0"/>
              <w:spacing w:line="200" w:lineRule="exact"/>
              <w:rPr>
                <w:color w:val="FF0000"/>
                <w:sz w:val="20"/>
                <w:szCs w:val="20"/>
              </w:rPr>
            </w:pPr>
          </w:p>
          <w:p w14:paraId="7696F0C3" w14:textId="77777777" w:rsidR="00267252" w:rsidRDefault="0026725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79F5CAF" w14:textId="77777777" w:rsidR="00267252" w:rsidRDefault="0048279B">
            <w:pPr>
              <w:pStyle w:val="TableParagraph"/>
              <w:kinsoku w:val="0"/>
              <w:overflowPunct w:val="0"/>
              <w:ind w:left="320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5 Hours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67252" w14:paraId="59001C2D" w14:textId="77777777" w:rsidTr="00780154">
        <w:trPr>
          <w:trHeight w:hRule="exact" w:val="5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14:paraId="1563A54C" w14:textId="77777777" w:rsidR="00267252" w:rsidRDefault="00267252">
            <w:pPr>
              <w:pStyle w:val="TableParagraph"/>
              <w:kinsoku w:val="0"/>
              <w:overflowPunct w:val="0"/>
              <w:spacing w:line="230" w:lineRule="exact"/>
              <w:ind w:left="20" w:right="37"/>
            </w:pPr>
            <w:r>
              <w:rPr>
                <w:rFonts w:ascii="Arial" w:hAnsi="Arial" w:cs="Arial"/>
                <w:sz w:val="22"/>
                <w:szCs w:val="22"/>
              </w:rPr>
              <w:t>Markov chains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 transition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matrices.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2AC90324" w14:textId="77777777" w:rsidR="00780154" w:rsidRPr="00034AD2" w:rsidRDefault="00780154">
            <w:pPr>
              <w:pStyle w:val="TableParagraph"/>
              <w:kinsoku w:val="0"/>
              <w:overflowPunct w:val="0"/>
              <w:spacing w:line="230" w:lineRule="exact"/>
              <w:ind w:left="392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7C8A4E32" w14:textId="77777777" w:rsidR="00267252" w:rsidRDefault="0048279B">
            <w:pPr>
              <w:pStyle w:val="TableParagraph"/>
              <w:kinsoku w:val="0"/>
              <w:overflowPunct w:val="0"/>
              <w:spacing w:line="230" w:lineRule="exact"/>
              <w:ind w:left="392"/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10.1 - 10.2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60E6D75D" w14:textId="77777777" w:rsidR="00E64593" w:rsidRDefault="00E64593" w:rsidP="00780154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2E0E6BA" w14:textId="77777777" w:rsidR="00780154" w:rsidRPr="00E64593" w:rsidRDefault="00E64593" w:rsidP="00780154">
            <w:pPr>
              <w:pStyle w:val="TableParagraph"/>
              <w:kinsoku w:val="0"/>
              <w:overflowPunct w:val="0"/>
              <w:spacing w:line="25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8279B">
              <w:rPr>
                <w:rFonts w:ascii="Arial" w:hAnsi="Arial" w:cs="Arial"/>
                <w:sz w:val="22"/>
                <w:szCs w:val="22"/>
              </w:rPr>
              <w:t>(</w:t>
            </w:r>
            <w:r w:rsidR="00267252">
              <w:rPr>
                <w:rFonts w:ascii="Arial" w:hAnsi="Arial" w:cs="Arial"/>
                <w:sz w:val="22"/>
                <w:szCs w:val="22"/>
              </w:rPr>
              <w:t>2.5 Hours</w:t>
            </w:r>
            <w:r w:rsidR="004827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7445C36F" w14:textId="77777777" w:rsidR="00267252" w:rsidRDefault="00267252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33677867" w14:textId="77777777" w:rsidR="00407A63" w:rsidRDefault="00407A63">
      <w:pPr>
        <w:kinsoku w:val="0"/>
        <w:overflowPunct w:val="0"/>
        <w:spacing w:before="5" w:line="190" w:lineRule="exact"/>
        <w:rPr>
          <w:sz w:val="19"/>
          <w:szCs w:val="19"/>
        </w:rPr>
      </w:pPr>
    </w:p>
    <w:p w14:paraId="2382E3A8" w14:textId="0A5C3C8D" w:rsidR="00407A63" w:rsidRPr="000B3C2C" w:rsidRDefault="00407A63" w:rsidP="00407A63">
      <w:pPr>
        <w:pStyle w:val="Heading3"/>
        <w:spacing w:before="72"/>
        <w:jc w:val="center"/>
        <w:rPr>
          <w:rFonts w:ascii="Times New Roman" w:eastAsia="Arial" w:hAnsi="Times New Roman" w:cs="Times New Roman"/>
          <w:color w:val="auto"/>
        </w:rPr>
      </w:pPr>
      <w:r w:rsidRPr="000B3C2C">
        <w:rPr>
          <w:rFonts w:ascii="Times New Roman" w:eastAsia="Arial" w:hAnsi="Times New Roman" w:cs="Times New Roman"/>
          <w:color w:val="auto"/>
        </w:rPr>
        <w:t>3-unit class:  hours total 42.5 (15 x 2 hours 50 minutes) – hours for exams + 2.5</w:t>
      </w:r>
      <w:r w:rsidR="006B13E3">
        <w:rPr>
          <w:rFonts w:ascii="Times New Roman" w:eastAsia="Arial" w:hAnsi="Times New Roman" w:cs="Times New Roman"/>
          <w:color w:val="auto"/>
        </w:rPr>
        <w:t>-</w:t>
      </w:r>
      <w:r w:rsidRPr="000B3C2C">
        <w:rPr>
          <w:rFonts w:ascii="Times New Roman" w:eastAsia="Arial" w:hAnsi="Times New Roman" w:cs="Times New Roman"/>
          <w:color w:val="auto"/>
        </w:rPr>
        <w:t>hour final</w:t>
      </w:r>
    </w:p>
    <w:p w14:paraId="6F646E82" w14:textId="77777777" w:rsidR="00267252" w:rsidRPr="00407A63" w:rsidRDefault="00267252" w:rsidP="00407A63">
      <w:pPr>
        <w:pStyle w:val="BodyText"/>
        <w:kinsoku w:val="0"/>
        <w:overflowPunct w:val="0"/>
        <w:spacing w:before="72"/>
        <w:jc w:val="center"/>
        <w:rPr>
          <w:rFonts w:ascii="Times New Roman" w:hAnsi="Times New Roman" w:cs="Times New Roman"/>
          <w:sz w:val="24"/>
          <w:szCs w:val="24"/>
        </w:rPr>
      </w:pPr>
      <w:r w:rsidRPr="00407A63">
        <w:rPr>
          <w:rFonts w:ascii="Times New Roman" w:hAnsi="Times New Roman" w:cs="Times New Roman"/>
          <w:sz w:val="24"/>
          <w:szCs w:val="24"/>
        </w:rPr>
        <w:t>This</w:t>
      </w:r>
      <w:r w:rsidRPr="0040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A63">
        <w:rPr>
          <w:rFonts w:ascii="Times New Roman" w:hAnsi="Times New Roman" w:cs="Times New Roman"/>
          <w:sz w:val="24"/>
          <w:szCs w:val="24"/>
        </w:rPr>
        <w:t>outline</w:t>
      </w:r>
      <w:r w:rsidRPr="0040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A63">
        <w:rPr>
          <w:rFonts w:ascii="Times New Roman" w:hAnsi="Times New Roman" w:cs="Times New Roman"/>
          <w:sz w:val="24"/>
          <w:szCs w:val="24"/>
        </w:rPr>
        <w:t>allows</w:t>
      </w:r>
      <w:r w:rsidRPr="00407A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A63">
        <w:rPr>
          <w:rFonts w:ascii="Times New Roman" w:hAnsi="Times New Roman" w:cs="Times New Roman"/>
          <w:sz w:val="24"/>
          <w:szCs w:val="24"/>
        </w:rPr>
        <w:t>for 3 hours of exams.</w:t>
      </w:r>
    </w:p>
    <w:p w14:paraId="7AF06031" w14:textId="77777777" w:rsidR="00267252" w:rsidRPr="00407A63" w:rsidRDefault="00267252">
      <w:pPr>
        <w:kinsoku w:val="0"/>
        <w:overflowPunct w:val="0"/>
        <w:spacing w:before="3" w:line="170" w:lineRule="exact"/>
      </w:pPr>
    </w:p>
    <w:p w14:paraId="72A73873" w14:textId="77777777" w:rsidR="00267252" w:rsidRPr="00407A63" w:rsidRDefault="00267252">
      <w:pPr>
        <w:kinsoku w:val="0"/>
        <w:overflowPunct w:val="0"/>
        <w:spacing w:line="200" w:lineRule="exact"/>
      </w:pPr>
    </w:p>
    <w:p w14:paraId="142D8F56" w14:textId="77777777" w:rsidR="00267252" w:rsidRPr="00407A63" w:rsidRDefault="00267252">
      <w:pPr>
        <w:kinsoku w:val="0"/>
        <w:overflowPunct w:val="0"/>
        <w:spacing w:line="200" w:lineRule="exact"/>
      </w:pPr>
    </w:p>
    <w:p w14:paraId="32E09DF3" w14:textId="77777777" w:rsidR="00267252" w:rsidRPr="00407A63" w:rsidRDefault="00267252">
      <w:pPr>
        <w:kinsoku w:val="0"/>
        <w:overflowPunct w:val="0"/>
        <w:spacing w:line="200" w:lineRule="exact"/>
      </w:pPr>
    </w:p>
    <w:p w14:paraId="6E184698" w14:textId="77777777" w:rsidR="00267252" w:rsidRPr="00407A63" w:rsidRDefault="00267252">
      <w:pPr>
        <w:kinsoku w:val="0"/>
        <w:overflowPunct w:val="0"/>
        <w:spacing w:line="200" w:lineRule="exact"/>
      </w:pPr>
    </w:p>
    <w:p w14:paraId="345934D3" w14:textId="77777777" w:rsidR="00267252" w:rsidRPr="00407A63" w:rsidRDefault="00267252">
      <w:pPr>
        <w:kinsoku w:val="0"/>
        <w:overflowPunct w:val="0"/>
        <w:spacing w:line="200" w:lineRule="exact"/>
      </w:pPr>
    </w:p>
    <w:p w14:paraId="5D4C4304" w14:textId="502D67B2" w:rsidR="00267252" w:rsidRDefault="00267252" w:rsidP="001C0ED0">
      <w:pPr>
        <w:kinsoku w:val="0"/>
        <w:overflowPunct w:val="0"/>
        <w:ind w:left="144"/>
      </w:pPr>
      <w:r w:rsidRPr="00407A63">
        <w:t>Submitted</w:t>
      </w:r>
      <w:r w:rsidRPr="00407A63">
        <w:rPr>
          <w:spacing w:val="-11"/>
        </w:rPr>
        <w:t xml:space="preserve"> </w:t>
      </w:r>
      <w:r w:rsidRPr="00407A63">
        <w:t>by:</w:t>
      </w:r>
      <w:r w:rsidRPr="00407A63">
        <w:rPr>
          <w:spacing w:val="-10"/>
        </w:rPr>
        <w:t xml:space="preserve"> </w:t>
      </w:r>
      <w:r w:rsidRPr="00407A63">
        <w:t>Khoddam,</w:t>
      </w:r>
      <w:r w:rsidRPr="00407A63">
        <w:rPr>
          <w:spacing w:val="-10"/>
        </w:rPr>
        <w:t xml:space="preserve"> </w:t>
      </w:r>
      <w:r w:rsidRPr="00407A63">
        <w:t>Kim,</w:t>
      </w:r>
      <w:r w:rsidRPr="00407A63">
        <w:rPr>
          <w:spacing w:val="-10"/>
        </w:rPr>
        <w:t xml:space="preserve"> </w:t>
      </w:r>
      <w:r w:rsidRPr="00407A63">
        <w:t>Kirchgraber,</w:t>
      </w:r>
      <w:r w:rsidR="001C0ED0" w:rsidRPr="00407A63">
        <w:rPr>
          <w:spacing w:val="-10"/>
        </w:rPr>
        <w:t xml:space="preserve"> </w:t>
      </w:r>
      <w:r w:rsidR="006B13E3">
        <w:rPr>
          <w:spacing w:val="-10"/>
        </w:rPr>
        <w:t xml:space="preserve">Kojima, </w:t>
      </w:r>
      <w:r w:rsidR="001C0ED0" w:rsidRPr="00407A63">
        <w:rPr>
          <w:spacing w:val="-10"/>
        </w:rPr>
        <w:t xml:space="preserve">Sun, </w:t>
      </w:r>
      <w:r w:rsidRPr="00407A63">
        <w:t>Takashima</w:t>
      </w:r>
      <w:r w:rsidR="00DC62E5">
        <w:t>, Tran</w:t>
      </w:r>
    </w:p>
    <w:p w14:paraId="51B3CB6A" w14:textId="77777777" w:rsidR="00A411F5" w:rsidRDefault="00A411F5" w:rsidP="001C0ED0">
      <w:pPr>
        <w:kinsoku w:val="0"/>
        <w:overflowPunct w:val="0"/>
        <w:ind w:left="144"/>
      </w:pPr>
    </w:p>
    <w:p w14:paraId="798F8EFA" w14:textId="77777777" w:rsidR="00A411F5" w:rsidRPr="00A411F5" w:rsidRDefault="00A411F5" w:rsidP="001C0ED0">
      <w:pPr>
        <w:kinsoku w:val="0"/>
        <w:overflowPunct w:val="0"/>
        <w:ind w:left="144"/>
        <w:rPr>
          <w:sz w:val="20"/>
          <w:szCs w:val="20"/>
        </w:rPr>
      </w:pPr>
      <w:r w:rsidRPr="00A411F5">
        <w:rPr>
          <w:sz w:val="20"/>
          <w:szCs w:val="20"/>
        </w:rPr>
        <w:t xml:space="preserve">Math Department Policy can be found at: </w:t>
      </w:r>
      <w:hyperlink r:id="rId6" w:history="1">
        <w:r w:rsidR="00DC123E" w:rsidRPr="00264EBB">
          <w:rPr>
            <w:rStyle w:val="Hyperlink"/>
            <w:sz w:val="20"/>
            <w:szCs w:val="20"/>
          </w:rPr>
          <w:t>https://www.mtsac.edu/math/departmentpolicy.html</w:t>
        </w:r>
      </w:hyperlink>
      <w:r w:rsidR="00DC123E">
        <w:rPr>
          <w:sz w:val="20"/>
          <w:szCs w:val="20"/>
        </w:rPr>
        <w:t xml:space="preserve"> </w:t>
      </w:r>
    </w:p>
    <w:sectPr w:rsidR="00A411F5" w:rsidRPr="00A411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00B4D" w14:textId="77777777" w:rsidR="00032F0E" w:rsidRDefault="00032F0E" w:rsidP="00407A63">
      <w:r>
        <w:separator/>
      </w:r>
    </w:p>
  </w:endnote>
  <w:endnote w:type="continuationSeparator" w:id="0">
    <w:p w14:paraId="56FB2533" w14:textId="77777777" w:rsidR="00032F0E" w:rsidRDefault="00032F0E" w:rsidP="0040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FA167" w14:textId="77777777" w:rsidR="00DC62E5" w:rsidRDefault="00DC6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4B54C" w14:textId="77777777" w:rsidR="00DC62E5" w:rsidRDefault="00DC62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1FADF" w14:textId="77777777" w:rsidR="00DC62E5" w:rsidRDefault="00DC6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0D32F" w14:textId="77777777" w:rsidR="00032F0E" w:rsidRDefault="00032F0E" w:rsidP="00407A63">
      <w:r>
        <w:separator/>
      </w:r>
    </w:p>
  </w:footnote>
  <w:footnote w:type="continuationSeparator" w:id="0">
    <w:p w14:paraId="2BC4363A" w14:textId="77777777" w:rsidR="00032F0E" w:rsidRDefault="00032F0E" w:rsidP="0040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633BA" w14:textId="77777777" w:rsidR="00DC62E5" w:rsidRDefault="00DC6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ABB2" w14:textId="28C52DF3" w:rsidR="00407A63" w:rsidRDefault="00407A63" w:rsidP="00407A63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MATH 120  OUTLINE</w:t>
    </w:r>
  </w:p>
  <w:p w14:paraId="64F774F3" w14:textId="77777777" w:rsidR="00407A63" w:rsidRDefault="00407A63" w:rsidP="00407A63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FINITE MATHEMATICS</w:t>
    </w:r>
  </w:p>
  <w:p w14:paraId="044E6B58" w14:textId="7BF3073A" w:rsidR="00407A63" w:rsidRPr="00407A63" w:rsidRDefault="00407A63" w:rsidP="00407A63">
    <w:pPr>
      <w:kinsoku w:val="0"/>
      <w:overflowPunct w:val="0"/>
      <w:spacing w:before="26"/>
      <w:ind w:right="5"/>
      <w:jc w:val="center"/>
      <w:rPr>
        <w:rFonts w:asciiTheme="minorHAnsi" w:hAnsiTheme="minorHAnsi" w:cstheme="minorHAnsi"/>
        <w:sz w:val="28"/>
        <w:szCs w:val="28"/>
      </w:rPr>
    </w:pPr>
    <w:r w:rsidRPr="00407A63">
      <w:rPr>
        <w:rFonts w:asciiTheme="minorHAnsi" w:hAnsiTheme="minorHAnsi" w:cstheme="minorHAnsi"/>
        <w:sz w:val="28"/>
        <w:szCs w:val="28"/>
      </w:rPr>
      <w:t>TEXT:</w:t>
    </w:r>
    <w:r w:rsidRPr="00407A63">
      <w:rPr>
        <w:rFonts w:asciiTheme="minorHAnsi" w:hAnsiTheme="minorHAnsi" w:cstheme="minorHAnsi"/>
        <w:spacing w:val="77"/>
        <w:sz w:val="28"/>
        <w:szCs w:val="28"/>
      </w:rPr>
      <w:t xml:space="preserve"> </w:t>
    </w:r>
    <w:r w:rsidRPr="00407A63">
      <w:rPr>
        <w:rFonts w:asciiTheme="minorHAnsi" w:hAnsiTheme="minorHAnsi" w:cstheme="minorHAnsi"/>
        <w:sz w:val="28"/>
        <w:szCs w:val="28"/>
      </w:rPr>
      <w:t>Finite Mathematics, 1</w:t>
    </w:r>
    <w:r w:rsidR="00B10EA3">
      <w:rPr>
        <w:rFonts w:asciiTheme="minorHAnsi" w:hAnsiTheme="minorHAnsi" w:cstheme="minorHAnsi"/>
        <w:sz w:val="28"/>
        <w:szCs w:val="28"/>
      </w:rPr>
      <w:t>2</w:t>
    </w:r>
    <w:r w:rsidRPr="00407A63">
      <w:rPr>
        <w:rFonts w:asciiTheme="minorHAnsi" w:hAnsiTheme="minorHAnsi" w:cstheme="minorHAnsi"/>
        <w:sz w:val="28"/>
        <w:szCs w:val="28"/>
      </w:rPr>
      <w:t>th Edition,</w:t>
    </w:r>
    <w:r w:rsidRPr="00407A63">
      <w:rPr>
        <w:rFonts w:asciiTheme="minorHAnsi" w:hAnsiTheme="minorHAnsi" w:cstheme="minorHAnsi"/>
        <w:spacing w:val="-1"/>
        <w:sz w:val="28"/>
        <w:szCs w:val="28"/>
      </w:rPr>
      <w:t xml:space="preserve"> </w:t>
    </w:r>
    <w:r w:rsidRPr="00407A63">
      <w:rPr>
        <w:rFonts w:asciiTheme="minorHAnsi" w:hAnsiTheme="minorHAnsi" w:cstheme="minorHAnsi"/>
        <w:sz w:val="28"/>
        <w:szCs w:val="28"/>
      </w:rPr>
      <w:t>Lial, Greenwell, Ritchey</w:t>
    </w:r>
  </w:p>
  <w:p w14:paraId="4F78B302" w14:textId="77777777" w:rsidR="00407A63" w:rsidRDefault="00407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7165" w14:textId="77777777" w:rsidR="00DC62E5" w:rsidRDefault="00DC62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9B"/>
    <w:rsid w:val="00032F0E"/>
    <w:rsid w:val="00034AD2"/>
    <w:rsid w:val="00093F3D"/>
    <w:rsid w:val="00096810"/>
    <w:rsid w:val="000B3C2C"/>
    <w:rsid w:val="00123021"/>
    <w:rsid w:val="001C046B"/>
    <w:rsid w:val="001C0ED0"/>
    <w:rsid w:val="00267252"/>
    <w:rsid w:val="002B2136"/>
    <w:rsid w:val="002B72CD"/>
    <w:rsid w:val="002D734A"/>
    <w:rsid w:val="0030233C"/>
    <w:rsid w:val="003F48AA"/>
    <w:rsid w:val="00407A63"/>
    <w:rsid w:val="00471148"/>
    <w:rsid w:val="0048279B"/>
    <w:rsid w:val="004A0F3A"/>
    <w:rsid w:val="00517DC3"/>
    <w:rsid w:val="005E00D9"/>
    <w:rsid w:val="006B13E3"/>
    <w:rsid w:val="006D42C9"/>
    <w:rsid w:val="00780154"/>
    <w:rsid w:val="00963DD7"/>
    <w:rsid w:val="009E7D74"/>
    <w:rsid w:val="00A411F5"/>
    <w:rsid w:val="00B10EA3"/>
    <w:rsid w:val="00B62692"/>
    <w:rsid w:val="00BD5366"/>
    <w:rsid w:val="00BF07D8"/>
    <w:rsid w:val="00D81884"/>
    <w:rsid w:val="00D844B0"/>
    <w:rsid w:val="00DC123E"/>
    <w:rsid w:val="00DC62E5"/>
    <w:rsid w:val="00E64593"/>
    <w:rsid w:val="00F23E52"/>
    <w:rsid w:val="00F96E14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99DE7"/>
  <w14:defaultImageDpi w14:val="0"/>
  <w15:docId w15:val="{AE798A40-D3F9-48BA-80C4-2DD69752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6"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49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A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spacing w:before="35"/>
      <w:ind w:left="147"/>
    </w:pPr>
    <w:rPr>
      <w:rFonts w:ascii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7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6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63"/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A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123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11-12 Course Outlines.xls</vt:lpstr>
    </vt:vector>
  </TitlesOfParts>
  <Company>Mt. San Antonio College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11-12 Course Outlines.xls</dc:title>
  <dc:creator>jturnerwiseman</dc:creator>
  <cp:lastModifiedBy>Turner, Jennifer</cp:lastModifiedBy>
  <cp:revision>2</cp:revision>
  <dcterms:created xsi:type="dcterms:W3CDTF">2022-05-18T22:49:00Z</dcterms:created>
  <dcterms:modified xsi:type="dcterms:W3CDTF">2022-05-18T22:49:00Z</dcterms:modified>
</cp:coreProperties>
</file>