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360"/>
      </w:tblGrid>
      <w:tr w:rsidR="009D6053" w14:paraId="2C07E3BD" w14:textId="77777777" w:rsidTr="008C7CF7">
        <w:trPr>
          <w:trHeight w:val="2880"/>
          <w:jc w:val="center"/>
        </w:trPr>
        <w:tc>
          <w:tcPr>
            <w:tcW w:w="5000" w:type="pct"/>
          </w:tcPr>
          <w:p w14:paraId="6E361671" w14:textId="77777777" w:rsidR="009D6053" w:rsidRDefault="009D6053" w:rsidP="008C7CF7">
            <w:pPr>
              <w:pStyle w:val="NoSpacing"/>
              <w:rPr>
                <w:rFonts w:ascii="Cambria" w:hAnsi="Cambria"/>
                <w:caps/>
              </w:rPr>
            </w:pPr>
            <w:bookmarkStart w:id="0" w:name="_Toc513288509"/>
            <w:r>
              <w:rPr>
                <w:rFonts w:ascii="Times New Roman" w:eastAsiaTheme="majorEastAsia" w:hAnsi="Times New Roman" w:cs="Times New Roman"/>
                <w:sz w:val="32"/>
                <w:szCs w:val="32"/>
                <w:lang w:val="en-US"/>
              </w:rPr>
              <w:br w:type="page"/>
            </w:r>
          </w:p>
        </w:tc>
      </w:tr>
      <w:tr w:rsidR="009D6053" w:rsidRPr="002A4F70" w14:paraId="5966DC1E" w14:textId="77777777" w:rsidTr="008C7CF7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6854F1B8" w14:textId="5D24DA78" w:rsidR="009D6053" w:rsidRDefault="009D6053" w:rsidP="008C7CF7">
            <w:pPr>
              <w:pStyle w:val="NoSpacing"/>
              <w:jc w:val="center"/>
              <w:rPr>
                <w:rFonts w:ascii="Calibri" w:hAnsi="Calibri" w:cs="Calibri"/>
                <w:sz w:val="80"/>
                <w:szCs w:val="80"/>
              </w:rPr>
            </w:pPr>
            <w:r>
              <w:rPr>
                <w:rFonts w:ascii="Calibri" w:hAnsi="Calibri" w:cs="Calibri"/>
                <w:sz w:val="80"/>
                <w:szCs w:val="80"/>
              </w:rPr>
              <w:t xml:space="preserve">Website </w:t>
            </w:r>
            <w:r w:rsidR="00C55E1B">
              <w:rPr>
                <w:rFonts w:ascii="Calibri" w:hAnsi="Calibri" w:cs="Calibri"/>
                <w:sz w:val="80"/>
                <w:szCs w:val="80"/>
              </w:rPr>
              <w:t>L</w:t>
            </w:r>
            <w:r>
              <w:rPr>
                <w:rFonts w:ascii="Calibri" w:hAnsi="Calibri" w:cs="Calibri"/>
                <w:sz w:val="80"/>
                <w:szCs w:val="80"/>
              </w:rPr>
              <w:t xml:space="preserve">anding </w:t>
            </w:r>
            <w:r w:rsidR="00C55E1B">
              <w:rPr>
                <w:rFonts w:ascii="Calibri" w:hAnsi="Calibri" w:cs="Calibri"/>
                <w:sz w:val="80"/>
                <w:szCs w:val="80"/>
              </w:rPr>
              <w:t>P</w:t>
            </w:r>
            <w:r>
              <w:rPr>
                <w:rFonts w:ascii="Calibri" w:hAnsi="Calibri" w:cs="Calibri"/>
                <w:sz w:val="80"/>
                <w:szCs w:val="80"/>
              </w:rPr>
              <w:t>age</w:t>
            </w:r>
          </w:p>
          <w:p w14:paraId="55C749CB" w14:textId="26332877" w:rsidR="00C55E1B" w:rsidRPr="002A4F70" w:rsidRDefault="00545160" w:rsidP="00C55E1B">
            <w:pPr>
              <w:pStyle w:val="NoSpacing"/>
              <w:jc w:val="center"/>
              <w:rPr>
                <w:rFonts w:ascii="Calibri" w:hAnsi="Calibri" w:cs="Calibri"/>
                <w:sz w:val="80"/>
                <w:szCs w:val="80"/>
              </w:rPr>
            </w:pPr>
            <w:r>
              <w:rPr>
                <w:rFonts w:ascii="Calibri" w:hAnsi="Calibri" w:cs="Calibri"/>
                <w:sz w:val="80"/>
                <w:szCs w:val="80"/>
              </w:rPr>
              <w:t>Mt. San Antonio College</w:t>
            </w:r>
          </w:p>
        </w:tc>
      </w:tr>
      <w:tr w:rsidR="009D6053" w:rsidRPr="009B2688" w14:paraId="68D7AFFA" w14:textId="77777777" w:rsidTr="008C7CF7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5A174FE7" w14:textId="77777777" w:rsidR="009D6053" w:rsidRDefault="009D6053" w:rsidP="008C7CF7">
            <w:pPr>
              <w:pStyle w:val="NoSpacing"/>
              <w:jc w:val="center"/>
              <w:rPr>
                <w:rFonts w:ascii="Calibri" w:hAnsi="Calibri" w:cs="Calibri"/>
                <w:sz w:val="36"/>
                <w:szCs w:val="44"/>
              </w:rPr>
            </w:pPr>
          </w:p>
          <w:p w14:paraId="4B612510" w14:textId="77777777" w:rsidR="009D6053" w:rsidRPr="009B2688" w:rsidRDefault="009D6053" w:rsidP="008C7CF7">
            <w:pPr>
              <w:pStyle w:val="NoSpacing"/>
              <w:jc w:val="center"/>
              <w:rPr>
                <w:rFonts w:ascii="Calibri" w:hAnsi="Calibri" w:cs="Calibri"/>
                <w:sz w:val="36"/>
                <w:szCs w:val="44"/>
              </w:rPr>
            </w:pPr>
            <w:r>
              <w:object w:dxaOrig="4320" w:dyaOrig="1444" w14:anchorId="20376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in" o:ole="">
                  <v:imagedata r:id="rId8" o:title=""/>
                </v:shape>
                <o:OLEObject Type="Embed" ProgID="PBrush" ShapeID="_x0000_i1025" DrawAspect="Content" ObjectID="_1639898283" r:id="rId9"/>
              </w:object>
            </w:r>
          </w:p>
        </w:tc>
      </w:tr>
    </w:tbl>
    <w:p w14:paraId="3586E981" w14:textId="77777777" w:rsidR="009D6053" w:rsidRDefault="009D6053" w:rsidP="009D6053">
      <w:pPr>
        <w:pStyle w:val="Heading1"/>
        <w:rPr>
          <w:rFonts w:ascii="Calibri" w:hAnsi="Calibri" w:cs="Calibri"/>
          <w:b/>
          <w:color w:val="auto"/>
          <w:sz w:val="28"/>
        </w:rPr>
      </w:pPr>
    </w:p>
    <w:p w14:paraId="13B8D1FB" w14:textId="77777777" w:rsidR="009D6053" w:rsidRDefault="009D6053" w:rsidP="009D6053">
      <w:pPr>
        <w:rPr>
          <w:rFonts w:eastAsiaTheme="majorEastAsia"/>
          <w:szCs w:val="32"/>
        </w:rPr>
      </w:pPr>
      <w:r>
        <w:br w:type="page"/>
      </w:r>
    </w:p>
    <w:p w14:paraId="345C550A" w14:textId="67124059" w:rsidR="009D6053" w:rsidRDefault="009D6053" w:rsidP="009D6053">
      <w:pPr>
        <w:pStyle w:val="Heading1"/>
        <w:rPr>
          <w:rFonts w:ascii="Calibri" w:hAnsi="Calibri" w:cs="Calibri"/>
          <w:b/>
          <w:color w:val="auto"/>
          <w:sz w:val="28"/>
        </w:rPr>
      </w:pPr>
      <w:r w:rsidRPr="005F4210">
        <w:rPr>
          <w:rFonts w:ascii="Calibri" w:hAnsi="Calibri" w:cs="Calibri"/>
          <w:b/>
          <w:color w:val="auto"/>
          <w:sz w:val="28"/>
        </w:rPr>
        <w:lastRenderedPageBreak/>
        <w:t>Website</w:t>
      </w:r>
      <w:bookmarkEnd w:id="0"/>
    </w:p>
    <w:p w14:paraId="423B926A" w14:textId="77777777" w:rsidR="00CB73B2" w:rsidRPr="00CB73B2" w:rsidRDefault="00CB73B2" w:rsidP="00CB73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7485"/>
      </w:tblGrid>
      <w:tr w:rsidR="009D6053" w:rsidRPr="00056E57" w14:paraId="72181FCB" w14:textId="77777777" w:rsidTr="00CB73B2">
        <w:trPr>
          <w:trHeight w:val="299"/>
        </w:trPr>
        <w:tc>
          <w:tcPr>
            <w:tcW w:w="1865" w:type="dxa"/>
            <w:shd w:val="clear" w:color="auto" w:fill="F2F2F2" w:themeFill="background1" w:themeFillShade="F2"/>
          </w:tcPr>
          <w:p w14:paraId="553725B7" w14:textId="77777777" w:rsidR="009D6053" w:rsidRPr="005F4210" w:rsidRDefault="009D6053" w:rsidP="008C7CF7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B44FE8">
              <w:rPr>
                <w:rFonts w:ascii="Calibri" w:hAnsi="Calibri" w:cs="Calibri"/>
                <w:b/>
                <w:sz w:val="24"/>
                <w:szCs w:val="24"/>
              </w:rPr>
              <w:t>Communication:</w:t>
            </w:r>
          </w:p>
        </w:tc>
        <w:tc>
          <w:tcPr>
            <w:tcW w:w="7485" w:type="dxa"/>
            <w:shd w:val="clear" w:color="auto" w:fill="F2F2F2" w:themeFill="background1" w:themeFillShade="F2"/>
          </w:tcPr>
          <w:p w14:paraId="2F73372A" w14:textId="2A67C281" w:rsidR="009D6053" w:rsidRPr="0099211B" w:rsidRDefault="009D6053" w:rsidP="00CB73B2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9211B">
              <w:rPr>
                <w:rFonts w:ascii="Calibri" w:hAnsi="Calibri" w:cs="Calibri"/>
                <w:b/>
                <w:sz w:val="24"/>
                <w:szCs w:val="24"/>
              </w:rPr>
              <w:t xml:space="preserve">PayMyTuition </w:t>
            </w:r>
            <w:r w:rsidR="00CB73B2"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r w:rsidRPr="0099211B">
              <w:rPr>
                <w:rFonts w:ascii="Calibri" w:hAnsi="Calibri" w:cs="Calibri"/>
                <w:b/>
                <w:sz w:val="24"/>
                <w:szCs w:val="24"/>
              </w:rPr>
              <w:t xml:space="preserve">nstruction </w:t>
            </w:r>
            <w:r w:rsidR="00CB73B2">
              <w:rPr>
                <w:rFonts w:ascii="Calibri" w:hAnsi="Calibri" w:cs="Calibri"/>
                <w:b/>
                <w:sz w:val="24"/>
                <w:szCs w:val="24"/>
              </w:rPr>
              <w:t>p</w:t>
            </w:r>
            <w:r w:rsidRPr="0099211B">
              <w:rPr>
                <w:rFonts w:ascii="Calibri" w:hAnsi="Calibri" w:cs="Calibri"/>
                <w:b/>
                <w:sz w:val="24"/>
                <w:szCs w:val="24"/>
              </w:rPr>
              <w:t xml:space="preserve">age for </w:t>
            </w:r>
            <w:r w:rsidR="00CB73B2">
              <w:rPr>
                <w:rFonts w:ascii="Calibri" w:hAnsi="Calibri" w:cs="Calibri"/>
                <w:b/>
                <w:sz w:val="24"/>
                <w:szCs w:val="24"/>
              </w:rPr>
              <w:t>s</w:t>
            </w:r>
            <w:r w:rsidRPr="0099211B">
              <w:rPr>
                <w:rFonts w:ascii="Calibri" w:hAnsi="Calibri" w:cs="Calibri"/>
                <w:b/>
                <w:sz w:val="24"/>
                <w:szCs w:val="24"/>
              </w:rPr>
              <w:t xml:space="preserve">chool </w:t>
            </w:r>
            <w:r w:rsidR="00CB73B2">
              <w:rPr>
                <w:rFonts w:ascii="Calibri" w:hAnsi="Calibri" w:cs="Calibri"/>
                <w:b/>
                <w:sz w:val="24"/>
                <w:szCs w:val="24"/>
              </w:rPr>
              <w:t>w</w:t>
            </w:r>
            <w:r w:rsidRPr="0099211B">
              <w:rPr>
                <w:rFonts w:ascii="Calibri" w:hAnsi="Calibri" w:cs="Calibri"/>
                <w:b/>
                <w:sz w:val="24"/>
                <w:szCs w:val="24"/>
              </w:rPr>
              <w:t xml:space="preserve">ebsite. </w:t>
            </w:r>
          </w:p>
        </w:tc>
      </w:tr>
      <w:tr w:rsidR="009D6053" w:rsidRPr="00056E57" w14:paraId="7D28E304" w14:textId="77777777" w:rsidTr="008C7CF7">
        <w:tc>
          <w:tcPr>
            <w:tcW w:w="1865" w:type="dxa"/>
            <w:shd w:val="clear" w:color="auto" w:fill="F2F2F2" w:themeFill="background1" w:themeFillShade="F2"/>
          </w:tcPr>
          <w:p w14:paraId="2288B146" w14:textId="77777777" w:rsidR="009D6053" w:rsidRPr="005F4210" w:rsidRDefault="009D6053" w:rsidP="008C7CF7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5F4210">
              <w:rPr>
                <w:rFonts w:ascii="Calibri" w:hAnsi="Calibri" w:cs="Calibri"/>
                <w:b/>
                <w:sz w:val="24"/>
                <w:szCs w:val="24"/>
              </w:rPr>
              <w:t>Purpose:</w:t>
            </w:r>
          </w:p>
        </w:tc>
        <w:tc>
          <w:tcPr>
            <w:tcW w:w="7485" w:type="dxa"/>
            <w:shd w:val="clear" w:color="auto" w:fill="F2F2F2" w:themeFill="background1" w:themeFillShade="F2"/>
          </w:tcPr>
          <w:p w14:paraId="71058E16" w14:textId="77777777" w:rsidR="009D6053" w:rsidRPr="005F4210" w:rsidRDefault="009D6053" w:rsidP="008C7CF7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5F4210">
              <w:rPr>
                <w:rFonts w:ascii="Calibri" w:hAnsi="Calibri" w:cs="Calibri"/>
                <w:sz w:val="24"/>
                <w:szCs w:val="24"/>
              </w:rPr>
              <w:t xml:space="preserve">Introduce international students to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5F4210">
              <w:rPr>
                <w:rFonts w:ascii="Calibri" w:hAnsi="Calibri" w:cs="Calibri"/>
                <w:sz w:val="24"/>
                <w:szCs w:val="24"/>
              </w:rPr>
              <w:t xml:space="preserve">PayMyTuition </w:t>
            </w:r>
            <w:r>
              <w:rPr>
                <w:rFonts w:ascii="Calibri" w:hAnsi="Calibri" w:cs="Calibri"/>
                <w:sz w:val="24"/>
                <w:szCs w:val="24"/>
              </w:rPr>
              <w:t>payment portal as the preferred payment method for international students.</w:t>
            </w:r>
          </w:p>
        </w:tc>
      </w:tr>
    </w:tbl>
    <w:p w14:paraId="249A0891" w14:textId="77777777" w:rsidR="009D6053" w:rsidRDefault="009D6053" w:rsidP="009D60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475CBF" w14:textId="77777777" w:rsidR="009D6053" w:rsidRPr="005F4210" w:rsidRDefault="009D6053" w:rsidP="009D605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Preferred payment method for international students:</w:t>
      </w:r>
    </w:p>
    <w:p w14:paraId="00BDDC77" w14:textId="328DF716" w:rsidR="009D6053" w:rsidRDefault="00545160" w:rsidP="009D6053">
      <w:pPr>
        <w:rPr>
          <w:rFonts w:ascii="Calibri" w:hAnsi="Calibri" w:cs="Calibri"/>
        </w:rPr>
      </w:pPr>
      <w:r>
        <w:rPr>
          <w:rFonts w:ascii="Calibri" w:hAnsi="Calibri" w:cs="Calibri"/>
        </w:rPr>
        <w:t>Mt. San Antonio College</w:t>
      </w:r>
      <w:r w:rsidR="00446B60">
        <w:rPr>
          <w:rFonts w:ascii="Calibri" w:hAnsi="Calibri" w:cs="Calibri"/>
        </w:rPr>
        <w:t xml:space="preserve"> </w:t>
      </w:r>
      <w:r w:rsidR="009D6053" w:rsidRPr="005F4210">
        <w:rPr>
          <w:rFonts w:ascii="Calibri" w:hAnsi="Calibri" w:cs="Calibri"/>
        </w:rPr>
        <w:t xml:space="preserve">has partnered with </w:t>
      </w:r>
      <w:hyperlink r:id="rId10" w:history="1">
        <w:r w:rsidR="009D6053" w:rsidRPr="008C393C">
          <w:rPr>
            <w:rStyle w:val="Hyperlink"/>
            <w:rFonts w:ascii="Calibri" w:hAnsi="Calibri" w:cs="Calibri"/>
          </w:rPr>
          <w:t>PayMyTuition</w:t>
        </w:r>
      </w:hyperlink>
      <w:r w:rsidR="009D6053" w:rsidRPr="005F4210">
        <w:rPr>
          <w:rFonts w:ascii="Calibri" w:hAnsi="Calibri" w:cs="Calibri"/>
        </w:rPr>
        <w:t xml:space="preserve"> </w:t>
      </w:r>
      <w:r w:rsidR="009D6053">
        <w:rPr>
          <w:rFonts w:ascii="Calibri" w:hAnsi="Calibri" w:cs="Calibri"/>
        </w:rPr>
        <w:t xml:space="preserve">for international tuition payments. With </w:t>
      </w:r>
      <w:r w:rsidR="009D6053" w:rsidRPr="00091D42">
        <w:rPr>
          <w:rFonts w:ascii="Calibri" w:hAnsi="Calibri" w:cs="Calibri"/>
        </w:rPr>
        <w:t>PayMyTuition</w:t>
      </w:r>
      <w:r w:rsidR="009D6053">
        <w:rPr>
          <w:rFonts w:ascii="Calibri" w:hAnsi="Calibri" w:cs="Calibri"/>
        </w:rPr>
        <w:t xml:space="preserve">, you can pay your tuition payments from any bank, in any country in any currency at better than bank exchange rates. PayMyTuition is </w:t>
      </w:r>
      <w:r w:rsidR="009D6053" w:rsidRPr="005F4210">
        <w:rPr>
          <w:rFonts w:ascii="Calibri" w:hAnsi="Calibri" w:cs="Calibri"/>
        </w:rPr>
        <w:t>fast, simple and cost effective.</w:t>
      </w:r>
    </w:p>
    <w:p w14:paraId="0EBF62E0" w14:textId="77777777" w:rsidR="00846797" w:rsidRDefault="00846797" w:rsidP="009D6053">
      <w:pPr>
        <w:rPr>
          <w:rFonts w:ascii="Calibri" w:hAnsi="Calibri" w:cs="Calibri"/>
          <w:color w:val="1F1F1F"/>
          <w:spacing w:val="2"/>
          <w:shd w:val="clear" w:color="auto" w:fill="FFFFFF"/>
        </w:rPr>
      </w:pPr>
      <w:r>
        <w:rPr>
          <w:noProof/>
        </w:rPr>
        <w:drawing>
          <wp:inline distT="0" distB="0" distL="0" distR="0" wp14:anchorId="079F978A" wp14:editId="57AF1E86">
            <wp:extent cx="2543175" cy="581025"/>
            <wp:effectExtent l="0" t="0" r="9525" b="9525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0F434" w14:textId="7A8EE9E0" w:rsidR="001E32CD" w:rsidRPr="00F75CAD" w:rsidRDefault="002B0801" w:rsidP="009D6053">
      <w:pPr>
        <w:rPr>
          <w:color w:val="1F497D"/>
          <w:lang w:val="en-US"/>
        </w:rPr>
      </w:pPr>
      <w:r>
        <w:rPr>
          <w:rFonts w:ascii="Calibri" w:hAnsi="Calibri" w:cs="Calibri"/>
          <w:color w:val="1F1F1F"/>
          <w:spacing w:val="2"/>
          <w:highlight w:val="yellow"/>
          <w:shd w:val="clear" w:color="auto" w:fill="FFFFFF"/>
        </w:rPr>
        <w:t>{</w:t>
      </w:r>
      <w:r w:rsidR="00687546">
        <w:rPr>
          <w:rFonts w:ascii="Calibri" w:hAnsi="Calibri" w:cs="Calibri"/>
          <w:color w:val="1F1F1F"/>
          <w:spacing w:val="2"/>
          <w:highlight w:val="yellow"/>
          <w:shd w:val="clear" w:color="auto" w:fill="FFFFFF"/>
        </w:rPr>
        <w:t>Please link button above to</w:t>
      </w:r>
      <w:r>
        <w:rPr>
          <w:rFonts w:ascii="Calibri" w:hAnsi="Calibri" w:cs="Calibri"/>
          <w:color w:val="1F1F1F"/>
          <w:spacing w:val="2"/>
          <w:highlight w:val="yellow"/>
          <w:shd w:val="clear" w:color="auto" w:fill="FFFFFF"/>
        </w:rPr>
        <w:t xml:space="preserve"> your payment portal page with PayMyTuition}</w:t>
      </w:r>
      <w:r w:rsidRPr="00F75CAD">
        <w:rPr>
          <w:color w:val="1F497D"/>
          <w:lang w:val="en-US"/>
        </w:rPr>
        <w:t xml:space="preserve"> </w:t>
      </w:r>
      <w:hyperlink r:id="rId13" w:history="1">
        <w:r w:rsidR="00545160">
          <w:rPr>
            <w:rStyle w:val="Hyperlink"/>
          </w:rPr>
          <w:t>https://www.paymytuition.com/pa</w:t>
        </w:r>
        <w:bookmarkStart w:id="1" w:name="_GoBack"/>
        <w:bookmarkEnd w:id="1"/>
        <w:r w:rsidR="00545160">
          <w:rPr>
            <w:rStyle w:val="Hyperlink"/>
          </w:rPr>
          <w:t>y</w:t>
        </w:r>
        <w:r w:rsidR="00545160">
          <w:rPr>
            <w:rStyle w:val="Hyperlink"/>
          </w:rPr>
          <w:t>now/mtsac</w:t>
        </w:r>
      </w:hyperlink>
    </w:p>
    <w:p w14:paraId="59E56982" w14:textId="77777777" w:rsidR="009D6053" w:rsidRPr="00D9071D" w:rsidRDefault="009D6053" w:rsidP="00D9071D">
      <w:pPr>
        <w:rPr>
          <w:rFonts w:ascii="Calibri" w:hAnsi="Calibri" w:cs="Calibri"/>
          <w:b/>
        </w:rPr>
      </w:pPr>
      <w:r w:rsidRPr="005F4210">
        <w:rPr>
          <w:rFonts w:ascii="Calibri" w:hAnsi="Calibri" w:cs="Calibri"/>
          <w:b/>
        </w:rPr>
        <w:t>Additional Inf</w:t>
      </w:r>
      <w:r>
        <w:rPr>
          <w:rFonts w:ascii="Calibri" w:hAnsi="Calibri" w:cs="Calibri"/>
          <w:b/>
        </w:rPr>
        <w:t>ormation on PayMyTuition</w:t>
      </w:r>
      <w:r w:rsidRPr="005F4210">
        <w:rPr>
          <w:rFonts w:ascii="Calibri" w:hAnsi="Calibri" w:cs="Calibri"/>
          <w:b/>
        </w:rPr>
        <w:t>:</w:t>
      </w:r>
    </w:p>
    <w:p w14:paraId="11691DCD" w14:textId="77777777" w:rsidR="002B0801" w:rsidRDefault="00545160" w:rsidP="009D6053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 w:cs="Calibri"/>
        </w:rPr>
      </w:pPr>
      <w:hyperlink r:id="rId14" w:history="1">
        <w:r w:rsidR="002B0801" w:rsidRPr="002B0801">
          <w:rPr>
            <w:rStyle w:val="Hyperlink"/>
            <w:rFonts w:ascii="Calibri" w:hAnsi="Calibri" w:cs="Calibri"/>
          </w:rPr>
          <w:t>How to make a Payment with PayMyTuition</w:t>
        </w:r>
      </w:hyperlink>
      <w:r w:rsidR="002B0801">
        <w:rPr>
          <w:rFonts w:ascii="Calibri" w:hAnsi="Calibri" w:cs="Calibri"/>
        </w:rPr>
        <w:t xml:space="preserve"> (video)</w:t>
      </w:r>
    </w:p>
    <w:p w14:paraId="08A904E9" w14:textId="77777777" w:rsidR="002B0801" w:rsidRDefault="00545160" w:rsidP="009D6053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 w:cs="Calibri"/>
        </w:rPr>
      </w:pPr>
      <w:hyperlink r:id="rId15" w:history="1">
        <w:r w:rsidR="002B0801" w:rsidRPr="002B0801">
          <w:rPr>
            <w:rStyle w:val="Hyperlink"/>
            <w:rFonts w:ascii="Calibri" w:hAnsi="Calibri" w:cs="Calibri"/>
          </w:rPr>
          <w:t>PayMyTuition’s Rate Guarantee</w:t>
        </w:r>
      </w:hyperlink>
    </w:p>
    <w:p w14:paraId="572E2467" w14:textId="0B337240" w:rsidR="00E22DA7" w:rsidRPr="0028283F" w:rsidRDefault="00545160" w:rsidP="002B0801">
      <w:pPr>
        <w:pStyle w:val="ListParagraph"/>
        <w:numPr>
          <w:ilvl w:val="0"/>
          <w:numId w:val="1"/>
        </w:numPr>
        <w:spacing w:line="256" w:lineRule="auto"/>
        <w:rPr>
          <w:rStyle w:val="Hyperlink"/>
          <w:rFonts w:ascii="Calibri" w:hAnsi="Calibri" w:cs="Calibri"/>
          <w:color w:val="auto"/>
          <w:u w:val="none"/>
        </w:rPr>
      </w:pPr>
      <w:hyperlink r:id="rId16" w:history="1">
        <w:r w:rsidR="002B0801" w:rsidRPr="002B0801">
          <w:rPr>
            <w:rStyle w:val="Hyperlink"/>
            <w:rFonts w:ascii="Calibri" w:hAnsi="Calibri" w:cs="Calibri"/>
          </w:rPr>
          <w:t>Frequently Asked Questions</w:t>
        </w:r>
      </w:hyperlink>
    </w:p>
    <w:p w14:paraId="4FB2ACA2" w14:textId="7919372C" w:rsidR="0028283F" w:rsidRDefault="0028283F" w:rsidP="0028283F">
      <w:pPr>
        <w:spacing w:line="256" w:lineRule="auto"/>
        <w:rPr>
          <w:rFonts w:ascii="Calibri" w:hAnsi="Calibri" w:cs="Calibri"/>
          <w:b/>
        </w:rPr>
      </w:pPr>
      <w:r w:rsidRPr="00D04AA7">
        <w:rPr>
          <w:rFonts w:ascii="Calibri" w:hAnsi="Calibri" w:cs="Calibri"/>
          <w:b/>
        </w:rPr>
        <w:t>How to make a payment – step-by-step PDFs:</w:t>
      </w:r>
    </w:p>
    <w:p w14:paraId="136BDE28" w14:textId="77777777" w:rsidR="00A05B76" w:rsidRDefault="00A05B76" w:rsidP="00A05B76">
      <w:pPr>
        <w:spacing w:line="256" w:lineRule="auto"/>
        <w:rPr>
          <w:rFonts w:ascii="Calibri" w:hAnsi="Calibri" w:cs="Calibri"/>
        </w:rPr>
      </w:pPr>
      <w:r w:rsidRPr="00CB73B2">
        <w:rPr>
          <w:rFonts w:ascii="Calibri" w:hAnsi="Calibri" w:cs="Calibri"/>
          <w:highlight w:val="yellow"/>
        </w:rPr>
        <w:t>{Link to Payment Steps PDF after uploading on your server}</w:t>
      </w:r>
    </w:p>
    <w:p w14:paraId="23D338A7" w14:textId="459BE91A" w:rsidR="0028283F" w:rsidRPr="00986D29" w:rsidRDefault="0028283F" w:rsidP="00986D29">
      <w:pPr>
        <w:pStyle w:val="NoSpacing"/>
        <w:numPr>
          <w:ilvl w:val="0"/>
          <w:numId w:val="4"/>
        </w:numPr>
        <w:rPr>
          <w:rFonts w:cstheme="minorHAnsi"/>
          <w:u w:val="single"/>
        </w:rPr>
      </w:pPr>
      <w:r w:rsidRPr="00F60411">
        <w:rPr>
          <w:rFonts w:cstheme="minorHAnsi"/>
          <w:color w:val="0066FF"/>
          <w:u w:val="single"/>
        </w:rPr>
        <w:t>English</w:t>
      </w:r>
    </w:p>
    <w:p w14:paraId="7931320F" w14:textId="4AF8A76B" w:rsidR="0028283F" w:rsidRPr="00986D29" w:rsidRDefault="0028283F" w:rsidP="00986D29">
      <w:pPr>
        <w:pStyle w:val="NoSpacing"/>
        <w:numPr>
          <w:ilvl w:val="0"/>
          <w:numId w:val="4"/>
        </w:numPr>
        <w:rPr>
          <w:rFonts w:cstheme="minorHAnsi"/>
          <w:u w:val="single"/>
        </w:rPr>
      </w:pPr>
      <w:r w:rsidRPr="009C143E">
        <w:rPr>
          <w:rFonts w:cstheme="minorHAnsi"/>
          <w:color w:val="0066FF"/>
          <w:u w:val="single"/>
        </w:rPr>
        <w:t>French</w:t>
      </w:r>
    </w:p>
    <w:p w14:paraId="6F5A7005" w14:textId="100A5889" w:rsidR="0028283F" w:rsidRPr="00986D29" w:rsidRDefault="0028283F" w:rsidP="00986D29">
      <w:pPr>
        <w:pStyle w:val="NoSpacing"/>
        <w:numPr>
          <w:ilvl w:val="0"/>
          <w:numId w:val="4"/>
        </w:numPr>
        <w:rPr>
          <w:rFonts w:cstheme="minorHAnsi"/>
          <w:u w:val="single"/>
        </w:rPr>
      </w:pPr>
      <w:r w:rsidRPr="009C143E">
        <w:rPr>
          <w:rFonts w:cstheme="minorHAnsi"/>
          <w:color w:val="0066FF"/>
          <w:u w:val="single"/>
        </w:rPr>
        <w:t>Spanish</w:t>
      </w:r>
    </w:p>
    <w:p w14:paraId="7B885258" w14:textId="1C659001" w:rsidR="0028283F" w:rsidRPr="00986D29" w:rsidRDefault="0028283F" w:rsidP="00986D29">
      <w:pPr>
        <w:pStyle w:val="NoSpacing"/>
        <w:numPr>
          <w:ilvl w:val="0"/>
          <w:numId w:val="4"/>
        </w:numPr>
        <w:rPr>
          <w:rFonts w:cstheme="minorHAnsi"/>
          <w:u w:val="single"/>
        </w:rPr>
      </w:pPr>
      <w:r w:rsidRPr="009C143E">
        <w:rPr>
          <w:rFonts w:cstheme="minorHAnsi"/>
          <w:color w:val="0066FF"/>
          <w:u w:val="single"/>
        </w:rPr>
        <w:t>Chinese</w:t>
      </w:r>
    </w:p>
    <w:p w14:paraId="37CBF4C7" w14:textId="61D5AC27" w:rsidR="0028283F" w:rsidRPr="00986D29" w:rsidRDefault="0028283F" w:rsidP="00986D29">
      <w:pPr>
        <w:pStyle w:val="NoSpacing"/>
        <w:numPr>
          <w:ilvl w:val="0"/>
          <w:numId w:val="4"/>
        </w:numPr>
        <w:rPr>
          <w:rFonts w:cstheme="minorHAnsi"/>
          <w:u w:val="single"/>
        </w:rPr>
      </w:pPr>
      <w:r w:rsidRPr="009C143E">
        <w:rPr>
          <w:rFonts w:cstheme="minorHAnsi"/>
          <w:color w:val="0066FF"/>
          <w:u w:val="single"/>
        </w:rPr>
        <w:t>Portug</w:t>
      </w:r>
      <w:r w:rsidR="00B66CE2" w:rsidRPr="009C143E">
        <w:rPr>
          <w:rFonts w:cstheme="minorHAnsi"/>
          <w:color w:val="0066FF"/>
          <w:u w:val="single"/>
        </w:rPr>
        <w:t>u</w:t>
      </w:r>
      <w:r w:rsidRPr="009C143E">
        <w:rPr>
          <w:rFonts w:cstheme="minorHAnsi"/>
          <w:color w:val="0066FF"/>
          <w:u w:val="single"/>
        </w:rPr>
        <w:t>ese</w:t>
      </w:r>
    </w:p>
    <w:p w14:paraId="267A450B" w14:textId="1512ACDA" w:rsidR="0028283F" w:rsidRPr="00986D29" w:rsidRDefault="0028283F" w:rsidP="00986D29">
      <w:pPr>
        <w:pStyle w:val="NoSpacing"/>
        <w:numPr>
          <w:ilvl w:val="0"/>
          <w:numId w:val="4"/>
        </w:numPr>
        <w:rPr>
          <w:rFonts w:cstheme="minorHAnsi"/>
          <w:u w:val="single"/>
        </w:rPr>
      </w:pPr>
      <w:r w:rsidRPr="009C143E">
        <w:rPr>
          <w:rFonts w:cstheme="minorHAnsi"/>
          <w:color w:val="0066FF"/>
          <w:u w:val="single"/>
        </w:rPr>
        <w:t>Vietnamese</w:t>
      </w:r>
    </w:p>
    <w:p w14:paraId="3BB78D2A" w14:textId="569F826E" w:rsidR="0028283F" w:rsidRPr="00986D29" w:rsidRDefault="0028283F" w:rsidP="00986D29">
      <w:pPr>
        <w:pStyle w:val="NoSpacing"/>
        <w:numPr>
          <w:ilvl w:val="0"/>
          <w:numId w:val="4"/>
        </w:numPr>
        <w:rPr>
          <w:rFonts w:cstheme="minorHAnsi"/>
          <w:u w:val="single"/>
        </w:rPr>
      </w:pPr>
      <w:r w:rsidRPr="009C143E">
        <w:rPr>
          <w:rFonts w:cstheme="minorHAnsi"/>
          <w:color w:val="0066FF"/>
          <w:u w:val="single"/>
        </w:rPr>
        <w:t>Japanese</w:t>
      </w:r>
    </w:p>
    <w:p w14:paraId="0BAF59C1" w14:textId="2E72E307" w:rsidR="0028283F" w:rsidRPr="00700404" w:rsidRDefault="0028283F" w:rsidP="00986D29">
      <w:pPr>
        <w:pStyle w:val="NoSpacing"/>
        <w:numPr>
          <w:ilvl w:val="0"/>
          <w:numId w:val="4"/>
        </w:numPr>
        <w:rPr>
          <w:rFonts w:cstheme="minorHAnsi"/>
          <w:u w:val="single"/>
        </w:rPr>
      </w:pPr>
      <w:r w:rsidRPr="009C143E">
        <w:rPr>
          <w:rFonts w:cstheme="minorHAnsi"/>
          <w:color w:val="0066FF"/>
          <w:u w:val="single"/>
        </w:rPr>
        <w:t>Korean</w:t>
      </w:r>
    </w:p>
    <w:p w14:paraId="087C4316" w14:textId="02BEEC80" w:rsidR="00700404" w:rsidRPr="001212D4" w:rsidRDefault="00700404" w:rsidP="00986D29">
      <w:pPr>
        <w:pStyle w:val="NoSpacing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  <w:color w:val="0066FF"/>
          <w:u w:val="single"/>
        </w:rPr>
        <w:t>Cantonese</w:t>
      </w:r>
    </w:p>
    <w:p w14:paraId="7183A7F0" w14:textId="556A825E" w:rsidR="001212D4" w:rsidRPr="001212D4" w:rsidRDefault="001212D4" w:rsidP="00986D29">
      <w:pPr>
        <w:pStyle w:val="NoSpacing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  <w:color w:val="0066FF"/>
          <w:u w:val="single"/>
        </w:rPr>
        <w:t>Mandarin</w:t>
      </w:r>
    </w:p>
    <w:p w14:paraId="72183620" w14:textId="2290BEC0" w:rsidR="001212D4" w:rsidRPr="009A7316" w:rsidRDefault="001212D4" w:rsidP="00986D29">
      <w:pPr>
        <w:pStyle w:val="NoSpacing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  <w:color w:val="0066FF"/>
          <w:u w:val="single"/>
        </w:rPr>
        <w:t>Arabic</w:t>
      </w:r>
    </w:p>
    <w:p w14:paraId="25F29362" w14:textId="41AD2F84" w:rsidR="009A7316" w:rsidRPr="009A7316" w:rsidRDefault="009A7316" w:rsidP="00986D29">
      <w:pPr>
        <w:pStyle w:val="NoSpacing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  <w:color w:val="0066FF"/>
          <w:u w:val="single"/>
        </w:rPr>
        <w:t>Punjabi</w:t>
      </w:r>
    </w:p>
    <w:p w14:paraId="2C04BFE2" w14:textId="318558A6" w:rsidR="009A7316" w:rsidRPr="00986D29" w:rsidRDefault="009A7316" w:rsidP="00986D29">
      <w:pPr>
        <w:pStyle w:val="NoSpacing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  <w:color w:val="0066FF"/>
          <w:u w:val="single"/>
        </w:rPr>
        <w:t>Hindi</w:t>
      </w:r>
    </w:p>
    <w:p w14:paraId="2CD8517C" w14:textId="77777777" w:rsidR="0028283F" w:rsidRPr="0028283F" w:rsidRDefault="0028283F" w:rsidP="0028283F">
      <w:pPr>
        <w:pStyle w:val="NoSpacing"/>
        <w:rPr>
          <w:rFonts w:cstheme="minorHAnsi"/>
        </w:rPr>
      </w:pPr>
    </w:p>
    <w:p w14:paraId="3CE695DB" w14:textId="3F27EE2B" w:rsidR="0028283F" w:rsidRPr="0028283F" w:rsidRDefault="0028283F" w:rsidP="0028283F">
      <w:pPr>
        <w:spacing w:line="25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PayMyTuition</w:t>
      </w:r>
      <w:r w:rsidRPr="0028283F">
        <w:rPr>
          <w:rFonts w:ascii="Calibri" w:hAnsi="Calibri" w:cs="Calibri"/>
          <w:b/>
          <w:bCs/>
        </w:rPr>
        <w:t xml:space="preserve"> customer support information</w:t>
      </w:r>
    </w:p>
    <w:p w14:paraId="750FC9EC" w14:textId="702609CD" w:rsidR="0028283F" w:rsidRPr="0028283F" w:rsidRDefault="0028283F" w:rsidP="0028283F">
      <w:pPr>
        <w:spacing w:line="256" w:lineRule="auto"/>
        <w:rPr>
          <w:rFonts w:ascii="Calibri" w:hAnsi="Calibri" w:cs="Calibri"/>
        </w:rPr>
      </w:pPr>
      <w:r w:rsidRPr="0028283F">
        <w:rPr>
          <w:rFonts w:ascii="Calibri" w:hAnsi="Calibri" w:cs="Calibri"/>
        </w:rPr>
        <w:t>Call 1.</w:t>
      </w:r>
      <w:r>
        <w:rPr>
          <w:rFonts w:ascii="Calibri" w:hAnsi="Calibri" w:cs="Calibri"/>
        </w:rPr>
        <w:t>855.663.6839</w:t>
      </w:r>
      <w:r w:rsidRPr="0028283F">
        <w:rPr>
          <w:rFonts w:ascii="Calibri" w:hAnsi="Calibri" w:cs="Calibri"/>
        </w:rPr>
        <w:t xml:space="preserve"> (toll-free</w:t>
      </w:r>
      <w:r>
        <w:rPr>
          <w:rFonts w:ascii="Calibri" w:hAnsi="Calibri" w:cs="Calibri"/>
        </w:rPr>
        <w:t xml:space="preserve">) or through one of their </w:t>
      </w:r>
      <w:hyperlink r:id="rId17" w:history="1">
        <w:r w:rsidRPr="0028283F">
          <w:rPr>
            <w:rStyle w:val="Hyperlink"/>
            <w:rFonts w:ascii="Calibri" w:hAnsi="Calibri" w:cs="Calibri"/>
          </w:rPr>
          <w:t>local country contact numbers</w:t>
        </w:r>
      </w:hyperlink>
      <w:r>
        <w:rPr>
          <w:rFonts w:ascii="Calibri" w:hAnsi="Calibri" w:cs="Calibri"/>
        </w:rPr>
        <w:t>.</w:t>
      </w:r>
      <w:r w:rsidRPr="0028283F">
        <w:rPr>
          <w:rFonts w:ascii="Calibri" w:hAnsi="Calibri" w:cs="Calibri"/>
        </w:rPr>
        <w:t xml:space="preserve"> You can also reach </w:t>
      </w:r>
      <w:r>
        <w:rPr>
          <w:rFonts w:ascii="Calibri" w:hAnsi="Calibri" w:cs="Calibri"/>
        </w:rPr>
        <w:t xml:space="preserve">PayMyTuition Support </w:t>
      </w:r>
      <w:r w:rsidRPr="0028283F">
        <w:rPr>
          <w:rFonts w:ascii="Calibri" w:hAnsi="Calibri" w:cs="Calibri"/>
        </w:rPr>
        <w:t>at </w:t>
      </w:r>
      <w:hyperlink r:id="rId18" w:history="1">
        <w:r w:rsidRPr="00032792">
          <w:rPr>
            <w:rStyle w:val="Hyperlink"/>
            <w:rFonts w:ascii="Calibri" w:hAnsi="Calibri" w:cs="Calibri"/>
          </w:rPr>
          <w:t>support@paymytuition.com</w:t>
        </w:r>
      </w:hyperlink>
      <w:r w:rsidRPr="0028283F">
        <w:rPr>
          <w:rFonts w:ascii="Calibri" w:hAnsi="Calibri" w:cs="Calibri"/>
        </w:rPr>
        <w:t> or through their </w:t>
      </w:r>
      <w:hyperlink r:id="rId19" w:history="1">
        <w:r w:rsidRPr="0028283F">
          <w:rPr>
            <w:rStyle w:val="Hyperlink"/>
            <w:rFonts w:ascii="Calibri" w:hAnsi="Calibri" w:cs="Calibri"/>
          </w:rPr>
          <w:t>support page</w:t>
        </w:r>
      </w:hyperlink>
      <w:r w:rsidRPr="0028283F">
        <w:rPr>
          <w:rFonts w:ascii="Calibri" w:hAnsi="Calibri" w:cs="Calibri"/>
        </w:rPr>
        <w:t>.</w:t>
      </w:r>
    </w:p>
    <w:p w14:paraId="20AD0428" w14:textId="0396BF58" w:rsidR="0028283F" w:rsidRPr="0028283F" w:rsidRDefault="0028283F" w:rsidP="0028283F">
      <w:pPr>
        <w:spacing w:line="256" w:lineRule="auto"/>
        <w:rPr>
          <w:rFonts w:ascii="Calibri" w:hAnsi="Calibri" w:cs="Calibri"/>
        </w:rPr>
      </w:pPr>
      <w:r w:rsidRPr="0028283F">
        <w:rPr>
          <w:rFonts w:ascii="Calibri" w:hAnsi="Calibri" w:cs="Calibri"/>
        </w:rPr>
        <w:t>No matter what time zone you're in, you will have a dedicated customer support team available to you through live chat, email and phone to answer any of your questions</w:t>
      </w:r>
      <w:r w:rsidR="005F6D4A">
        <w:rPr>
          <w:rFonts w:ascii="Calibri" w:hAnsi="Calibri" w:cs="Calibri"/>
        </w:rPr>
        <w:t xml:space="preserve"> and help you make your payment. </w:t>
      </w:r>
    </w:p>
    <w:sectPr w:rsidR="0028283F" w:rsidRPr="002828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330"/>
    <w:multiLevelType w:val="hybridMultilevel"/>
    <w:tmpl w:val="A5204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1481"/>
    <w:multiLevelType w:val="hybridMultilevel"/>
    <w:tmpl w:val="BD446B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1F23"/>
    <w:multiLevelType w:val="multilevel"/>
    <w:tmpl w:val="67FA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870A5C"/>
    <w:multiLevelType w:val="hybridMultilevel"/>
    <w:tmpl w:val="537ADE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53"/>
    <w:rsid w:val="00091D42"/>
    <w:rsid w:val="000D4D45"/>
    <w:rsid w:val="001212D4"/>
    <w:rsid w:val="001863F5"/>
    <w:rsid w:val="001E32CD"/>
    <w:rsid w:val="001F27CD"/>
    <w:rsid w:val="001F52FB"/>
    <w:rsid w:val="00253B92"/>
    <w:rsid w:val="0028283F"/>
    <w:rsid w:val="002B0801"/>
    <w:rsid w:val="002D3BB8"/>
    <w:rsid w:val="003C7FB6"/>
    <w:rsid w:val="003F43D7"/>
    <w:rsid w:val="003F625A"/>
    <w:rsid w:val="004309CD"/>
    <w:rsid w:val="00446B60"/>
    <w:rsid w:val="00465D25"/>
    <w:rsid w:val="005206AF"/>
    <w:rsid w:val="00545160"/>
    <w:rsid w:val="005F6D4A"/>
    <w:rsid w:val="00687546"/>
    <w:rsid w:val="006C2306"/>
    <w:rsid w:val="00700404"/>
    <w:rsid w:val="008000CC"/>
    <w:rsid w:val="00803088"/>
    <w:rsid w:val="0082160C"/>
    <w:rsid w:val="00846797"/>
    <w:rsid w:val="00986D29"/>
    <w:rsid w:val="009A4F85"/>
    <w:rsid w:val="009A7316"/>
    <w:rsid w:val="009B0D0D"/>
    <w:rsid w:val="009C143E"/>
    <w:rsid w:val="009D6053"/>
    <w:rsid w:val="00A05B76"/>
    <w:rsid w:val="00B66CE2"/>
    <w:rsid w:val="00C35F3F"/>
    <w:rsid w:val="00C55E1B"/>
    <w:rsid w:val="00CB0861"/>
    <w:rsid w:val="00CB73B2"/>
    <w:rsid w:val="00CD0A17"/>
    <w:rsid w:val="00D04AA7"/>
    <w:rsid w:val="00D453C5"/>
    <w:rsid w:val="00D620D6"/>
    <w:rsid w:val="00D9071D"/>
    <w:rsid w:val="00DB5AA8"/>
    <w:rsid w:val="00E22DA7"/>
    <w:rsid w:val="00E33628"/>
    <w:rsid w:val="00F60411"/>
    <w:rsid w:val="00F71913"/>
    <w:rsid w:val="00F75CAD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B44E1"/>
  <w15:chartTrackingRefBased/>
  <w15:docId w15:val="{2C881CA4-1FB2-4DAF-B7CC-4992BF9C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053"/>
  </w:style>
  <w:style w:type="paragraph" w:styleId="Heading1">
    <w:name w:val="heading 1"/>
    <w:basedOn w:val="Normal"/>
    <w:next w:val="Normal"/>
    <w:link w:val="Heading1Char"/>
    <w:uiPriority w:val="9"/>
    <w:qFormat/>
    <w:rsid w:val="009D60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D6053"/>
    <w:rPr>
      <w:color w:val="0563C1" w:themeColor="hyperlink"/>
      <w:u w:val="single"/>
    </w:rPr>
  </w:style>
  <w:style w:type="paragraph" w:styleId="NoSpacing">
    <w:name w:val="No Spacing"/>
    <w:link w:val="NoSpacingChar"/>
    <w:uiPriority w:val="99"/>
    <w:qFormat/>
    <w:rsid w:val="009D6053"/>
    <w:pPr>
      <w:spacing w:after="0" w:line="240" w:lineRule="auto"/>
    </w:pPr>
  </w:style>
  <w:style w:type="table" w:styleId="TableGrid">
    <w:name w:val="Table Grid"/>
    <w:basedOn w:val="TableNormal"/>
    <w:uiPriority w:val="39"/>
    <w:rsid w:val="009D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99"/>
    <w:rsid w:val="009D6053"/>
  </w:style>
  <w:style w:type="paragraph" w:styleId="ListParagraph">
    <w:name w:val="List Paragraph"/>
    <w:basedOn w:val="Normal"/>
    <w:uiPriority w:val="34"/>
    <w:qFormat/>
    <w:rsid w:val="009D605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63F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308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0D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8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aymytuition.com/paynow/mtsac" TargetMode="External"/><Relationship Id="rId18" Type="http://schemas.openxmlformats.org/officeDocument/2006/relationships/hyperlink" Target="mailto:support@paymytuition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paymytuition.com/contact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ymytuition.com/faq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ymytuition.com/paynow/mtsac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aymytuition.com/rate-guarantee" TargetMode="External"/><Relationship Id="rId10" Type="http://schemas.openxmlformats.org/officeDocument/2006/relationships/hyperlink" Target="https://www.paymytuition.com/" TargetMode="External"/><Relationship Id="rId19" Type="http://schemas.openxmlformats.org/officeDocument/2006/relationships/hyperlink" Target="https://www.paymytuition.com/contact-us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youtube.com/watch?v=4CIy-gdyoP8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E0C3CFEE8C64F9E0CAAE22E030968" ma:contentTypeVersion="11" ma:contentTypeDescription="Create a new document." ma:contentTypeScope="" ma:versionID="8b71bd4033c262674b88395af82de795">
  <xsd:schema xmlns:xsd="http://www.w3.org/2001/XMLSchema" xmlns:xs="http://www.w3.org/2001/XMLSchema" xmlns:p="http://schemas.microsoft.com/office/2006/metadata/properties" xmlns:ns3="b2427772-20ac-43f8-9705-9a20096a5104" xmlns:ns4="718461d1-029b-499b-b951-3225579bb4ae" targetNamespace="http://schemas.microsoft.com/office/2006/metadata/properties" ma:root="true" ma:fieldsID="bef831bf430bea4cce359d6da6c66c52" ns3:_="" ns4:_="">
    <xsd:import namespace="b2427772-20ac-43f8-9705-9a20096a5104"/>
    <xsd:import namespace="718461d1-029b-499b-b951-3225579bb4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7772-20ac-43f8-9705-9a20096a51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461d1-029b-499b-b951-3225579b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40C72-EF07-43BC-970B-19270440A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7772-20ac-43f8-9705-9a20096a5104"/>
    <ds:schemaRef ds:uri="718461d1-029b-499b-b951-3225579bb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C2D96-EC97-4D37-9454-25CCAD9DAB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0C2BDD-8D61-42BC-AECE-6DE3F57232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Harji</dc:creator>
  <cp:keywords/>
  <dc:description/>
  <cp:lastModifiedBy>Morris Montecillo</cp:lastModifiedBy>
  <cp:revision>19</cp:revision>
  <dcterms:created xsi:type="dcterms:W3CDTF">2019-09-21T15:47:00Z</dcterms:created>
  <dcterms:modified xsi:type="dcterms:W3CDTF">2020-01-07T15:32:00Z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0x0101000F7E0C3CFEE8C64F9E0CAAE22E030968</vt:lpwstr>
  </property>
</Properties>
</file>