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5D06" w14:textId="77777777" w:rsidR="00B306A7" w:rsidRPr="00FC5A8F" w:rsidRDefault="00B306A7" w:rsidP="004C75E7">
      <w:pPr>
        <w:autoSpaceDE w:val="0"/>
        <w:autoSpaceDN w:val="0"/>
        <w:adjustRightInd w:val="0"/>
        <w:jc w:val="center"/>
        <w:rPr>
          <w:rFonts w:ascii="Arial Narrow" w:hAnsi="Arial Narrow" w:cs="Arial"/>
          <w:b/>
          <w:color w:val="FF0000"/>
        </w:rPr>
      </w:pPr>
      <w:r w:rsidRPr="00FC5A8F">
        <w:rPr>
          <w:rFonts w:ascii="Arial Narrow" w:hAnsi="Arial Narrow" w:cs="Arial"/>
          <w:b/>
          <w:u w:val="single"/>
        </w:rPr>
        <w:t>Mt. San Antonio Community College District</w:t>
      </w:r>
    </w:p>
    <w:p w14:paraId="02268234" w14:textId="77777777" w:rsidR="004C75E7" w:rsidRPr="00FC5A8F" w:rsidRDefault="00946C32" w:rsidP="004C75E7">
      <w:pPr>
        <w:autoSpaceDE w:val="0"/>
        <w:autoSpaceDN w:val="0"/>
        <w:adjustRightInd w:val="0"/>
        <w:jc w:val="center"/>
        <w:rPr>
          <w:rFonts w:ascii="Arial Narrow" w:hAnsi="Arial Narrow" w:cs="Arial"/>
          <w:b/>
        </w:rPr>
      </w:pPr>
      <w:r>
        <w:rPr>
          <w:rFonts w:ascii="Arial Narrow" w:hAnsi="Arial Narrow" w:cs="Arial"/>
          <w:b/>
        </w:rPr>
        <w:t>Student Assistant</w:t>
      </w:r>
      <w:r w:rsidR="004C75E7" w:rsidRPr="00FC5A8F">
        <w:rPr>
          <w:rFonts w:ascii="Arial Narrow" w:hAnsi="Arial Narrow" w:cs="Arial"/>
          <w:b/>
        </w:rPr>
        <w:t xml:space="preserve"> </w:t>
      </w:r>
      <w:r w:rsidR="00FF648F" w:rsidRPr="00FC5A8F">
        <w:rPr>
          <w:rFonts w:ascii="Arial Narrow" w:hAnsi="Arial Narrow" w:cs="Arial"/>
          <w:b/>
        </w:rPr>
        <w:t>Hourly Pay</w:t>
      </w:r>
      <w:r w:rsidR="004C75E7" w:rsidRPr="00FC5A8F">
        <w:rPr>
          <w:rFonts w:ascii="Arial Narrow" w:hAnsi="Arial Narrow" w:cs="Arial"/>
          <w:b/>
        </w:rPr>
        <w:t xml:space="preserve"> Schedule</w:t>
      </w:r>
    </w:p>
    <w:p w14:paraId="1A5DC242" w14:textId="096EFBFD" w:rsidR="004C75E7" w:rsidRPr="00FC5A8F" w:rsidRDefault="004C75E7" w:rsidP="00FF648F">
      <w:pPr>
        <w:autoSpaceDE w:val="0"/>
        <w:autoSpaceDN w:val="0"/>
        <w:adjustRightInd w:val="0"/>
        <w:jc w:val="center"/>
        <w:rPr>
          <w:rFonts w:ascii="Arial Narrow" w:hAnsi="Arial Narrow" w:cs="Arial"/>
          <w:sz w:val="22"/>
          <w:szCs w:val="22"/>
        </w:rPr>
      </w:pPr>
      <w:r w:rsidRPr="00FC5A8F">
        <w:rPr>
          <w:rFonts w:ascii="Arial Narrow" w:hAnsi="Arial Narrow" w:cs="Arial"/>
          <w:sz w:val="22"/>
          <w:szCs w:val="22"/>
        </w:rPr>
        <w:t>Effect</w:t>
      </w:r>
      <w:r w:rsidR="00FF648F" w:rsidRPr="00FC5A8F">
        <w:rPr>
          <w:rFonts w:ascii="Arial Narrow" w:hAnsi="Arial Narrow" w:cs="Arial"/>
          <w:sz w:val="22"/>
          <w:szCs w:val="22"/>
        </w:rPr>
        <w:t xml:space="preserve">ive </w:t>
      </w:r>
      <w:r w:rsidR="0076153C">
        <w:rPr>
          <w:rFonts w:ascii="Arial Narrow" w:hAnsi="Arial Narrow" w:cs="Arial"/>
          <w:sz w:val="22"/>
          <w:szCs w:val="22"/>
        </w:rPr>
        <w:t>January</w:t>
      </w:r>
      <w:r w:rsidR="003530FE">
        <w:rPr>
          <w:rFonts w:ascii="Arial Narrow" w:hAnsi="Arial Narrow" w:cs="Arial"/>
          <w:sz w:val="22"/>
          <w:szCs w:val="22"/>
        </w:rPr>
        <w:t xml:space="preserve"> </w:t>
      </w:r>
      <w:r w:rsidR="00FF648F" w:rsidRPr="00FC5A8F">
        <w:rPr>
          <w:rFonts w:ascii="Arial Narrow" w:hAnsi="Arial Narrow" w:cs="Arial"/>
          <w:sz w:val="22"/>
          <w:szCs w:val="22"/>
        </w:rPr>
        <w:t>1, 20</w:t>
      </w:r>
      <w:r w:rsidR="000A2559">
        <w:rPr>
          <w:rFonts w:ascii="Arial Narrow" w:hAnsi="Arial Narrow" w:cs="Arial"/>
          <w:sz w:val="22"/>
          <w:szCs w:val="22"/>
        </w:rPr>
        <w:t>2</w:t>
      </w:r>
      <w:r w:rsidR="009C2211">
        <w:rPr>
          <w:rFonts w:ascii="Arial Narrow" w:hAnsi="Arial Narrow" w:cs="Arial"/>
          <w:sz w:val="22"/>
          <w:szCs w:val="22"/>
        </w:rPr>
        <w:t>4</w:t>
      </w:r>
    </w:p>
    <w:p w14:paraId="19F22EC1" w14:textId="77777777" w:rsidR="00317A27" w:rsidRPr="00BD7154" w:rsidRDefault="00317A27" w:rsidP="004C75E7">
      <w:pPr>
        <w:autoSpaceDE w:val="0"/>
        <w:autoSpaceDN w:val="0"/>
        <w:adjustRightInd w:val="0"/>
        <w:jc w:val="center"/>
        <w:rPr>
          <w:rFonts w:ascii="Arial Narrow" w:hAnsi="Arial Narrow" w:cs="Arial"/>
          <w:sz w:val="16"/>
          <w:szCs w:val="16"/>
        </w:rPr>
      </w:pPr>
    </w:p>
    <w:tbl>
      <w:tblPr>
        <w:tblW w:w="8542" w:type="dxa"/>
        <w:jc w:val="center"/>
        <w:tblLayout w:type="fixed"/>
        <w:tblCellMar>
          <w:left w:w="54" w:type="dxa"/>
          <w:right w:w="54" w:type="dxa"/>
        </w:tblCellMar>
        <w:tblLook w:val="04A0" w:firstRow="1" w:lastRow="0" w:firstColumn="1" w:lastColumn="0" w:noHBand="0" w:noVBand="1"/>
      </w:tblPr>
      <w:tblGrid>
        <w:gridCol w:w="2799"/>
        <w:gridCol w:w="1170"/>
        <w:gridCol w:w="1080"/>
        <w:gridCol w:w="1122"/>
        <w:gridCol w:w="1149"/>
        <w:gridCol w:w="1222"/>
      </w:tblGrid>
      <w:tr w:rsidR="004C75E7" w:rsidRPr="00FC5A8F" w14:paraId="41A2CBA4" w14:textId="77777777" w:rsidTr="004B6CD8">
        <w:trPr>
          <w:trHeight w:val="262"/>
          <w:jc w:val="center"/>
        </w:trPr>
        <w:tc>
          <w:tcPr>
            <w:tcW w:w="2799" w:type="dxa"/>
            <w:tcBorders>
              <w:top w:val="single" w:sz="6" w:space="0" w:color="000000"/>
              <w:left w:val="single" w:sz="6" w:space="0" w:color="000000"/>
              <w:bottom w:val="single" w:sz="6" w:space="0" w:color="000000"/>
              <w:right w:val="single" w:sz="6" w:space="0" w:color="000000"/>
            </w:tcBorders>
            <w:shd w:val="pct15" w:color="auto" w:fill="auto"/>
            <w:hideMark/>
          </w:tcPr>
          <w:p w14:paraId="7AF8653F" w14:textId="77777777" w:rsidR="004C75E7" w:rsidRPr="00FC5A8F" w:rsidRDefault="004C75E7">
            <w:pPr>
              <w:autoSpaceDE w:val="0"/>
              <w:autoSpaceDN w:val="0"/>
              <w:adjustRightInd w:val="0"/>
              <w:rPr>
                <w:rFonts w:ascii="Arial Narrow" w:hAnsi="Arial Narrow" w:cs="Arial"/>
                <w:b/>
                <w:sz w:val="22"/>
                <w:szCs w:val="22"/>
              </w:rPr>
            </w:pPr>
            <w:r w:rsidRPr="00FC5A8F">
              <w:rPr>
                <w:rFonts w:ascii="Arial Narrow" w:hAnsi="Arial Narrow" w:cs="Arial"/>
                <w:b/>
                <w:sz w:val="22"/>
                <w:szCs w:val="22"/>
              </w:rPr>
              <w:t>Job Category</w:t>
            </w:r>
          </w:p>
        </w:tc>
        <w:tc>
          <w:tcPr>
            <w:tcW w:w="1170" w:type="dxa"/>
            <w:tcBorders>
              <w:top w:val="single" w:sz="6" w:space="0" w:color="000000"/>
              <w:left w:val="single" w:sz="6" w:space="0" w:color="000000"/>
              <w:bottom w:val="single" w:sz="6" w:space="0" w:color="000000"/>
              <w:right w:val="single" w:sz="6" w:space="0" w:color="000000"/>
            </w:tcBorders>
            <w:shd w:val="pct15" w:color="auto" w:fill="auto"/>
          </w:tcPr>
          <w:p w14:paraId="26511880" w14:textId="77777777" w:rsidR="004C75E7" w:rsidRPr="00FC5A8F" w:rsidRDefault="004C75E7" w:rsidP="00F23D32">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 xml:space="preserve">Level </w:t>
            </w:r>
            <w:r w:rsidR="00F23D32" w:rsidRPr="00FC5A8F">
              <w:rPr>
                <w:rFonts w:ascii="Arial Narrow" w:hAnsi="Arial Narrow" w:cs="Arial"/>
                <w:b/>
                <w:sz w:val="22"/>
                <w:szCs w:val="22"/>
              </w:rPr>
              <w:t>I</w:t>
            </w:r>
          </w:p>
        </w:tc>
        <w:tc>
          <w:tcPr>
            <w:tcW w:w="1080" w:type="dxa"/>
            <w:tcBorders>
              <w:top w:val="single" w:sz="6" w:space="0" w:color="000000"/>
              <w:left w:val="single" w:sz="6" w:space="0" w:color="000000"/>
              <w:bottom w:val="single" w:sz="6" w:space="0" w:color="000000"/>
              <w:right w:val="single" w:sz="6" w:space="0" w:color="000000"/>
            </w:tcBorders>
            <w:shd w:val="pct15" w:color="auto" w:fill="auto"/>
          </w:tcPr>
          <w:p w14:paraId="1025AEA9" w14:textId="77777777" w:rsidR="004C75E7" w:rsidRPr="00FC5A8F" w:rsidRDefault="004C75E7" w:rsidP="00F23D32">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 xml:space="preserve">Level </w:t>
            </w:r>
            <w:r w:rsidR="00F23D32" w:rsidRPr="00FC5A8F">
              <w:rPr>
                <w:rFonts w:ascii="Arial Narrow" w:hAnsi="Arial Narrow" w:cs="Arial"/>
                <w:b/>
                <w:sz w:val="22"/>
                <w:szCs w:val="22"/>
              </w:rPr>
              <w:t>II</w:t>
            </w:r>
          </w:p>
        </w:tc>
        <w:tc>
          <w:tcPr>
            <w:tcW w:w="1122" w:type="dxa"/>
            <w:tcBorders>
              <w:top w:val="single" w:sz="6" w:space="0" w:color="000000"/>
              <w:left w:val="single" w:sz="6" w:space="0" w:color="000000"/>
              <w:bottom w:val="single" w:sz="6" w:space="0" w:color="000000"/>
              <w:right w:val="single" w:sz="6" w:space="0" w:color="000000"/>
            </w:tcBorders>
            <w:shd w:val="pct15" w:color="auto" w:fill="auto"/>
            <w:hideMark/>
          </w:tcPr>
          <w:p w14:paraId="10AA39CD" w14:textId="77777777" w:rsidR="004C75E7" w:rsidRPr="00FC5A8F" w:rsidRDefault="004C75E7" w:rsidP="00F23D32">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 xml:space="preserve">Level </w:t>
            </w:r>
            <w:r w:rsidR="00F23D32" w:rsidRPr="00FC5A8F">
              <w:rPr>
                <w:rFonts w:ascii="Arial Narrow" w:hAnsi="Arial Narrow" w:cs="Arial"/>
                <w:b/>
                <w:sz w:val="22"/>
                <w:szCs w:val="22"/>
              </w:rPr>
              <w:t>III</w:t>
            </w:r>
          </w:p>
        </w:tc>
        <w:tc>
          <w:tcPr>
            <w:tcW w:w="1149" w:type="dxa"/>
            <w:tcBorders>
              <w:top w:val="single" w:sz="6" w:space="0" w:color="000000"/>
              <w:left w:val="single" w:sz="6" w:space="0" w:color="000000"/>
              <w:bottom w:val="single" w:sz="6" w:space="0" w:color="000000"/>
              <w:right w:val="single" w:sz="6" w:space="0" w:color="000000"/>
            </w:tcBorders>
            <w:shd w:val="pct15" w:color="auto" w:fill="auto"/>
          </w:tcPr>
          <w:p w14:paraId="6D782DFC" w14:textId="77777777" w:rsidR="004C75E7" w:rsidRPr="00FC5A8F" w:rsidRDefault="004C75E7" w:rsidP="00F23D32">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 xml:space="preserve">Level </w:t>
            </w:r>
            <w:r w:rsidR="00F23D32" w:rsidRPr="00FC5A8F">
              <w:rPr>
                <w:rFonts w:ascii="Arial Narrow" w:hAnsi="Arial Narrow" w:cs="Arial"/>
                <w:b/>
                <w:sz w:val="22"/>
                <w:szCs w:val="22"/>
              </w:rPr>
              <w:t>IV</w:t>
            </w:r>
          </w:p>
        </w:tc>
        <w:tc>
          <w:tcPr>
            <w:tcW w:w="1222" w:type="dxa"/>
            <w:tcBorders>
              <w:top w:val="single" w:sz="6" w:space="0" w:color="000000"/>
              <w:left w:val="single" w:sz="6" w:space="0" w:color="000000"/>
              <w:bottom w:val="single" w:sz="6" w:space="0" w:color="000000"/>
              <w:right w:val="single" w:sz="6" w:space="0" w:color="000000"/>
            </w:tcBorders>
            <w:shd w:val="pct15" w:color="auto" w:fill="auto"/>
          </w:tcPr>
          <w:p w14:paraId="36890573" w14:textId="77777777" w:rsidR="004C75E7" w:rsidRPr="00FC5A8F" w:rsidRDefault="004C75E7" w:rsidP="00F23D32">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 xml:space="preserve">Level </w:t>
            </w:r>
            <w:r w:rsidR="00F23D32" w:rsidRPr="00FC5A8F">
              <w:rPr>
                <w:rFonts w:ascii="Arial Narrow" w:hAnsi="Arial Narrow" w:cs="Arial"/>
                <w:b/>
                <w:sz w:val="22"/>
                <w:szCs w:val="22"/>
              </w:rPr>
              <w:t>V</w:t>
            </w:r>
          </w:p>
        </w:tc>
      </w:tr>
      <w:tr w:rsidR="004C75E7" w:rsidRPr="00FC5A8F" w14:paraId="106CAE0E" w14:textId="77777777" w:rsidTr="004B6CD8">
        <w:trPr>
          <w:trHeight w:val="262"/>
          <w:jc w:val="center"/>
        </w:trPr>
        <w:tc>
          <w:tcPr>
            <w:tcW w:w="2799" w:type="dxa"/>
            <w:tcBorders>
              <w:top w:val="single" w:sz="6" w:space="0" w:color="000000"/>
              <w:left w:val="single" w:sz="6" w:space="0" w:color="000000"/>
              <w:bottom w:val="single" w:sz="6" w:space="0" w:color="000000"/>
              <w:right w:val="single" w:sz="6" w:space="0" w:color="000000"/>
            </w:tcBorders>
            <w:hideMark/>
          </w:tcPr>
          <w:p w14:paraId="1D6B3BA1" w14:textId="77777777" w:rsidR="004C75E7" w:rsidRPr="00FC5A8F" w:rsidRDefault="00946C32">
            <w:pPr>
              <w:autoSpaceDE w:val="0"/>
              <w:autoSpaceDN w:val="0"/>
              <w:adjustRightInd w:val="0"/>
              <w:rPr>
                <w:rFonts w:ascii="Arial Narrow" w:hAnsi="Arial Narrow" w:cs="Arial"/>
                <w:sz w:val="22"/>
                <w:szCs w:val="22"/>
              </w:rPr>
            </w:pPr>
            <w:r>
              <w:rPr>
                <w:rFonts w:ascii="Arial Narrow" w:hAnsi="Arial Narrow" w:cs="Arial"/>
                <w:sz w:val="22"/>
                <w:szCs w:val="22"/>
              </w:rPr>
              <w:t>Student Assistant</w:t>
            </w:r>
          </w:p>
        </w:tc>
        <w:tc>
          <w:tcPr>
            <w:tcW w:w="1170" w:type="dxa"/>
            <w:tcBorders>
              <w:top w:val="single" w:sz="6" w:space="0" w:color="000000"/>
              <w:left w:val="single" w:sz="6" w:space="0" w:color="000000"/>
              <w:bottom w:val="single" w:sz="6" w:space="0" w:color="000000"/>
              <w:right w:val="single" w:sz="6" w:space="0" w:color="000000"/>
            </w:tcBorders>
            <w:hideMark/>
          </w:tcPr>
          <w:p w14:paraId="35DB5C4A" w14:textId="29245784" w:rsidR="004C75E7" w:rsidRPr="00694E3A" w:rsidRDefault="009C2211" w:rsidP="00B30A8C">
            <w:pPr>
              <w:autoSpaceDE w:val="0"/>
              <w:autoSpaceDN w:val="0"/>
              <w:adjustRightInd w:val="0"/>
              <w:jc w:val="center"/>
              <w:rPr>
                <w:rFonts w:ascii="Arial Narrow" w:hAnsi="Arial Narrow" w:cs="Arial"/>
                <w:strike/>
                <w:sz w:val="22"/>
                <w:szCs w:val="22"/>
              </w:rPr>
            </w:pPr>
            <w:r w:rsidRPr="00694E3A">
              <w:rPr>
                <w:rFonts w:ascii="Arial Narrow" w:hAnsi="Arial Narrow" w:cs="Arial"/>
                <w:sz w:val="22"/>
                <w:szCs w:val="22"/>
              </w:rPr>
              <w:t>18.00</w:t>
            </w:r>
          </w:p>
        </w:tc>
        <w:tc>
          <w:tcPr>
            <w:tcW w:w="1080" w:type="dxa"/>
            <w:tcBorders>
              <w:top w:val="single" w:sz="6" w:space="0" w:color="000000"/>
              <w:left w:val="single" w:sz="6" w:space="0" w:color="000000"/>
              <w:bottom w:val="single" w:sz="6" w:space="0" w:color="000000"/>
              <w:right w:val="single" w:sz="6" w:space="0" w:color="000000"/>
            </w:tcBorders>
            <w:hideMark/>
          </w:tcPr>
          <w:p w14:paraId="3B7063B1" w14:textId="279C7C17" w:rsidR="004C75E7" w:rsidRPr="00694E3A" w:rsidRDefault="009C2211" w:rsidP="004B6CD8">
            <w:pPr>
              <w:autoSpaceDE w:val="0"/>
              <w:autoSpaceDN w:val="0"/>
              <w:adjustRightInd w:val="0"/>
              <w:jc w:val="center"/>
              <w:rPr>
                <w:rFonts w:ascii="Arial Narrow" w:hAnsi="Arial Narrow" w:cs="Arial"/>
                <w:strike/>
                <w:sz w:val="22"/>
                <w:szCs w:val="22"/>
              </w:rPr>
            </w:pPr>
            <w:r w:rsidRPr="00694E3A">
              <w:rPr>
                <w:rFonts w:ascii="Arial Narrow" w:hAnsi="Arial Narrow" w:cs="Arial"/>
                <w:sz w:val="22"/>
                <w:szCs w:val="22"/>
              </w:rPr>
              <w:t>18.75</w:t>
            </w:r>
          </w:p>
        </w:tc>
        <w:tc>
          <w:tcPr>
            <w:tcW w:w="1122" w:type="dxa"/>
            <w:tcBorders>
              <w:top w:val="single" w:sz="6" w:space="0" w:color="000000"/>
              <w:left w:val="single" w:sz="6" w:space="0" w:color="000000"/>
              <w:bottom w:val="single" w:sz="6" w:space="0" w:color="000000"/>
              <w:right w:val="single" w:sz="6" w:space="0" w:color="000000"/>
            </w:tcBorders>
            <w:hideMark/>
          </w:tcPr>
          <w:p w14:paraId="61AD4ADA" w14:textId="3951508D" w:rsidR="004C75E7" w:rsidRPr="00694E3A" w:rsidRDefault="009C2211" w:rsidP="004B6CD8">
            <w:pPr>
              <w:autoSpaceDE w:val="0"/>
              <w:autoSpaceDN w:val="0"/>
              <w:adjustRightInd w:val="0"/>
              <w:jc w:val="center"/>
              <w:rPr>
                <w:rFonts w:ascii="Arial Narrow" w:hAnsi="Arial Narrow" w:cs="Arial"/>
                <w:strike/>
                <w:sz w:val="22"/>
                <w:szCs w:val="22"/>
              </w:rPr>
            </w:pPr>
            <w:r w:rsidRPr="00694E3A">
              <w:rPr>
                <w:rFonts w:ascii="Arial Narrow" w:hAnsi="Arial Narrow" w:cs="Arial"/>
                <w:sz w:val="22"/>
                <w:szCs w:val="22"/>
              </w:rPr>
              <w:t>19.00</w:t>
            </w:r>
          </w:p>
        </w:tc>
        <w:tc>
          <w:tcPr>
            <w:tcW w:w="1149" w:type="dxa"/>
            <w:tcBorders>
              <w:top w:val="single" w:sz="6" w:space="0" w:color="000000"/>
              <w:left w:val="single" w:sz="6" w:space="0" w:color="000000"/>
              <w:bottom w:val="single" w:sz="6" w:space="0" w:color="000000"/>
              <w:right w:val="single" w:sz="6" w:space="0" w:color="000000"/>
            </w:tcBorders>
          </w:tcPr>
          <w:p w14:paraId="501D66F5" w14:textId="7F8C1506" w:rsidR="004C75E7" w:rsidRPr="00694E3A" w:rsidRDefault="009C2211" w:rsidP="004B6CD8">
            <w:pPr>
              <w:autoSpaceDE w:val="0"/>
              <w:autoSpaceDN w:val="0"/>
              <w:adjustRightInd w:val="0"/>
              <w:jc w:val="center"/>
              <w:rPr>
                <w:rFonts w:ascii="Arial Narrow" w:hAnsi="Arial Narrow" w:cs="Arial"/>
                <w:strike/>
                <w:sz w:val="22"/>
                <w:szCs w:val="22"/>
              </w:rPr>
            </w:pPr>
            <w:r w:rsidRPr="00694E3A">
              <w:rPr>
                <w:rFonts w:ascii="Arial Narrow" w:hAnsi="Arial Narrow" w:cs="Arial"/>
                <w:sz w:val="22"/>
                <w:szCs w:val="22"/>
              </w:rPr>
              <w:t>19.25</w:t>
            </w:r>
          </w:p>
        </w:tc>
        <w:tc>
          <w:tcPr>
            <w:tcW w:w="1222" w:type="dxa"/>
            <w:tcBorders>
              <w:top w:val="single" w:sz="6" w:space="0" w:color="000000"/>
              <w:left w:val="single" w:sz="6" w:space="0" w:color="000000"/>
              <w:bottom w:val="single" w:sz="6" w:space="0" w:color="000000"/>
              <w:right w:val="single" w:sz="6" w:space="0" w:color="000000"/>
            </w:tcBorders>
          </w:tcPr>
          <w:p w14:paraId="1303B613" w14:textId="3C0F8549" w:rsidR="004C75E7" w:rsidRPr="00694E3A" w:rsidRDefault="009C2211" w:rsidP="00DD5C07">
            <w:pPr>
              <w:autoSpaceDE w:val="0"/>
              <w:autoSpaceDN w:val="0"/>
              <w:adjustRightInd w:val="0"/>
              <w:jc w:val="center"/>
              <w:rPr>
                <w:rFonts w:ascii="Arial Narrow" w:hAnsi="Arial Narrow" w:cs="Arial"/>
                <w:strike/>
                <w:sz w:val="22"/>
                <w:szCs w:val="22"/>
              </w:rPr>
            </w:pPr>
            <w:r w:rsidRPr="00694E3A">
              <w:rPr>
                <w:rFonts w:ascii="Arial Narrow" w:hAnsi="Arial Narrow" w:cs="Arial"/>
                <w:sz w:val="22"/>
                <w:szCs w:val="22"/>
              </w:rPr>
              <w:t>19.50</w:t>
            </w:r>
          </w:p>
        </w:tc>
      </w:tr>
      <w:tr w:rsidR="00C032F6" w:rsidRPr="00FC5A8F" w14:paraId="52EE2F98" w14:textId="77777777" w:rsidTr="004B6CD8">
        <w:trPr>
          <w:trHeight w:val="262"/>
          <w:jc w:val="center"/>
        </w:trPr>
        <w:tc>
          <w:tcPr>
            <w:tcW w:w="2799" w:type="dxa"/>
            <w:tcBorders>
              <w:top w:val="single" w:sz="6" w:space="0" w:color="000000"/>
              <w:left w:val="single" w:sz="6" w:space="0" w:color="000000"/>
              <w:bottom w:val="single" w:sz="6" w:space="0" w:color="000000"/>
              <w:right w:val="single" w:sz="6" w:space="0" w:color="000000"/>
            </w:tcBorders>
          </w:tcPr>
          <w:p w14:paraId="345DF693" w14:textId="77777777" w:rsidR="00C032F6" w:rsidRDefault="00C032F6">
            <w:pPr>
              <w:autoSpaceDE w:val="0"/>
              <w:autoSpaceDN w:val="0"/>
              <w:adjustRightInd w:val="0"/>
              <w:rPr>
                <w:rFonts w:ascii="Arial Narrow" w:hAnsi="Arial Narrow" w:cs="Arial"/>
                <w:sz w:val="22"/>
                <w:szCs w:val="22"/>
              </w:rPr>
            </w:pPr>
            <w:r>
              <w:rPr>
                <w:rFonts w:ascii="Arial Narrow" w:hAnsi="Arial Narrow" w:cs="Arial"/>
                <w:sz w:val="22"/>
                <w:szCs w:val="22"/>
              </w:rPr>
              <w:t>CDC Student Apprenticeship</w:t>
            </w:r>
          </w:p>
        </w:tc>
        <w:tc>
          <w:tcPr>
            <w:tcW w:w="1170" w:type="dxa"/>
            <w:tcBorders>
              <w:top w:val="single" w:sz="6" w:space="0" w:color="000000"/>
              <w:left w:val="single" w:sz="6" w:space="0" w:color="000000"/>
              <w:bottom w:val="single" w:sz="6" w:space="0" w:color="000000"/>
              <w:right w:val="single" w:sz="6" w:space="0" w:color="000000"/>
            </w:tcBorders>
          </w:tcPr>
          <w:p w14:paraId="13C934AE" w14:textId="705B3DEF" w:rsidR="00C032F6" w:rsidRPr="007F2EEC" w:rsidRDefault="00370C7E" w:rsidP="0076153C">
            <w:pPr>
              <w:autoSpaceDE w:val="0"/>
              <w:autoSpaceDN w:val="0"/>
              <w:adjustRightInd w:val="0"/>
              <w:jc w:val="center"/>
              <w:rPr>
                <w:rFonts w:ascii="Arial Narrow" w:hAnsi="Arial Narrow" w:cs="Arial"/>
                <w:sz w:val="22"/>
                <w:szCs w:val="22"/>
              </w:rPr>
            </w:pPr>
            <w:r w:rsidRPr="007F2EEC">
              <w:rPr>
                <w:rFonts w:ascii="Arial Narrow" w:hAnsi="Arial Narrow" w:cs="Arial"/>
                <w:sz w:val="22"/>
                <w:szCs w:val="22"/>
              </w:rPr>
              <w:t>20.00</w:t>
            </w:r>
          </w:p>
        </w:tc>
        <w:tc>
          <w:tcPr>
            <w:tcW w:w="1080" w:type="dxa"/>
            <w:tcBorders>
              <w:top w:val="single" w:sz="6" w:space="0" w:color="000000"/>
              <w:left w:val="single" w:sz="6" w:space="0" w:color="000000"/>
              <w:bottom w:val="single" w:sz="6" w:space="0" w:color="000000"/>
              <w:right w:val="single" w:sz="6" w:space="0" w:color="000000"/>
            </w:tcBorders>
          </w:tcPr>
          <w:p w14:paraId="28F6B16F" w14:textId="4A3A85CE" w:rsidR="00C032F6" w:rsidRPr="007F2EEC" w:rsidRDefault="00370C7E" w:rsidP="00D31C5F">
            <w:pPr>
              <w:autoSpaceDE w:val="0"/>
              <w:autoSpaceDN w:val="0"/>
              <w:adjustRightInd w:val="0"/>
              <w:jc w:val="center"/>
              <w:rPr>
                <w:rFonts w:ascii="Arial Narrow" w:hAnsi="Arial Narrow" w:cs="Arial"/>
                <w:sz w:val="22"/>
                <w:szCs w:val="22"/>
              </w:rPr>
            </w:pPr>
            <w:r w:rsidRPr="007F2EEC">
              <w:rPr>
                <w:rFonts w:ascii="Arial Narrow" w:hAnsi="Arial Narrow" w:cs="Arial"/>
                <w:sz w:val="22"/>
                <w:szCs w:val="22"/>
              </w:rPr>
              <w:t>21.50</w:t>
            </w:r>
          </w:p>
        </w:tc>
        <w:tc>
          <w:tcPr>
            <w:tcW w:w="1122" w:type="dxa"/>
            <w:tcBorders>
              <w:top w:val="single" w:sz="6" w:space="0" w:color="000000"/>
              <w:left w:val="single" w:sz="6" w:space="0" w:color="000000"/>
              <w:bottom w:val="single" w:sz="6" w:space="0" w:color="000000"/>
              <w:right w:val="single" w:sz="6" w:space="0" w:color="000000"/>
            </w:tcBorders>
          </w:tcPr>
          <w:p w14:paraId="1B01A7F9" w14:textId="2E84A322" w:rsidR="00C032F6" w:rsidRPr="007F2EEC" w:rsidRDefault="00370C7E" w:rsidP="004B6CD8">
            <w:pPr>
              <w:autoSpaceDE w:val="0"/>
              <w:autoSpaceDN w:val="0"/>
              <w:adjustRightInd w:val="0"/>
              <w:jc w:val="center"/>
              <w:rPr>
                <w:rFonts w:ascii="Arial Narrow" w:hAnsi="Arial Narrow" w:cs="Arial"/>
                <w:sz w:val="22"/>
                <w:szCs w:val="22"/>
              </w:rPr>
            </w:pPr>
            <w:r w:rsidRPr="007F2EEC">
              <w:rPr>
                <w:rFonts w:ascii="Arial Narrow" w:hAnsi="Arial Narrow" w:cs="Arial"/>
                <w:sz w:val="22"/>
                <w:szCs w:val="22"/>
              </w:rPr>
              <w:t>23.00</w:t>
            </w:r>
          </w:p>
        </w:tc>
        <w:tc>
          <w:tcPr>
            <w:tcW w:w="1149" w:type="dxa"/>
            <w:tcBorders>
              <w:top w:val="single" w:sz="6" w:space="0" w:color="000000"/>
              <w:left w:val="single" w:sz="6" w:space="0" w:color="000000"/>
              <w:bottom w:val="single" w:sz="6" w:space="0" w:color="000000"/>
              <w:right w:val="single" w:sz="6" w:space="0" w:color="000000"/>
            </w:tcBorders>
          </w:tcPr>
          <w:p w14:paraId="2995BB39" w14:textId="28148497" w:rsidR="00C032F6" w:rsidRPr="007F2EEC" w:rsidRDefault="00370C7E" w:rsidP="004B6CD8">
            <w:pPr>
              <w:autoSpaceDE w:val="0"/>
              <w:autoSpaceDN w:val="0"/>
              <w:adjustRightInd w:val="0"/>
              <w:jc w:val="center"/>
              <w:rPr>
                <w:rFonts w:ascii="Arial Narrow" w:hAnsi="Arial Narrow" w:cs="Arial"/>
                <w:sz w:val="22"/>
                <w:szCs w:val="22"/>
              </w:rPr>
            </w:pPr>
            <w:r w:rsidRPr="007F2EEC">
              <w:rPr>
                <w:rFonts w:ascii="Arial Narrow" w:hAnsi="Arial Narrow" w:cs="Arial"/>
                <w:sz w:val="22"/>
                <w:szCs w:val="22"/>
              </w:rPr>
              <w:t>24.50</w:t>
            </w:r>
          </w:p>
        </w:tc>
        <w:tc>
          <w:tcPr>
            <w:tcW w:w="1222" w:type="dxa"/>
            <w:tcBorders>
              <w:top w:val="single" w:sz="6" w:space="0" w:color="000000"/>
              <w:left w:val="single" w:sz="6" w:space="0" w:color="000000"/>
              <w:bottom w:val="single" w:sz="6" w:space="0" w:color="000000"/>
              <w:right w:val="single" w:sz="6" w:space="0" w:color="000000"/>
            </w:tcBorders>
          </w:tcPr>
          <w:p w14:paraId="703C4349" w14:textId="5104BEE2" w:rsidR="00C032F6" w:rsidRPr="007F2EEC" w:rsidRDefault="00370C7E" w:rsidP="004B6CD8">
            <w:pPr>
              <w:autoSpaceDE w:val="0"/>
              <w:autoSpaceDN w:val="0"/>
              <w:adjustRightInd w:val="0"/>
              <w:jc w:val="center"/>
              <w:rPr>
                <w:rFonts w:ascii="Arial Narrow" w:hAnsi="Arial Narrow" w:cs="Arial"/>
                <w:sz w:val="22"/>
                <w:szCs w:val="22"/>
              </w:rPr>
            </w:pPr>
            <w:r w:rsidRPr="007F2EEC">
              <w:rPr>
                <w:rFonts w:ascii="Arial Narrow" w:hAnsi="Arial Narrow" w:cs="Arial"/>
                <w:sz w:val="22"/>
                <w:szCs w:val="22"/>
              </w:rPr>
              <w:t>25.00</w:t>
            </w:r>
          </w:p>
        </w:tc>
      </w:tr>
    </w:tbl>
    <w:p w14:paraId="16A4BF99" w14:textId="77777777" w:rsidR="008E2E43" w:rsidRPr="00F63453" w:rsidRDefault="008E2E43" w:rsidP="008E2E43">
      <w:pPr>
        <w:rPr>
          <w:rFonts w:ascii="Arial Narrow" w:hAnsi="Arial Narrow" w:cs="Arial"/>
          <w:sz w:val="16"/>
          <w:szCs w:val="16"/>
          <w:u w:val="single"/>
        </w:rPr>
      </w:pPr>
    </w:p>
    <w:p w14:paraId="49572134" w14:textId="77777777" w:rsidR="00C032F6" w:rsidRDefault="00C032F6" w:rsidP="008E2E43">
      <w:pPr>
        <w:rPr>
          <w:rFonts w:ascii="Arial Narrow" w:hAnsi="Arial Narrow" w:cs="Arial"/>
          <w:b/>
          <w:sz w:val="22"/>
          <w:szCs w:val="22"/>
          <w:u w:val="single"/>
        </w:rPr>
      </w:pPr>
    </w:p>
    <w:p w14:paraId="2EA1B2D1" w14:textId="77777777" w:rsidR="008E2E43" w:rsidRPr="00FC5A8F" w:rsidRDefault="00F6576F" w:rsidP="008E2E43">
      <w:pPr>
        <w:rPr>
          <w:rFonts w:ascii="Arial Narrow" w:hAnsi="Arial Narrow" w:cs="Arial"/>
          <w:b/>
          <w:sz w:val="22"/>
          <w:szCs w:val="22"/>
          <w:u w:val="single"/>
        </w:rPr>
      </w:pPr>
      <w:r w:rsidRPr="00FC5A8F">
        <w:rPr>
          <w:rFonts w:ascii="Arial Narrow" w:hAnsi="Arial Narrow" w:cs="Arial"/>
          <w:b/>
          <w:sz w:val="22"/>
          <w:szCs w:val="22"/>
          <w:u w:val="single"/>
        </w:rPr>
        <w:t xml:space="preserve">HR Guidelines for Hiring a </w:t>
      </w:r>
      <w:r w:rsidR="00A67D22">
        <w:rPr>
          <w:rFonts w:ascii="Arial Narrow" w:hAnsi="Arial Narrow" w:cs="Arial"/>
          <w:b/>
          <w:sz w:val="22"/>
          <w:szCs w:val="22"/>
          <w:u w:val="single"/>
        </w:rPr>
        <w:t>Student Assistant</w:t>
      </w:r>
      <w:r w:rsidRPr="00FC5A8F">
        <w:rPr>
          <w:rFonts w:ascii="Arial Narrow" w:hAnsi="Arial Narrow" w:cs="Arial"/>
          <w:b/>
          <w:sz w:val="22"/>
          <w:szCs w:val="22"/>
          <w:u w:val="single"/>
        </w:rPr>
        <w:t xml:space="preserve"> Employee</w:t>
      </w:r>
      <w:r w:rsidRPr="00FC5A8F">
        <w:rPr>
          <w:rFonts w:ascii="Arial Narrow" w:hAnsi="Arial Narrow" w:cs="Arial"/>
          <w:b/>
          <w:sz w:val="22"/>
          <w:szCs w:val="22"/>
        </w:rPr>
        <w:t>:</w:t>
      </w:r>
    </w:p>
    <w:p w14:paraId="0C55B71F" w14:textId="77777777" w:rsidR="004E7FF3" w:rsidRDefault="004E7FF3" w:rsidP="0076153C">
      <w:pPr>
        <w:pStyle w:val="ListParagraph"/>
        <w:numPr>
          <w:ilvl w:val="0"/>
          <w:numId w:val="1"/>
        </w:numPr>
        <w:ind w:left="270" w:hanging="270"/>
        <w:jc w:val="both"/>
        <w:rPr>
          <w:rFonts w:ascii="Arial Narrow" w:hAnsi="Arial Narrow" w:cs="Arial"/>
          <w:sz w:val="22"/>
          <w:szCs w:val="22"/>
        </w:rPr>
      </w:pPr>
      <w:r>
        <w:rPr>
          <w:rFonts w:ascii="Arial Narrow" w:hAnsi="Arial Narrow" w:cs="Arial"/>
          <w:sz w:val="22"/>
          <w:szCs w:val="22"/>
        </w:rPr>
        <w:t>Full and Part time Mt. SAC students shall only be employed part-time regardless of funding source and shall not be a part of the Classified service nor perform tasks commensurate with an established classified position.</w:t>
      </w:r>
    </w:p>
    <w:p w14:paraId="4F5EE6C5" w14:textId="77777777" w:rsidR="008E2E43" w:rsidRDefault="00204A71" w:rsidP="0076153C">
      <w:pPr>
        <w:pStyle w:val="ListParagraph"/>
        <w:numPr>
          <w:ilvl w:val="0"/>
          <w:numId w:val="1"/>
        </w:numPr>
        <w:ind w:left="270" w:hanging="270"/>
        <w:jc w:val="both"/>
        <w:rPr>
          <w:rFonts w:ascii="Arial Narrow" w:hAnsi="Arial Narrow" w:cs="Arial"/>
          <w:sz w:val="22"/>
          <w:szCs w:val="22"/>
        </w:rPr>
      </w:pPr>
      <w:r>
        <w:rPr>
          <w:rFonts w:ascii="Arial Narrow" w:hAnsi="Arial Narrow" w:cs="Arial"/>
          <w:sz w:val="22"/>
          <w:szCs w:val="22"/>
        </w:rPr>
        <w:t>Employing student assistant</w:t>
      </w:r>
      <w:r w:rsidR="004E7FF3">
        <w:rPr>
          <w:rFonts w:ascii="Arial Narrow" w:hAnsi="Arial Narrow" w:cs="Arial"/>
          <w:sz w:val="22"/>
          <w:szCs w:val="22"/>
        </w:rPr>
        <w:t>s</w:t>
      </w:r>
      <w:r>
        <w:rPr>
          <w:rFonts w:ascii="Arial Narrow" w:hAnsi="Arial Narrow" w:cs="Arial"/>
          <w:sz w:val="22"/>
          <w:szCs w:val="22"/>
        </w:rPr>
        <w:t xml:space="preserve"> in various departments</w:t>
      </w:r>
      <w:r w:rsidR="004E7FF3">
        <w:rPr>
          <w:rFonts w:ascii="Arial Narrow" w:hAnsi="Arial Narrow" w:cs="Arial"/>
          <w:sz w:val="22"/>
          <w:szCs w:val="22"/>
        </w:rPr>
        <w:t xml:space="preserve"> on campus</w:t>
      </w:r>
      <w:r>
        <w:rPr>
          <w:rFonts w:ascii="Arial Narrow" w:hAnsi="Arial Narrow" w:cs="Arial"/>
          <w:sz w:val="22"/>
          <w:szCs w:val="22"/>
        </w:rPr>
        <w:t xml:space="preserve"> is to help them gain work experience and to develop new skills </w:t>
      </w:r>
      <w:proofErr w:type="gramStart"/>
      <w:r>
        <w:rPr>
          <w:rFonts w:ascii="Arial Narrow" w:hAnsi="Arial Narrow" w:cs="Arial"/>
          <w:sz w:val="22"/>
          <w:szCs w:val="22"/>
        </w:rPr>
        <w:t>in order to</w:t>
      </w:r>
      <w:proofErr w:type="gramEnd"/>
      <w:r>
        <w:rPr>
          <w:rFonts w:ascii="Arial Narrow" w:hAnsi="Arial Narrow" w:cs="Arial"/>
          <w:sz w:val="22"/>
          <w:szCs w:val="22"/>
        </w:rPr>
        <w:t xml:space="preserve"> be prepared to eventually accept the responsibilities of permanent careers.</w:t>
      </w:r>
    </w:p>
    <w:p w14:paraId="06C7EA7D" w14:textId="77777777" w:rsidR="001619C1" w:rsidRPr="00CF7575" w:rsidRDefault="00204A71" w:rsidP="0076153C">
      <w:pPr>
        <w:pStyle w:val="ListParagraph"/>
        <w:numPr>
          <w:ilvl w:val="0"/>
          <w:numId w:val="1"/>
        </w:numPr>
        <w:ind w:left="270" w:hanging="270"/>
        <w:jc w:val="both"/>
        <w:rPr>
          <w:rFonts w:ascii="Arial Narrow" w:hAnsi="Arial Narrow" w:cs="Arial"/>
          <w:sz w:val="22"/>
          <w:szCs w:val="22"/>
        </w:rPr>
      </w:pPr>
      <w:r>
        <w:rPr>
          <w:rFonts w:ascii="Arial Narrow" w:hAnsi="Arial Narrow" w:cs="Arial"/>
          <w:sz w:val="22"/>
          <w:szCs w:val="22"/>
        </w:rPr>
        <w:t xml:space="preserve">Only currently enrolled Mt. SAC students are eligible to be </w:t>
      </w:r>
      <w:r w:rsidR="004E7FF3">
        <w:rPr>
          <w:rFonts w:ascii="Arial Narrow" w:hAnsi="Arial Narrow" w:cs="Arial"/>
          <w:sz w:val="22"/>
          <w:szCs w:val="22"/>
        </w:rPr>
        <w:t>hired</w:t>
      </w:r>
      <w:r>
        <w:rPr>
          <w:rFonts w:ascii="Arial Narrow" w:hAnsi="Arial Narrow" w:cs="Arial"/>
          <w:sz w:val="22"/>
          <w:szCs w:val="22"/>
        </w:rPr>
        <w:t xml:space="preserve"> as student assistants.</w:t>
      </w:r>
    </w:p>
    <w:p w14:paraId="3E7B657F" w14:textId="77777777" w:rsidR="004E7FF3" w:rsidRDefault="004E7FF3" w:rsidP="0076153C">
      <w:pPr>
        <w:pStyle w:val="ListParagraph"/>
        <w:numPr>
          <w:ilvl w:val="0"/>
          <w:numId w:val="1"/>
        </w:numPr>
        <w:ind w:left="270" w:hanging="270"/>
        <w:jc w:val="both"/>
        <w:rPr>
          <w:rFonts w:ascii="Arial Narrow" w:hAnsi="Arial Narrow" w:cs="Arial"/>
          <w:sz w:val="22"/>
          <w:szCs w:val="22"/>
        </w:rPr>
      </w:pPr>
      <w:r>
        <w:rPr>
          <w:rFonts w:ascii="Arial Narrow" w:hAnsi="Arial Narrow" w:cs="Arial"/>
          <w:sz w:val="22"/>
          <w:szCs w:val="22"/>
        </w:rPr>
        <w:t>Hiring parameters</w:t>
      </w:r>
      <w:r w:rsidR="00A60441">
        <w:rPr>
          <w:rFonts w:ascii="Arial Narrow" w:hAnsi="Arial Narrow" w:cs="Arial"/>
          <w:sz w:val="22"/>
          <w:szCs w:val="22"/>
        </w:rPr>
        <w:t>:</w:t>
      </w:r>
    </w:p>
    <w:p w14:paraId="1EF199CC" w14:textId="77777777" w:rsidR="00A60441" w:rsidRDefault="00A60441" w:rsidP="0076153C">
      <w:pPr>
        <w:pStyle w:val="ListParagraph"/>
        <w:numPr>
          <w:ilvl w:val="1"/>
          <w:numId w:val="1"/>
        </w:numPr>
        <w:jc w:val="both"/>
        <w:rPr>
          <w:rFonts w:ascii="Arial Narrow" w:hAnsi="Arial Narrow" w:cs="Arial"/>
          <w:sz w:val="22"/>
          <w:szCs w:val="22"/>
        </w:rPr>
      </w:pPr>
      <w:r>
        <w:rPr>
          <w:rFonts w:ascii="Arial Narrow" w:hAnsi="Arial Narrow" w:cs="Arial"/>
          <w:sz w:val="22"/>
          <w:szCs w:val="22"/>
        </w:rPr>
        <w:t>Students must be enrolled in a minimum of six (6) units for either Fall or Spring, and a minimum of two (2) units for either Winter or Summer;</w:t>
      </w:r>
    </w:p>
    <w:p w14:paraId="35A5E6B9" w14:textId="77777777" w:rsidR="00A60441" w:rsidRDefault="00A60441" w:rsidP="0076153C">
      <w:pPr>
        <w:pStyle w:val="ListParagraph"/>
        <w:numPr>
          <w:ilvl w:val="1"/>
          <w:numId w:val="1"/>
        </w:numPr>
        <w:jc w:val="both"/>
        <w:rPr>
          <w:rFonts w:ascii="Arial Narrow" w:hAnsi="Arial Narrow" w:cs="Arial"/>
          <w:sz w:val="22"/>
          <w:szCs w:val="22"/>
        </w:rPr>
      </w:pPr>
      <w:r>
        <w:rPr>
          <w:rFonts w:ascii="Arial Narrow" w:hAnsi="Arial Narrow" w:cs="Arial"/>
          <w:sz w:val="22"/>
          <w:szCs w:val="22"/>
        </w:rPr>
        <w:t>Students enrolled in minimum units for Fall may be hired through end of Winter;</w:t>
      </w:r>
    </w:p>
    <w:p w14:paraId="38912937" w14:textId="77777777" w:rsidR="00A60441" w:rsidRDefault="00A60441" w:rsidP="0076153C">
      <w:pPr>
        <w:pStyle w:val="ListParagraph"/>
        <w:numPr>
          <w:ilvl w:val="1"/>
          <w:numId w:val="1"/>
        </w:numPr>
        <w:jc w:val="both"/>
        <w:rPr>
          <w:rFonts w:ascii="Arial Narrow" w:hAnsi="Arial Narrow" w:cs="Arial"/>
          <w:sz w:val="22"/>
          <w:szCs w:val="22"/>
        </w:rPr>
      </w:pPr>
      <w:r>
        <w:rPr>
          <w:rFonts w:ascii="Arial Narrow" w:hAnsi="Arial Narrow" w:cs="Arial"/>
          <w:sz w:val="22"/>
          <w:szCs w:val="22"/>
        </w:rPr>
        <w:t>Students enrolled in minimum units for Spring may be hired through end of Summer; and</w:t>
      </w:r>
    </w:p>
    <w:p w14:paraId="33E6ECF0" w14:textId="77777777" w:rsidR="00A60441" w:rsidRDefault="00A60441" w:rsidP="0076153C">
      <w:pPr>
        <w:pStyle w:val="ListParagraph"/>
        <w:numPr>
          <w:ilvl w:val="1"/>
          <w:numId w:val="1"/>
        </w:numPr>
        <w:jc w:val="both"/>
        <w:rPr>
          <w:rFonts w:ascii="Arial Narrow" w:hAnsi="Arial Narrow" w:cs="Arial"/>
          <w:sz w:val="22"/>
          <w:szCs w:val="22"/>
        </w:rPr>
      </w:pPr>
      <w:r>
        <w:rPr>
          <w:rFonts w:ascii="Arial Narrow" w:hAnsi="Arial Narrow" w:cs="Arial"/>
          <w:sz w:val="22"/>
          <w:szCs w:val="22"/>
        </w:rPr>
        <w:t>New hire document must be submitted for the new fiscal year (July 1).</w:t>
      </w:r>
    </w:p>
    <w:p w14:paraId="3D1C7161" w14:textId="77777777" w:rsidR="00CF7575" w:rsidRDefault="00CF7575" w:rsidP="0076153C">
      <w:pPr>
        <w:pStyle w:val="ListParagraph"/>
        <w:numPr>
          <w:ilvl w:val="0"/>
          <w:numId w:val="1"/>
        </w:numPr>
        <w:ind w:left="270" w:hanging="270"/>
        <w:jc w:val="both"/>
        <w:rPr>
          <w:rFonts w:ascii="Arial Narrow" w:hAnsi="Arial Narrow" w:cs="Arial"/>
          <w:sz w:val="22"/>
          <w:szCs w:val="22"/>
        </w:rPr>
      </w:pPr>
      <w:r>
        <w:rPr>
          <w:rFonts w:ascii="Arial Narrow" w:hAnsi="Arial Narrow" w:cs="Arial"/>
          <w:sz w:val="22"/>
          <w:szCs w:val="22"/>
        </w:rPr>
        <w:t>At-will, no entitlement rights to any position in the District, and</w:t>
      </w:r>
      <w:r w:rsidRPr="006508C5">
        <w:rPr>
          <w:rFonts w:ascii="Arial Narrow" w:hAnsi="Arial Narrow" w:cs="Arial"/>
          <w:sz w:val="22"/>
          <w:szCs w:val="22"/>
        </w:rPr>
        <w:t xml:space="preserve"> </w:t>
      </w:r>
      <w:r>
        <w:rPr>
          <w:rFonts w:ascii="Arial Narrow" w:hAnsi="Arial Narrow" w:cs="Arial"/>
          <w:sz w:val="22"/>
          <w:szCs w:val="22"/>
        </w:rPr>
        <w:t>not benefits eligible.</w:t>
      </w:r>
    </w:p>
    <w:p w14:paraId="073666F1" w14:textId="77777777" w:rsidR="00CF7575" w:rsidRPr="006508C5" w:rsidRDefault="00CF7575" w:rsidP="0076153C">
      <w:pPr>
        <w:pStyle w:val="ListParagraph"/>
        <w:numPr>
          <w:ilvl w:val="0"/>
          <w:numId w:val="1"/>
        </w:numPr>
        <w:ind w:left="270" w:hanging="270"/>
        <w:jc w:val="both"/>
        <w:rPr>
          <w:rFonts w:ascii="Arial Narrow" w:hAnsi="Arial Narrow" w:cs="Arial"/>
          <w:sz w:val="22"/>
          <w:szCs w:val="22"/>
        </w:rPr>
      </w:pPr>
      <w:r>
        <w:rPr>
          <w:rFonts w:ascii="Arial Narrow" w:hAnsi="Arial Narrow" w:cs="Arial"/>
          <w:sz w:val="22"/>
          <w:szCs w:val="22"/>
        </w:rPr>
        <w:t xml:space="preserve">Entitled to sick leave per Labor Code </w:t>
      </w:r>
      <w:r w:rsidRPr="00FC5A8F">
        <w:rPr>
          <w:rFonts w:ascii="Arial Narrow" w:hAnsi="Arial Narrow" w:cs="Arial"/>
          <w:sz w:val="22"/>
          <w:szCs w:val="22"/>
        </w:rPr>
        <w:t>§</w:t>
      </w:r>
      <w:r>
        <w:rPr>
          <w:rFonts w:ascii="Arial Narrow" w:hAnsi="Arial Narrow" w:cs="Arial"/>
          <w:sz w:val="22"/>
          <w:szCs w:val="22"/>
        </w:rPr>
        <w:t>2810.5 (effective 7/1/15).</w:t>
      </w:r>
    </w:p>
    <w:p w14:paraId="4D17D0B7" w14:textId="77777777" w:rsidR="001619C1" w:rsidRPr="001619C1" w:rsidRDefault="001619C1" w:rsidP="001619C1">
      <w:pPr>
        <w:rPr>
          <w:rFonts w:ascii="Arial Narrow" w:hAnsi="Arial Narrow"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7413"/>
      </w:tblGrid>
      <w:tr w:rsidR="00E66869" w:rsidRPr="00FC5A8F" w14:paraId="2EB73803" w14:textId="77777777" w:rsidTr="00A60441">
        <w:tc>
          <w:tcPr>
            <w:tcW w:w="10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AED9EB" w14:textId="77777777" w:rsidR="00E66869" w:rsidRPr="00FC5A8F" w:rsidRDefault="00E66869" w:rsidP="00ED3D5D">
            <w:pPr>
              <w:autoSpaceDE w:val="0"/>
              <w:autoSpaceDN w:val="0"/>
              <w:adjustRightInd w:val="0"/>
              <w:rPr>
                <w:rFonts w:ascii="Arial Narrow" w:hAnsi="Arial Narrow" w:cs="Arial"/>
                <w:b/>
                <w:sz w:val="22"/>
                <w:szCs w:val="22"/>
              </w:rPr>
            </w:pPr>
            <w:r w:rsidRPr="00FC5A8F">
              <w:rPr>
                <w:rFonts w:ascii="Arial Narrow" w:hAnsi="Arial Narrow" w:cs="Arial"/>
                <w:b/>
                <w:sz w:val="22"/>
                <w:szCs w:val="22"/>
              </w:rPr>
              <w:t>Job Category</w:t>
            </w:r>
          </w:p>
        </w:tc>
        <w:tc>
          <w:tcPr>
            <w:tcW w:w="39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EAD341" w14:textId="77777777" w:rsidR="00E66869" w:rsidRPr="00FC5A8F" w:rsidRDefault="00E66869" w:rsidP="00ED3D5D">
            <w:pPr>
              <w:autoSpaceDE w:val="0"/>
              <w:autoSpaceDN w:val="0"/>
              <w:adjustRightInd w:val="0"/>
              <w:rPr>
                <w:rFonts w:ascii="Arial Narrow" w:hAnsi="Arial Narrow" w:cs="Arial"/>
                <w:b/>
                <w:sz w:val="22"/>
                <w:szCs w:val="22"/>
              </w:rPr>
            </w:pPr>
            <w:r w:rsidRPr="00FC5A8F">
              <w:rPr>
                <w:rFonts w:ascii="Arial Narrow" w:hAnsi="Arial Narrow" w:cs="Arial"/>
                <w:b/>
                <w:sz w:val="22"/>
                <w:szCs w:val="22"/>
              </w:rPr>
              <w:t>Brief Description</w:t>
            </w:r>
          </w:p>
        </w:tc>
      </w:tr>
      <w:tr w:rsidR="00E66869" w:rsidRPr="00FC5A8F" w14:paraId="2C869DAB" w14:textId="77777777" w:rsidTr="00A60441">
        <w:tc>
          <w:tcPr>
            <w:tcW w:w="1036" w:type="pct"/>
            <w:tcBorders>
              <w:top w:val="single" w:sz="4" w:space="0" w:color="auto"/>
              <w:left w:val="single" w:sz="4" w:space="0" w:color="auto"/>
              <w:bottom w:val="single" w:sz="4" w:space="0" w:color="auto"/>
              <w:right w:val="single" w:sz="4" w:space="0" w:color="auto"/>
            </w:tcBorders>
          </w:tcPr>
          <w:p w14:paraId="45EC84EF" w14:textId="77777777" w:rsidR="00E66869" w:rsidRPr="00FC5A8F" w:rsidRDefault="00A67D22" w:rsidP="00C921C4">
            <w:pPr>
              <w:rPr>
                <w:rFonts w:ascii="Arial Narrow" w:hAnsi="Arial Narrow" w:cs="Arial"/>
                <w:color w:val="000000"/>
                <w:sz w:val="22"/>
                <w:szCs w:val="22"/>
              </w:rPr>
            </w:pPr>
            <w:r>
              <w:rPr>
                <w:rFonts w:ascii="Arial Narrow" w:hAnsi="Arial Narrow" w:cs="Arial"/>
                <w:color w:val="000000"/>
                <w:sz w:val="22"/>
                <w:szCs w:val="22"/>
              </w:rPr>
              <w:t>Student Assistant I</w:t>
            </w:r>
          </w:p>
          <w:p w14:paraId="1DB4A75B" w14:textId="77777777" w:rsidR="00540BD0" w:rsidRPr="00FC5A8F" w:rsidRDefault="00540BD0" w:rsidP="00C921C4">
            <w:pPr>
              <w:rPr>
                <w:rFonts w:ascii="Arial Narrow" w:hAnsi="Arial Narrow" w:cs="Arial"/>
                <w:color w:val="000000"/>
                <w:sz w:val="22"/>
                <w:szCs w:val="22"/>
              </w:rPr>
            </w:pPr>
          </w:p>
        </w:tc>
        <w:tc>
          <w:tcPr>
            <w:tcW w:w="3964" w:type="pct"/>
            <w:tcBorders>
              <w:top w:val="single" w:sz="4" w:space="0" w:color="auto"/>
              <w:left w:val="single" w:sz="4" w:space="0" w:color="auto"/>
              <w:bottom w:val="single" w:sz="4" w:space="0" w:color="auto"/>
              <w:right w:val="single" w:sz="4" w:space="0" w:color="auto"/>
            </w:tcBorders>
          </w:tcPr>
          <w:p w14:paraId="3685226E" w14:textId="77777777" w:rsidR="00E66869" w:rsidRPr="00A67D22" w:rsidRDefault="00A67D22" w:rsidP="0076153C">
            <w:pPr>
              <w:jc w:val="both"/>
              <w:rPr>
                <w:rFonts w:ascii="Arial Narrow" w:hAnsi="Arial Narrow" w:cs="Arial"/>
                <w:color w:val="000000"/>
                <w:sz w:val="22"/>
                <w:szCs w:val="22"/>
              </w:rPr>
            </w:pPr>
            <w:r w:rsidRPr="00A67D22">
              <w:rPr>
                <w:rFonts w:ascii="Arial Narrow" w:hAnsi="Arial Narrow" w:cs="Arial"/>
                <w:sz w:val="22"/>
              </w:rPr>
              <w:t>Provides very basic support working under direct supervision. Performs manual and/or clerical tasks that require no specialized knowledge, skills, experience, or training. May require minimal computer literacy.</w:t>
            </w:r>
          </w:p>
        </w:tc>
      </w:tr>
      <w:tr w:rsidR="00A67D22" w:rsidRPr="00FC5A8F" w14:paraId="7F19B8C3" w14:textId="77777777" w:rsidTr="00A60441">
        <w:tc>
          <w:tcPr>
            <w:tcW w:w="1036" w:type="pct"/>
            <w:tcBorders>
              <w:top w:val="single" w:sz="4" w:space="0" w:color="auto"/>
              <w:left w:val="single" w:sz="4" w:space="0" w:color="auto"/>
              <w:bottom w:val="single" w:sz="4" w:space="0" w:color="auto"/>
              <w:right w:val="single" w:sz="4" w:space="0" w:color="auto"/>
            </w:tcBorders>
          </w:tcPr>
          <w:p w14:paraId="435B7C71" w14:textId="77777777" w:rsidR="00A67D22" w:rsidRPr="00FC5A8F" w:rsidRDefault="00A67D22" w:rsidP="00A67D22">
            <w:pPr>
              <w:rPr>
                <w:rFonts w:ascii="Arial Narrow" w:hAnsi="Arial Narrow" w:cs="Arial"/>
                <w:color w:val="000000"/>
                <w:sz w:val="22"/>
                <w:szCs w:val="22"/>
              </w:rPr>
            </w:pPr>
            <w:r>
              <w:rPr>
                <w:rFonts w:ascii="Arial Narrow" w:hAnsi="Arial Narrow" w:cs="Arial"/>
                <w:color w:val="000000"/>
                <w:sz w:val="22"/>
                <w:szCs w:val="22"/>
              </w:rPr>
              <w:t>Student Assistant II</w:t>
            </w:r>
          </w:p>
          <w:p w14:paraId="27C1D44B" w14:textId="77777777" w:rsidR="00A67D22" w:rsidRPr="00FC5A8F" w:rsidRDefault="00A67D22" w:rsidP="00A67D22">
            <w:pPr>
              <w:rPr>
                <w:rFonts w:ascii="Arial Narrow" w:hAnsi="Arial Narrow" w:cs="Arial"/>
                <w:color w:val="000000"/>
                <w:sz w:val="22"/>
                <w:szCs w:val="22"/>
              </w:rPr>
            </w:pPr>
          </w:p>
        </w:tc>
        <w:tc>
          <w:tcPr>
            <w:tcW w:w="3964" w:type="pct"/>
            <w:tcBorders>
              <w:top w:val="single" w:sz="4" w:space="0" w:color="auto"/>
              <w:left w:val="single" w:sz="4" w:space="0" w:color="auto"/>
              <w:bottom w:val="single" w:sz="4" w:space="0" w:color="auto"/>
              <w:right w:val="single" w:sz="4" w:space="0" w:color="auto"/>
            </w:tcBorders>
          </w:tcPr>
          <w:p w14:paraId="51FA0189" w14:textId="77777777" w:rsidR="00A67D22" w:rsidRPr="00A67D22" w:rsidRDefault="00A67D22" w:rsidP="0076153C">
            <w:pPr>
              <w:jc w:val="both"/>
              <w:rPr>
                <w:rFonts w:ascii="Arial Narrow" w:hAnsi="Arial Narrow" w:cs="Arial"/>
                <w:color w:val="000000"/>
                <w:sz w:val="22"/>
                <w:szCs w:val="22"/>
              </w:rPr>
            </w:pPr>
            <w:r w:rsidRPr="00A67D22">
              <w:rPr>
                <w:rFonts w:ascii="Arial Narrow" w:hAnsi="Arial Narrow" w:cs="Arial"/>
                <w:sz w:val="22"/>
              </w:rPr>
              <w:t xml:space="preserve">Some specialized knowledge, skills, experience, or training is required </w:t>
            </w:r>
            <w:proofErr w:type="gramStart"/>
            <w:r w:rsidRPr="00A67D22">
              <w:rPr>
                <w:rFonts w:ascii="Arial Narrow" w:hAnsi="Arial Narrow" w:cs="Arial"/>
                <w:sz w:val="22"/>
              </w:rPr>
              <w:t>in order to</w:t>
            </w:r>
            <w:proofErr w:type="gramEnd"/>
            <w:r w:rsidRPr="00A67D22">
              <w:rPr>
                <w:rFonts w:ascii="Arial Narrow" w:hAnsi="Arial Narrow" w:cs="Arial"/>
                <w:sz w:val="22"/>
              </w:rPr>
              <w:t xml:space="preserve"> perform duties adequately. Performs general and specialized tasks under direct supervision. May require prior experience or proficiency with some computer software.</w:t>
            </w:r>
          </w:p>
        </w:tc>
      </w:tr>
      <w:tr w:rsidR="00A67D22" w:rsidRPr="00FC5A8F" w14:paraId="7C881146" w14:textId="77777777" w:rsidTr="00A60441">
        <w:tc>
          <w:tcPr>
            <w:tcW w:w="1036" w:type="pct"/>
            <w:tcBorders>
              <w:top w:val="single" w:sz="4" w:space="0" w:color="auto"/>
              <w:left w:val="single" w:sz="4" w:space="0" w:color="auto"/>
              <w:bottom w:val="single" w:sz="4" w:space="0" w:color="auto"/>
              <w:right w:val="single" w:sz="4" w:space="0" w:color="auto"/>
            </w:tcBorders>
          </w:tcPr>
          <w:p w14:paraId="18D2026F" w14:textId="77777777" w:rsidR="00A67D22" w:rsidRPr="00FC5A8F" w:rsidRDefault="00A67D22" w:rsidP="00A67D22">
            <w:pPr>
              <w:rPr>
                <w:rFonts w:ascii="Arial Narrow" w:hAnsi="Arial Narrow" w:cs="Arial"/>
                <w:color w:val="000000"/>
                <w:sz w:val="22"/>
                <w:szCs w:val="22"/>
              </w:rPr>
            </w:pPr>
            <w:r>
              <w:rPr>
                <w:rFonts w:ascii="Arial Narrow" w:hAnsi="Arial Narrow" w:cs="Arial"/>
                <w:color w:val="000000"/>
                <w:sz w:val="22"/>
                <w:szCs w:val="22"/>
              </w:rPr>
              <w:t>Student Assistant III</w:t>
            </w:r>
          </w:p>
          <w:p w14:paraId="4BB41DE3" w14:textId="77777777" w:rsidR="00A67D22" w:rsidRPr="00FC5A8F" w:rsidRDefault="00A67D22" w:rsidP="00A67D22">
            <w:pPr>
              <w:rPr>
                <w:rFonts w:ascii="Arial Narrow" w:hAnsi="Arial Narrow" w:cs="Arial"/>
                <w:color w:val="000000"/>
                <w:sz w:val="22"/>
                <w:szCs w:val="22"/>
              </w:rPr>
            </w:pPr>
          </w:p>
        </w:tc>
        <w:tc>
          <w:tcPr>
            <w:tcW w:w="3964" w:type="pct"/>
            <w:tcBorders>
              <w:top w:val="single" w:sz="4" w:space="0" w:color="auto"/>
              <w:left w:val="single" w:sz="4" w:space="0" w:color="auto"/>
              <w:bottom w:val="single" w:sz="4" w:space="0" w:color="auto"/>
              <w:right w:val="single" w:sz="4" w:space="0" w:color="auto"/>
            </w:tcBorders>
          </w:tcPr>
          <w:p w14:paraId="57EB64D5" w14:textId="77777777" w:rsidR="00A67D22" w:rsidRPr="00A67D22" w:rsidRDefault="00A67D22" w:rsidP="0076153C">
            <w:pPr>
              <w:jc w:val="both"/>
              <w:rPr>
                <w:rFonts w:ascii="Arial Narrow" w:hAnsi="Arial Narrow" w:cs="Arial"/>
                <w:color w:val="000000"/>
                <w:sz w:val="22"/>
                <w:szCs w:val="22"/>
              </w:rPr>
            </w:pPr>
            <w:r w:rsidRPr="00A67D22">
              <w:rPr>
                <w:rFonts w:ascii="Arial Narrow" w:hAnsi="Arial Narrow" w:cs="Arial"/>
                <w:sz w:val="22"/>
              </w:rPr>
              <w:t>Some level of specialized knowledge, skills, experience, or training is required. Performs general or specialized tasks using some independent judgment and less supervision. May require prior experience or proficiency with some computer software.</w:t>
            </w:r>
          </w:p>
        </w:tc>
      </w:tr>
      <w:tr w:rsidR="00A67D22" w:rsidRPr="00FC5A8F" w14:paraId="51FD404D" w14:textId="77777777" w:rsidTr="00A60441">
        <w:tc>
          <w:tcPr>
            <w:tcW w:w="1036" w:type="pct"/>
            <w:tcBorders>
              <w:top w:val="single" w:sz="4" w:space="0" w:color="auto"/>
              <w:left w:val="single" w:sz="4" w:space="0" w:color="auto"/>
              <w:bottom w:val="single" w:sz="4" w:space="0" w:color="auto"/>
              <w:right w:val="single" w:sz="4" w:space="0" w:color="auto"/>
            </w:tcBorders>
          </w:tcPr>
          <w:p w14:paraId="0B0B98BA" w14:textId="77777777" w:rsidR="00A67D22" w:rsidRPr="00FC5A8F" w:rsidRDefault="00A67D22" w:rsidP="00A67D22">
            <w:pPr>
              <w:rPr>
                <w:rFonts w:ascii="Arial Narrow" w:hAnsi="Arial Narrow" w:cs="Arial"/>
                <w:color w:val="000000"/>
                <w:sz w:val="22"/>
                <w:szCs w:val="22"/>
              </w:rPr>
            </w:pPr>
            <w:r>
              <w:rPr>
                <w:rFonts w:ascii="Arial Narrow" w:hAnsi="Arial Narrow" w:cs="Arial"/>
                <w:color w:val="000000"/>
                <w:sz w:val="22"/>
                <w:szCs w:val="22"/>
              </w:rPr>
              <w:t>Student Assistant IV</w:t>
            </w:r>
          </w:p>
          <w:p w14:paraId="56EED96E" w14:textId="77777777" w:rsidR="00A67D22" w:rsidRPr="00FC5A8F" w:rsidRDefault="00A67D22" w:rsidP="00A67D22">
            <w:pPr>
              <w:rPr>
                <w:rFonts w:ascii="Arial Narrow" w:hAnsi="Arial Narrow" w:cs="Arial"/>
                <w:color w:val="000000"/>
                <w:sz w:val="22"/>
                <w:szCs w:val="22"/>
              </w:rPr>
            </w:pPr>
          </w:p>
        </w:tc>
        <w:tc>
          <w:tcPr>
            <w:tcW w:w="3964" w:type="pct"/>
            <w:tcBorders>
              <w:top w:val="single" w:sz="4" w:space="0" w:color="auto"/>
              <w:left w:val="single" w:sz="4" w:space="0" w:color="auto"/>
              <w:bottom w:val="single" w:sz="4" w:space="0" w:color="auto"/>
              <w:right w:val="single" w:sz="4" w:space="0" w:color="auto"/>
            </w:tcBorders>
          </w:tcPr>
          <w:p w14:paraId="24184434" w14:textId="77777777" w:rsidR="00A67D22" w:rsidRPr="00A67D22" w:rsidRDefault="00A67D22" w:rsidP="0076153C">
            <w:pPr>
              <w:ind w:right="-90"/>
              <w:jc w:val="both"/>
              <w:rPr>
                <w:rFonts w:ascii="Arial Narrow" w:hAnsi="Arial Narrow" w:cs="Arial"/>
                <w:color w:val="000000"/>
                <w:sz w:val="22"/>
                <w:szCs w:val="22"/>
              </w:rPr>
            </w:pPr>
            <w:r w:rsidRPr="00A67D22">
              <w:rPr>
                <w:rFonts w:ascii="Arial Narrow" w:hAnsi="Arial Narrow" w:cs="Arial"/>
                <w:sz w:val="22"/>
              </w:rPr>
              <w:t xml:space="preserve">Requires the use of specialized knowledge, skills, </w:t>
            </w:r>
            <w:proofErr w:type="gramStart"/>
            <w:r w:rsidRPr="00A67D22">
              <w:rPr>
                <w:rFonts w:ascii="Arial Narrow" w:hAnsi="Arial Narrow" w:cs="Arial"/>
                <w:sz w:val="22"/>
              </w:rPr>
              <w:t>experience</w:t>
            </w:r>
            <w:proofErr w:type="gramEnd"/>
            <w:r w:rsidRPr="00A67D22">
              <w:rPr>
                <w:rFonts w:ascii="Arial Narrow" w:hAnsi="Arial Narrow" w:cs="Arial"/>
                <w:sz w:val="22"/>
              </w:rPr>
              <w:t xml:space="preserve"> or training to perform mainly specialized tasks. Works with minimal supervision. Requires prior experience or proficiency with computer software.</w:t>
            </w:r>
          </w:p>
        </w:tc>
      </w:tr>
      <w:tr w:rsidR="00A67D22" w:rsidRPr="00FC5A8F" w14:paraId="0AED99F3" w14:textId="77777777" w:rsidTr="00A60441">
        <w:tc>
          <w:tcPr>
            <w:tcW w:w="1036" w:type="pct"/>
            <w:tcBorders>
              <w:top w:val="single" w:sz="4" w:space="0" w:color="auto"/>
              <w:left w:val="single" w:sz="4" w:space="0" w:color="auto"/>
              <w:bottom w:val="single" w:sz="4" w:space="0" w:color="auto"/>
              <w:right w:val="single" w:sz="4" w:space="0" w:color="auto"/>
            </w:tcBorders>
          </w:tcPr>
          <w:p w14:paraId="7B98B9C3" w14:textId="77777777" w:rsidR="00A67D22" w:rsidRPr="00FC5A8F" w:rsidRDefault="00A67D22" w:rsidP="00A67D22">
            <w:pPr>
              <w:rPr>
                <w:rFonts w:ascii="Arial Narrow" w:hAnsi="Arial Narrow" w:cs="Arial"/>
                <w:color w:val="000000"/>
                <w:sz w:val="22"/>
                <w:szCs w:val="22"/>
              </w:rPr>
            </w:pPr>
            <w:r>
              <w:rPr>
                <w:rFonts w:ascii="Arial Narrow" w:hAnsi="Arial Narrow" w:cs="Arial"/>
                <w:color w:val="000000"/>
                <w:sz w:val="22"/>
                <w:szCs w:val="22"/>
              </w:rPr>
              <w:t>Student Assistant V</w:t>
            </w:r>
          </w:p>
          <w:p w14:paraId="2D1B6E58" w14:textId="77777777" w:rsidR="00A67D22" w:rsidRPr="00FC5A8F" w:rsidRDefault="00A67D22" w:rsidP="00A67D22">
            <w:pPr>
              <w:rPr>
                <w:rFonts w:ascii="Arial Narrow" w:hAnsi="Arial Narrow" w:cs="Arial"/>
                <w:color w:val="000000"/>
                <w:sz w:val="22"/>
                <w:szCs w:val="22"/>
              </w:rPr>
            </w:pPr>
          </w:p>
        </w:tc>
        <w:tc>
          <w:tcPr>
            <w:tcW w:w="3964" w:type="pct"/>
            <w:tcBorders>
              <w:top w:val="single" w:sz="4" w:space="0" w:color="auto"/>
              <w:left w:val="single" w:sz="4" w:space="0" w:color="auto"/>
              <w:bottom w:val="single" w:sz="4" w:space="0" w:color="auto"/>
              <w:right w:val="single" w:sz="4" w:space="0" w:color="auto"/>
            </w:tcBorders>
          </w:tcPr>
          <w:p w14:paraId="1064ED3B" w14:textId="77777777" w:rsidR="00A67D22" w:rsidRPr="00A67D22" w:rsidRDefault="00A67D22" w:rsidP="0076153C">
            <w:pPr>
              <w:jc w:val="both"/>
              <w:rPr>
                <w:rFonts w:ascii="Arial Narrow" w:hAnsi="Arial Narrow" w:cs="Arial"/>
                <w:color w:val="000000"/>
                <w:sz w:val="22"/>
                <w:szCs w:val="22"/>
              </w:rPr>
            </w:pPr>
            <w:r w:rsidRPr="00A67D22">
              <w:rPr>
                <w:rFonts w:ascii="Arial Narrow" w:hAnsi="Arial Narrow" w:cs="Arial"/>
                <w:sz w:val="22"/>
              </w:rPr>
              <w:t xml:space="preserve">Performs technically difficult work requiring the use of specialized knowledge and skills. This student </w:t>
            </w:r>
            <w:proofErr w:type="gramStart"/>
            <w:r w:rsidRPr="00A67D22">
              <w:rPr>
                <w:rFonts w:ascii="Arial Narrow" w:hAnsi="Arial Narrow" w:cs="Arial"/>
                <w:sz w:val="22"/>
              </w:rPr>
              <w:t>is able to</w:t>
            </w:r>
            <w:proofErr w:type="gramEnd"/>
            <w:r w:rsidRPr="00A67D22">
              <w:rPr>
                <w:rFonts w:ascii="Arial Narrow" w:hAnsi="Arial Narrow" w:cs="Arial"/>
                <w:sz w:val="22"/>
              </w:rPr>
              <w:t xml:space="preserve"> work independently with minimum supervision. Must be able to direct the work of other student workers when needed. Should be highly proficient concerning the software used to perform daily responsibilities.</w:t>
            </w:r>
          </w:p>
        </w:tc>
      </w:tr>
      <w:tr w:rsidR="00C032F6" w:rsidRPr="00FC5A8F" w14:paraId="0344CC30" w14:textId="77777777" w:rsidTr="00A60441">
        <w:tc>
          <w:tcPr>
            <w:tcW w:w="1036" w:type="pct"/>
            <w:tcBorders>
              <w:top w:val="single" w:sz="4" w:space="0" w:color="auto"/>
              <w:left w:val="single" w:sz="4" w:space="0" w:color="auto"/>
              <w:bottom w:val="single" w:sz="4" w:space="0" w:color="auto"/>
              <w:right w:val="single" w:sz="4" w:space="0" w:color="auto"/>
            </w:tcBorders>
          </w:tcPr>
          <w:p w14:paraId="5837A484" w14:textId="77777777" w:rsidR="00C032F6" w:rsidRDefault="00C032F6" w:rsidP="00D31C5F">
            <w:pPr>
              <w:ind w:right="-54"/>
              <w:rPr>
                <w:rFonts w:ascii="Arial Narrow" w:hAnsi="Arial Narrow" w:cs="Arial"/>
                <w:color w:val="000000"/>
                <w:sz w:val="22"/>
                <w:szCs w:val="22"/>
              </w:rPr>
            </w:pPr>
            <w:r>
              <w:rPr>
                <w:rFonts w:ascii="Arial Narrow" w:hAnsi="Arial Narrow" w:cs="Arial"/>
                <w:color w:val="000000"/>
                <w:sz w:val="22"/>
                <w:szCs w:val="22"/>
              </w:rPr>
              <w:t xml:space="preserve">Child Development Center (CDC) </w:t>
            </w:r>
            <w:r w:rsidR="005A5A97">
              <w:rPr>
                <w:rFonts w:ascii="Arial Narrow" w:hAnsi="Arial Narrow" w:cs="Arial"/>
                <w:color w:val="000000"/>
                <w:sz w:val="22"/>
                <w:szCs w:val="22"/>
              </w:rPr>
              <w:t xml:space="preserve">Student </w:t>
            </w:r>
            <w:r>
              <w:rPr>
                <w:rFonts w:ascii="Arial Narrow" w:hAnsi="Arial Narrow" w:cs="Arial"/>
                <w:color w:val="000000"/>
                <w:sz w:val="22"/>
                <w:szCs w:val="22"/>
              </w:rPr>
              <w:t>Apprenticeship</w:t>
            </w:r>
          </w:p>
        </w:tc>
        <w:tc>
          <w:tcPr>
            <w:tcW w:w="3964" w:type="pct"/>
            <w:tcBorders>
              <w:top w:val="single" w:sz="4" w:space="0" w:color="auto"/>
              <w:left w:val="single" w:sz="4" w:space="0" w:color="auto"/>
              <w:bottom w:val="single" w:sz="4" w:space="0" w:color="auto"/>
              <w:right w:val="single" w:sz="4" w:space="0" w:color="auto"/>
            </w:tcBorders>
          </w:tcPr>
          <w:p w14:paraId="69AF405B" w14:textId="77777777" w:rsidR="00C032F6" w:rsidRPr="00A67D22" w:rsidRDefault="00C032F6" w:rsidP="0076153C">
            <w:pPr>
              <w:jc w:val="both"/>
              <w:rPr>
                <w:rFonts w:ascii="Arial Narrow" w:hAnsi="Arial Narrow" w:cs="Arial"/>
                <w:sz w:val="22"/>
              </w:rPr>
            </w:pPr>
            <w:r>
              <w:rPr>
                <w:rFonts w:ascii="Arial Narrow" w:hAnsi="Arial Narrow" w:cs="Arial"/>
                <w:sz w:val="22"/>
              </w:rPr>
              <w:t>Level progressions upon completion of a minimum of every 640 hours within a six (6) month period each semester.</w:t>
            </w:r>
          </w:p>
        </w:tc>
      </w:tr>
    </w:tbl>
    <w:p w14:paraId="0159FAD9" w14:textId="77777777" w:rsidR="00ED3D5D" w:rsidRPr="00FC5A8F" w:rsidRDefault="00ED3D5D" w:rsidP="00BD7154">
      <w:pPr>
        <w:rPr>
          <w:rFonts w:ascii="Arial Narrow" w:hAnsi="Arial Narrow" w:cs="Arial"/>
        </w:rPr>
      </w:pPr>
    </w:p>
    <w:sectPr w:rsidR="00ED3D5D" w:rsidRPr="00FC5A8F" w:rsidSect="005037B8">
      <w:pgSz w:w="12240" w:h="15840" w:code="1"/>
      <w:pgMar w:top="72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4F27" w14:textId="77777777" w:rsidR="00503B26" w:rsidRDefault="00503B26" w:rsidP="004C75E7">
      <w:r>
        <w:separator/>
      </w:r>
    </w:p>
  </w:endnote>
  <w:endnote w:type="continuationSeparator" w:id="0">
    <w:p w14:paraId="0D04A2CD" w14:textId="77777777" w:rsidR="00503B26" w:rsidRDefault="00503B26" w:rsidP="004C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11A8" w14:textId="77777777" w:rsidR="00503B26" w:rsidRDefault="00503B26" w:rsidP="004C75E7">
      <w:r>
        <w:separator/>
      </w:r>
    </w:p>
  </w:footnote>
  <w:footnote w:type="continuationSeparator" w:id="0">
    <w:p w14:paraId="083B7D69" w14:textId="77777777" w:rsidR="00503B26" w:rsidRDefault="00503B26" w:rsidP="004C7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30F4C"/>
    <w:multiLevelType w:val="hybridMultilevel"/>
    <w:tmpl w:val="7F068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80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E7"/>
    <w:rsid w:val="00011B79"/>
    <w:rsid w:val="000578F9"/>
    <w:rsid w:val="00066DC5"/>
    <w:rsid w:val="000767E7"/>
    <w:rsid w:val="000A2559"/>
    <w:rsid w:val="000A2859"/>
    <w:rsid w:val="000C01AF"/>
    <w:rsid w:val="000C20FF"/>
    <w:rsid w:val="000D74DA"/>
    <w:rsid w:val="00135455"/>
    <w:rsid w:val="00141769"/>
    <w:rsid w:val="00154E59"/>
    <w:rsid w:val="00157D01"/>
    <w:rsid w:val="001619C1"/>
    <w:rsid w:val="001A3DF7"/>
    <w:rsid w:val="001C1257"/>
    <w:rsid w:val="001C3EC6"/>
    <w:rsid w:val="001F169E"/>
    <w:rsid w:val="00204A71"/>
    <w:rsid w:val="00205685"/>
    <w:rsid w:val="00214EC8"/>
    <w:rsid w:val="00264769"/>
    <w:rsid w:val="002C0721"/>
    <w:rsid w:val="002C11A0"/>
    <w:rsid w:val="00310603"/>
    <w:rsid w:val="00315AAD"/>
    <w:rsid w:val="00317A27"/>
    <w:rsid w:val="00331223"/>
    <w:rsid w:val="003460FA"/>
    <w:rsid w:val="003530FE"/>
    <w:rsid w:val="00370C7E"/>
    <w:rsid w:val="00391B3B"/>
    <w:rsid w:val="003D54AB"/>
    <w:rsid w:val="003D7156"/>
    <w:rsid w:val="004116D0"/>
    <w:rsid w:val="00444701"/>
    <w:rsid w:val="00451F9D"/>
    <w:rsid w:val="00461D4B"/>
    <w:rsid w:val="00471FD2"/>
    <w:rsid w:val="00490F23"/>
    <w:rsid w:val="004B6CD8"/>
    <w:rsid w:val="004C75E7"/>
    <w:rsid w:val="004D59C1"/>
    <w:rsid w:val="004D7797"/>
    <w:rsid w:val="004E7FF3"/>
    <w:rsid w:val="005037B8"/>
    <w:rsid w:val="00503B26"/>
    <w:rsid w:val="00525EB5"/>
    <w:rsid w:val="00540BD0"/>
    <w:rsid w:val="005A59CE"/>
    <w:rsid w:val="005A5A97"/>
    <w:rsid w:val="005B5E4B"/>
    <w:rsid w:val="005D1453"/>
    <w:rsid w:val="00604CF6"/>
    <w:rsid w:val="00694E3A"/>
    <w:rsid w:val="00697BE3"/>
    <w:rsid w:val="006D19AF"/>
    <w:rsid w:val="00717EF2"/>
    <w:rsid w:val="00730810"/>
    <w:rsid w:val="00741B86"/>
    <w:rsid w:val="00746FC6"/>
    <w:rsid w:val="0076153C"/>
    <w:rsid w:val="007664EF"/>
    <w:rsid w:val="0077793A"/>
    <w:rsid w:val="007834BF"/>
    <w:rsid w:val="00786533"/>
    <w:rsid w:val="007A5D7D"/>
    <w:rsid w:val="007B6BED"/>
    <w:rsid w:val="007F1697"/>
    <w:rsid w:val="007F2EEC"/>
    <w:rsid w:val="007F70C3"/>
    <w:rsid w:val="00804EF7"/>
    <w:rsid w:val="008140D5"/>
    <w:rsid w:val="0082367A"/>
    <w:rsid w:val="00893F64"/>
    <w:rsid w:val="008D0EFE"/>
    <w:rsid w:val="008E2E43"/>
    <w:rsid w:val="009118DF"/>
    <w:rsid w:val="00914302"/>
    <w:rsid w:val="00946C32"/>
    <w:rsid w:val="00990140"/>
    <w:rsid w:val="00994110"/>
    <w:rsid w:val="009B308D"/>
    <w:rsid w:val="009C2211"/>
    <w:rsid w:val="009C3C1A"/>
    <w:rsid w:val="00A35B5B"/>
    <w:rsid w:val="00A5144E"/>
    <w:rsid w:val="00A60441"/>
    <w:rsid w:val="00A610FE"/>
    <w:rsid w:val="00A6135C"/>
    <w:rsid w:val="00A668E6"/>
    <w:rsid w:val="00A67D22"/>
    <w:rsid w:val="00AD1B6F"/>
    <w:rsid w:val="00AF49DA"/>
    <w:rsid w:val="00AF783C"/>
    <w:rsid w:val="00B05478"/>
    <w:rsid w:val="00B306A7"/>
    <w:rsid w:val="00B30A8C"/>
    <w:rsid w:val="00B665B4"/>
    <w:rsid w:val="00B76B8C"/>
    <w:rsid w:val="00BD7154"/>
    <w:rsid w:val="00BE103E"/>
    <w:rsid w:val="00C032F6"/>
    <w:rsid w:val="00C0650C"/>
    <w:rsid w:val="00C11CF4"/>
    <w:rsid w:val="00C94DD5"/>
    <w:rsid w:val="00CE05AD"/>
    <w:rsid w:val="00CF0387"/>
    <w:rsid w:val="00CF7575"/>
    <w:rsid w:val="00D168E5"/>
    <w:rsid w:val="00D31C5F"/>
    <w:rsid w:val="00D90B8D"/>
    <w:rsid w:val="00D93E62"/>
    <w:rsid w:val="00D95B34"/>
    <w:rsid w:val="00DD5C07"/>
    <w:rsid w:val="00E01CEE"/>
    <w:rsid w:val="00E37B77"/>
    <w:rsid w:val="00E44307"/>
    <w:rsid w:val="00E521D2"/>
    <w:rsid w:val="00E523D6"/>
    <w:rsid w:val="00E54C3E"/>
    <w:rsid w:val="00E66869"/>
    <w:rsid w:val="00E80C8B"/>
    <w:rsid w:val="00E86874"/>
    <w:rsid w:val="00EA6F8D"/>
    <w:rsid w:val="00EC1775"/>
    <w:rsid w:val="00ED3D5D"/>
    <w:rsid w:val="00EE60FC"/>
    <w:rsid w:val="00F14036"/>
    <w:rsid w:val="00F23D32"/>
    <w:rsid w:val="00F63453"/>
    <w:rsid w:val="00F6576F"/>
    <w:rsid w:val="00F712B4"/>
    <w:rsid w:val="00F927F2"/>
    <w:rsid w:val="00FC2FDA"/>
    <w:rsid w:val="00FC5A8F"/>
    <w:rsid w:val="00FF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6A8A2"/>
  <w15:docId w15:val="{D54FB708-F382-4555-A3DA-A9793547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5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75E7"/>
    <w:pPr>
      <w:tabs>
        <w:tab w:val="center" w:pos="4680"/>
        <w:tab w:val="right" w:pos="9360"/>
      </w:tabs>
    </w:pPr>
  </w:style>
  <w:style w:type="character" w:customStyle="1" w:styleId="HeaderChar">
    <w:name w:val="Header Char"/>
    <w:basedOn w:val="DefaultParagraphFont"/>
    <w:link w:val="Header"/>
    <w:rsid w:val="004C75E7"/>
    <w:rPr>
      <w:sz w:val="24"/>
      <w:szCs w:val="24"/>
    </w:rPr>
  </w:style>
  <w:style w:type="paragraph" w:styleId="Footer">
    <w:name w:val="footer"/>
    <w:basedOn w:val="Normal"/>
    <w:link w:val="FooterChar"/>
    <w:uiPriority w:val="99"/>
    <w:rsid w:val="004C75E7"/>
    <w:pPr>
      <w:tabs>
        <w:tab w:val="center" w:pos="4680"/>
        <w:tab w:val="right" w:pos="9360"/>
      </w:tabs>
    </w:pPr>
  </w:style>
  <w:style w:type="character" w:customStyle="1" w:styleId="FooterChar">
    <w:name w:val="Footer Char"/>
    <w:basedOn w:val="DefaultParagraphFont"/>
    <w:link w:val="Footer"/>
    <w:uiPriority w:val="99"/>
    <w:rsid w:val="004C75E7"/>
    <w:rPr>
      <w:sz w:val="24"/>
      <w:szCs w:val="24"/>
    </w:rPr>
  </w:style>
  <w:style w:type="table" w:styleId="TableGrid">
    <w:name w:val="Table Grid"/>
    <w:basedOn w:val="TableNormal"/>
    <w:rsid w:val="00E6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69E"/>
    <w:pPr>
      <w:ind w:left="720"/>
      <w:contextualSpacing/>
    </w:pPr>
  </w:style>
  <w:style w:type="paragraph" w:styleId="BalloonText">
    <w:name w:val="Balloon Text"/>
    <w:basedOn w:val="Normal"/>
    <w:link w:val="BalloonTextChar"/>
    <w:semiHidden/>
    <w:unhideWhenUsed/>
    <w:rsid w:val="00E01CEE"/>
    <w:rPr>
      <w:rFonts w:ascii="Segoe UI" w:hAnsi="Segoe UI" w:cs="Segoe UI"/>
      <w:sz w:val="18"/>
      <w:szCs w:val="18"/>
    </w:rPr>
  </w:style>
  <w:style w:type="character" w:customStyle="1" w:styleId="BalloonTextChar">
    <w:name w:val="Balloon Text Char"/>
    <w:basedOn w:val="DefaultParagraphFont"/>
    <w:link w:val="BalloonText"/>
    <w:semiHidden/>
    <w:rsid w:val="00E01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3786">
      <w:bodyDiv w:val="1"/>
      <w:marLeft w:val="0"/>
      <w:marRight w:val="0"/>
      <w:marTop w:val="0"/>
      <w:marBottom w:val="0"/>
      <w:divBdr>
        <w:top w:val="none" w:sz="0" w:space="0" w:color="auto"/>
        <w:left w:val="none" w:sz="0" w:space="0" w:color="auto"/>
        <w:bottom w:val="none" w:sz="0" w:space="0" w:color="auto"/>
        <w:right w:val="none" w:sz="0" w:space="0" w:color="auto"/>
      </w:divBdr>
    </w:div>
    <w:div w:id="530653029">
      <w:bodyDiv w:val="1"/>
      <w:marLeft w:val="0"/>
      <w:marRight w:val="0"/>
      <w:marTop w:val="0"/>
      <w:marBottom w:val="0"/>
      <w:divBdr>
        <w:top w:val="none" w:sz="0" w:space="0" w:color="auto"/>
        <w:left w:val="none" w:sz="0" w:space="0" w:color="auto"/>
        <w:bottom w:val="none" w:sz="0" w:space="0" w:color="auto"/>
        <w:right w:val="none" w:sz="0" w:space="0" w:color="auto"/>
      </w:divBdr>
    </w:div>
    <w:div w:id="6235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6DE0-0281-4617-9945-9F643246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2516</Characters>
  <Application>Microsoft Office Word</Application>
  <DocSecurity>0</DocSecurity>
  <Lines>71</Lines>
  <Paragraphs>52</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lromo</dc:creator>
  <cp:keywords/>
  <dc:description/>
  <cp:lastModifiedBy>Ortiz, Vanessa</cp:lastModifiedBy>
  <cp:revision>2</cp:revision>
  <cp:lastPrinted>2017-05-08T19:49:00Z</cp:lastPrinted>
  <dcterms:created xsi:type="dcterms:W3CDTF">2024-01-10T20:09:00Z</dcterms:created>
  <dcterms:modified xsi:type="dcterms:W3CDTF">2024-01-10T20:09:00Z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27b9f7fab248aa1006409a91174c0b4f90b5688ca726732e3df2326072c7e623</vt:lpwstr>
  </property>
</Properties>
</file>