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36" w:rsidRDefault="00237263" w:rsidP="00BA7FF2">
      <w:pPr>
        <w:pStyle w:val="Title"/>
        <w:jc w:val="center"/>
      </w:pPr>
      <w:r w:rsidRPr="00237263">
        <w:t>Po</w:t>
      </w:r>
      <w:r w:rsidR="00E869CC">
        <w:t>int</w:t>
      </w:r>
      <w:r>
        <w:t xml:space="preserve"> of Contact for </w:t>
      </w:r>
      <w:r w:rsidR="00E869CC">
        <w:t>Careers in Pest Management</w:t>
      </w:r>
      <w:r>
        <w:t>:</w:t>
      </w:r>
    </w:p>
    <w:p w:rsidR="00237263" w:rsidRDefault="00237263" w:rsidP="00237263">
      <w:pPr>
        <w:jc w:val="center"/>
        <w:rPr>
          <w:sz w:val="32"/>
          <w:szCs w:val="32"/>
        </w:rPr>
      </w:pPr>
    </w:p>
    <w:p w:rsidR="00237263" w:rsidRDefault="00237263" w:rsidP="00237263">
      <w:pPr>
        <w:rPr>
          <w:sz w:val="24"/>
          <w:szCs w:val="24"/>
        </w:rPr>
      </w:pPr>
      <w:r>
        <w:rPr>
          <w:sz w:val="24"/>
          <w:szCs w:val="24"/>
        </w:rPr>
        <w:t xml:space="preserve">Do you want more information about </w:t>
      </w:r>
      <w:r w:rsidR="00E869CC">
        <w:rPr>
          <w:sz w:val="24"/>
          <w:szCs w:val="24"/>
        </w:rPr>
        <w:t>a career in pest management</w:t>
      </w:r>
      <w:r>
        <w:rPr>
          <w:sz w:val="24"/>
          <w:szCs w:val="24"/>
        </w:rPr>
        <w:t xml:space="preserve"> but you don’t know where to look?  </w:t>
      </w:r>
      <w:r w:rsidR="00E869CC">
        <w:rPr>
          <w:sz w:val="24"/>
          <w:szCs w:val="24"/>
        </w:rPr>
        <w:t>Here is an industry professional</w:t>
      </w:r>
      <w:r>
        <w:rPr>
          <w:sz w:val="24"/>
          <w:szCs w:val="24"/>
        </w:rPr>
        <w:t xml:space="preserve"> that want you to contact </w:t>
      </w:r>
      <w:r w:rsidR="00E869CC">
        <w:rPr>
          <w:sz w:val="24"/>
          <w:szCs w:val="24"/>
        </w:rPr>
        <w:t>him</w:t>
      </w:r>
      <w:r>
        <w:rPr>
          <w:sz w:val="24"/>
          <w:szCs w:val="24"/>
        </w:rPr>
        <w:t xml:space="preserve"> for more information about their jobs </w:t>
      </w:r>
      <w:r w:rsidR="00E869CC">
        <w:rPr>
          <w:sz w:val="24"/>
          <w:szCs w:val="24"/>
        </w:rPr>
        <w:t>in pest management</w:t>
      </w:r>
      <w:r>
        <w:rPr>
          <w:sz w:val="24"/>
          <w:szCs w:val="24"/>
        </w:rPr>
        <w:t xml:space="preserve">.  </w:t>
      </w:r>
      <w:r w:rsidR="00E869CC">
        <w:rPr>
          <w:sz w:val="24"/>
          <w:szCs w:val="24"/>
        </w:rPr>
        <w:t>This is a great opportunity for professionals to</w:t>
      </w:r>
      <w:bookmarkStart w:id="0" w:name="_GoBack"/>
      <w:bookmarkEnd w:id="0"/>
      <w:r>
        <w:rPr>
          <w:sz w:val="24"/>
          <w:szCs w:val="24"/>
        </w:rPr>
        <w:t xml:space="preserve"> give you specific advice for how to get where they are now!</w:t>
      </w:r>
    </w:p>
    <w:p w:rsidR="00237263" w:rsidRDefault="00237263" w:rsidP="00237263">
      <w:pPr>
        <w:rPr>
          <w:sz w:val="24"/>
          <w:szCs w:val="24"/>
        </w:rPr>
      </w:pPr>
    </w:p>
    <w:p w:rsidR="00237263" w:rsidRDefault="00237263" w:rsidP="00237263">
      <w:pPr>
        <w:pStyle w:val="Heading1"/>
      </w:pPr>
      <w:r>
        <w:t>Pest Management:</w:t>
      </w:r>
    </w:p>
    <w:p w:rsidR="00237263" w:rsidRDefault="00237263" w:rsidP="00237263">
      <w:pPr>
        <w:pStyle w:val="ListParagraph"/>
        <w:numPr>
          <w:ilvl w:val="0"/>
          <w:numId w:val="2"/>
        </w:numPr>
      </w:pPr>
      <w:r>
        <w:t xml:space="preserve">Your students are welcome to contact me if they questions before or after the career day about </w:t>
      </w:r>
      <w:proofErr w:type="spellStart"/>
      <w:r>
        <w:t>Corteva</w:t>
      </w:r>
      <w:proofErr w:type="spellEnd"/>
      <w:r>
        <w:t>, the industry, being a PCA or QAL license holder in CA and the job opportunities in our industry.</w:t>
      </w:r>
    </w:p>
    <w:p w:rsidR="00237263" w:rsidRDefault="00237263" w:rsidP="00237263">
      <w:pPr>
        <w:ind w:left="360"/>
      </w:pPr>
    </w:p>
    <w:p w:rsidR="00237263" w:rsidRDefault="00237263" w:rsidP="00237263">
      <w:pPr>
        <w:ind w:left="360"/>
      </w:pPr>
      <w:r>
        <w:t xml:space="preserve">Here is the link to </w:t>
      </w:r>
      <w:proofErr w:type="spellStart"/>
      <w:r>
        <w:t>Corteva</w:t>
      </w:r>
      <w:proofErr w:type="spellEnd"/>
    </w:p>
    <w:p w:rsidR="00237263" w:rsidRDefault="00237263" w:rsidP="00237263">
      <w:pPr>
        <w:ind w:left="360"/>
      </w:pPr>
      <w:hyperlink r:id="rId5" w:history="1">
        <w:r>
          <w:rPr>
            <w:rStyle w:val="Hyperlink"/>
          </w:rPr>
          <w:t xml:space="preserve">Careers | </w:t>
        </w:r>
        <w:proofErr w:type="spellStart"/>
        <w:r>
          <w:rPr>
            <w:rStyle w:val="Hyperlink"/>
          </w:rPr>
          <w:t>Corteva</w:t>
        </w:r>
        <w:proofErr w:type="spellEnd"/>
      </w:hyperlink>
    </w:p>
    <w:p w:rsidR="00237263" w:rsidRDefault="00237263" w:rsidP="00237263">
      <w:pPr>
        <w:ind w:left="360"/>
      </w:pPr>
    </w:p>
    <w:p w:rsidR="00237263" w:rsidRDefault="00237263" w:rsidP="00237263">
      <w:pPr>
        <w:ind w:left="360"/>
      </w:pPr>
    </w:p>
    <w:p w:rsidR="00237263" w:rsidRDefault="00237263" w:rsidP="00237263">
      <w:pPr>
        <w:ind w:left="360"/>
        <w:rPr>
          <w:rFonts w:ascii="Arial" w:hAnsi="Arial" w:cs="Arial"/>
          <w:b/>
          <w:bCs/>
          <w:sz w:val="18"/>
          <w:szCs w:val="18"/>
          <w:lang w:val="en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1247775" cy="409575"/>
            <wp:effectExtent l="0" t="0" r="9525" b="9525"/>
            <wp:docPr id="2" name="Picture 2" descr="Signatur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4278.A86997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63" w:rsidRDefault="00237263" w:rsidP="00237263">
      <w:pPr>
        <w:ind w:left="360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b/>
          <w:bCs/>
          <w:sz w:val="18"/>
          <w:szCs w:val="18"/>
          <w:lang w:val="en"/>
        </w:rPr>
        <w:t xml:space="preserve">Gilbert M. </w:t>
      </w:r>
      <w:proofErr w:type="gramStart"/>
      <w:r>
        <w:rPr>
          <w:rFonts w:ascii="Arial" w:hAnsi="Arial" w:cs="Arial"/>
          <w:b/>
          <w:bCs/>
          <w:sz w:val="18"/>
          <w:szCs w:val="18"/>
          <w:lang w:val="en"/>
        </w:rPr>
        <w:t>del</w:t>
      </w:r>
      <w:proofErr w:type="gramEnd"/>
      <w:r>
        <w:rPr>
          <w:rFonts w:ascii="Arial" w:hAnsi="Arial" w:cs="Arial"/>
          <w:b/>
          <w:bCs/>
          <w:sz w:val="18"/>
          <w:szCs w:val="18"/>
          <w:lang w:val="en"/>
        </w:rPr>
        <w:t xml:space="preserve"> Rosario PCA, QAL, MLA</w:t>
      </w:r>
      <w:r>
        <w:rPr>
          <w:rFonts w:ascii="Arial" w:hAnsi="Arial" w:cs="Arial"/>
          <w:sz w:val="16"/>
          <w:szCs w:val="16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Western T&amp;O Sales &amp; Market Development Leader</w:t>
      </w:r>
    </w:p>
    <w:p w:rsidR="00237263" w:rsidRDefault="00237263" w:rsidP="00237263">
      <w:pPr>
        <w:ind w:left="360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br/>
      </w:r>
      <w:r>
        <w:rPr>
          <w:noProof/>
        </w:rPr>
        <w:drawing>
          <wp:inline distT="0" distB="0" distL="0" distR="0">
            <wp:extent cx="1828800" cy="361950"/>
            <wp:effectExtent l="0" t="0" r="0" b="0"/>
            <wp:docPr id="1" name="Picture 1" descr="Corteva Agriscience Logo" title="Corteva Agriscience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74278.A86997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br/>
        <w:t>14781 Livingston St., Tustin, CA 92780</w:t>
      </w:r>
    </w:p>
    <w:p w:rsidR="00237263" w:rsidRDefault="00237263" w:rsidP="00237263">
      <w:pPr>
        <w:ind w:left="360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M: 1.949.878.7371    </w:t>
      </w:r>
    </w:p>
    <w:p w:rsidR="00237263" w:rsidRDefault="00237263" w:rsidP="00237263">
      <w:pPr>
        <w:ind w:left="360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E: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  <w:lang w:val="en"/>
          </w:rPr>
          <w:t>gilbert.del-rosario@corteva.com</w:t>
        </w:r>
      </w:hyperlink>
      <w:r>
        <w:rPr>
          <w:rFonts w:ascii="Arial" w:hAnsi="Arial" w:cs="Arial"/>
          <w:sz w:val="18"/>
          <w:szCs w:val="18"/>
          <w:lang w:val="en"/>
        </w:rPr>
        <w:t xml:space="preserve"> </w:t>
      </w:r>
    </w:p>
    <w:p w:rsidR="00237263" w:rsidRDefault="00237263" w:rsidP="00237263">
      <w:pPr>
        <w:ind w:left="360"/>
        <w:rPr>
          <w:rFonts w:ascii="Calibri" w:hAnsi="Calibri" w:cs="Calibri"/>
          <w:sz w:val="18"/>
          <w:szCs w:val="18"/>
        </w:rPr>
      </w:pPr>
      <w:hyperlink r:id="rId12" w:history="1">
        <w:r>
          <w:rPr>
            <w:rStyle w:val="Hyperlink"/>
            <w:rFonts w:ascii="Arial" w:hAnsi="Arial" w:cs="Arial"/>
            <w:sz w:val="18"/>
            <w:szCs w:val="18"/>
            <w:lang w:val="en"/>
          </w:rPr>
          <w:t>Corteva.com</w:t>
        </w:r>
      </w:hyperlink>
      <w:r>
        <w:rPr>
          <w:rFonts w:ascii="Arial" w:hAnsi="Arial" w:cs="Arial"/>
          <w:sz w:val="18"/>
          <w:szCs w:val="18"/>
          <w:lang w:val="en"/>
        </w:rPr>
        <w:t xml:space="preserve"> |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  <w:lang w:val="en"/>
          </w:rPr>
          <w:t>Twitter</w:t>
        </w:r>
      </w:hyperlink>
      <w:r>
        <w:rPr>
          <w:rFonts w:ascii="Arial" w:hAnsi="Arial" w:cs="Arial"/>
          <w:sz w:val="18"/>
          <w:szCs w:val="18"/>
          <w:lang w:val="en"/>
        </w:rPr>
        <w:t xml:space="preserve"> | </w:t>
      </w:r>
    </w:p>
    <w:p w:rsidR="00237263" w:rsidRPr="00237263" w:rsidRDefault="00237263" w:rsidP="00237263">
      <w:pPr>
        <w:pStyle w:val="ListParagraph"/>
        <w:numPr>
          <w:ilvl w:val="0"/>
          <w:numId w:val="2"/>
        </w:numPr>
      </w:pPr>
    </w:p>
    <w:sectPr w:rsidR="00237263" w:rsidRPr="0023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0EAA"/>
    <w:multiLevelType w:val="hybridMultilevel"/>
    <w:tmpl w:val="7952D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2764E"/>
    <w:multiLevelType w:val="hybridMultilevel"/>
    <w:tmpl w:val="44AE2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63"/>
    <w:rsid w:val="001656FC"/>
    <w:rsid w:val="00237263"/>
    <w:rsid w:val="00583F36"/>
    <w:rsid w:val="009F0278"/>
    <w:rsid w:val="00B86A31"/>
    <w:rsid w:val="00BA7FF2"/>
    <w:rsid w:val="00E51904"/>
    <w:rsid w:val="00E869CC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F165"/>
  <w15:chartTrackingRefBased/>
  <w15:docId w15:val="{75858800-19D2-4B85-9389-569EB90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904"/>
  </w:style>
  <w:style w:type="paragraph" w:styleId="Heading1">
    <w:name w:val="heading 1"/>
    <w:basedOn w:val="Normal"/>
    <w:next w:val="Normal"/>
    <w:link w:val="Heading1Char"/>
    <w:qFormat/>
    <w:rsid w:val="009F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reenreader-only">
    <w:name w:val="screenreader-only"/>
    <w:basedOn w:val="DefaultParagraphFont"/>
    <w:rsid w:val="009F0278"/>
  </w:style>
  <w:style w:type="character" w:customStyle="1" w:styleId="Heading1Char">
    <w:name w:val="Heading 1 Char"/>
    <w:basedOn w:val="DefaultParagraphFont"/>
    <w:link w:val="Heading1"/>
    <w:rsid w:val="009F0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9F02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F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F027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F0278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uiPriority w:val="99"/>
    <w:rsid w:val="009F02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02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027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semiHidden/>
    <w:unhideWhenUsed/>
    <w:rsid w:val="009F0278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027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2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www.corteva.us%2Fproducts-and-solutions%2Fturf-and-ornamental.html&amp;data=04%7C01%7Cjhinostroza%40mtsac.edu%7C4b3c2299fd74488b03ff08d910cabd2a%7Ccc4d4bf20a9e4240aedea7d1d688f935%7C0%7C0%7C637559285199427057%7CUnknown%7CTWFpbGZsb3d8eyJWIjoiMC4wLjAwMDAiLCJQIjoiV2luMzIiLCJBTiI6Ik1haWwiLCJXVCI6Mn0%3D%7C1000&amp;sdata=afmYc%2BCmNKK8LEEUpFXj4S47ob8vRgRTOOuqbmrMbJA%3D&amp;reserved=0" TargetMode="External"/><Relationship Id="rId13" Type="http://schemas.openxmlformats.org/officeDocument/2006/relationships/hyperlink" Target="https://nam12.safelinks.protection.outlook.com/?url=https%3A%2F%2Ftwitter.com%2FGdelRosario949&amp;data=04%7C01%7Cjhinostroza%40mtsac.edu%7C4b3c2299fd74488b03ff08d910cabd2a%7Ccc4d4bf20a9e4240aedea7d1d688f935%7C0%7C0%7C637559285199437013%7CUnknown%7CTWFpbGZsb3d8eyJWIjoiMC4wLjAwMDAiLCJQIjoiV2luMzIiLCJBTiI6Ik1haWwiLCJXVCI6Mn0%3D%7C1000&amp;sdata=WsGfJu%2FGysJnjcSvmI4j6%2F%2F2hiaDTfUGxudxVIIfrD4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74278.A8699740" TargetMode="External"/><Relationship Id="rId12" Type="http://schemas.openxmlformats.org/officeDocument/2006/relationships/hyperlink" Target="https://nam12.safelinks.protection.outlook.com/?url=https%3A%2F%2Fwww.corteva.us%2F&amp;data=04%7C01%7Cjhinostroza%40mtsac.edu%7C4b3c2299fd74488b03ff08d910cabd2a%7Ccc4d4bf20a9e4240aedea7d1d688f935%7C0%7C0%7C637559285199427057%7CUnknown%7CTWFpbGZsb3d8eyJWIjoiMC4wLjAwMDAiLCJQIjoiV2luMzIiLCJBTiI6Ik1haWwiLCJXVCI6Mn0%3D%7C1000&amp;sdata=E2cn%2FmdZhx%2FaAAPVfESferzGJxDHGGVCZUPvXZd%2FVC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gilbert.del-rosario@corteva.com" TargetMode="External"/><Relationship Id="rId5" Type="http://schemas.openxmlformats.org/officeDocument/2006/relationships/hyperlink" Target="https://nam12.safelinks.protection.outlook.com/?url=https%3A%2F%2Fcareers.corteva.com%2Fen-us%2F&amp;data=04%7C01%7Cjhinostroza%40mtsac.edu%7C4b3c2299fd74488b03ff08d910cabd2a%7Ccc4d4bf20a9e4240aedea7d1d688f935%7C0%7C0%7C637559285199417099%7CUnknown%7CTWFpbGZsb3d8eyJWIjoiMC4wLjAwMDAiLCJQIjoiV2luMzIiLCJBTiI6Ik1haWwiLCJXVCI6Mn0%3D%7C1000&amp;sdata=y3d0b1ghVAw1Q%2B%2FB6oNnOY%2FaFWf0RWOV8rZTmcwC8Y4%3D&amp;reserved=0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2.png@01D74278.A86997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Hinostroza, Jennifer</dc:creator>
  <cp:keywords/>
  <dc:description/>
  <cp:lastModifiedBy>Hinostroza, Jennifer</cp:lastModifiedBy>
  <cp:revision>2</cp:revision>
  <dcterms:created xsi:type="dcterms:W3CDTF">2021-05-14T01:18:00Z</dcterms:created>
  <dcterms:modified xsi:type="dcterms:W3CDTF">2021-05-14T01:18:00Z</dcterms:modified>
</cp:coreProperties>
</file>