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C9" w:rsidRPr="00FD79C9" w:rsidRDefault="00FD79C9" w:rsidP="00F66B4C">
      <w:pPr>
        <w:keepNext/>
        <w:jc w:val="center"/>
        <w:outlineLvl w:val="1"/>
        <w:rPr>
          <w:rFonts w:cs="Arial"/>
          <w:bCs/>
          <w:sz w:val="32"/>
          <w:szCs w:val="32"/>
        </w:rPr>
      </w:pPr>
      <w:r w:rsidRPr="00FD79C9">
        <w:rPr>
          <w:rFonts w:cs="Arial"/>
          <w:b/>
          <w:bCs/>
          <w:sz w:val="32"/>
          <w:szCs w:val="32"/>
        </w:rPr>
        <w:t>Chapter 7 - Human Resources</w:t>
      </w:r>
    </w:p>
    <w:p w:rsidR="00FD79C9" w:rsidRPr="00FD79C9" w:rsidRDefault="00FD79C9" w:rsidP="00F66B4C">
      <w:pPr>
        <w:jc w:val="center"/>
        <w:rPr>
          <w:rFonts w:cs="Arial"/>
          <w:sz w:val="28"/>
          <w:szCs w:val="28"/>
        </w:rPr>
      </w:pPr>
    </w:p>
    <w:p w:rsidR="00FD79C9" w:rsidRPr="00FD79C9" w:rsidRDefault="00FD79C9" w:rsidP="00F66B4C">
      <w:pPr>
        <w:jc w:val="center"/>
        <w:rPr>
          <w:rFonts w:cs="Arial"/>
          <w:sz w:val="28"/>
          <w:szCs w:val="28"/>
        </w:rPr>
      </w:pPr>
    </w:p>
    <w:p w:rsidR="00FD79C9" w:rsidRPr="00FD79C9" w:rsidRDefault="00FD79C9" w:rsidP="00F66B4C">
      <w:pPr>
        <w:ind w:left="1440" w:hanging="1440"/>
        <w:jc w:val="both"/>
        <w:rPr>
          <w:rFonts w:cs="Arial"/>
          <w:b/>
          <w:sz w:val="28"/>
          <w:szCs w:val="28"/>
        </w:rPr>
      </w:pPr>
      <w:bookmarkStart w:id="0" w:name="_GoBack"/>
      <w:r w:rsidRPr="00FD79C9">
        <w:rPr>
          <w:rFonts w:cs="Arial"/>
          <w:b/>
          <w:sz w:val="28"/>
          <w:szCs w:val="28"/>
        </w:rPr>
        <w:t>AP 7125</w:t>
      </w:r>
      <w:r w:rsidRPr="00FD79C9">
        <w:rPr>
          <w:rFonts w:cs="Arial"/>
          <w:b/>
          <w:sz w:val="28"/>
          <w:szCs w:val="28"/>
        </w:rPr>
        <w:tab/>
        <w:t>Verification of Eligibility for Employment – Immigration Status</w:t>
      </w:r>
    </w:p>
    <w:bookmarkEnd w:id="0"/>
    <w:p w:rsidR="00FD79C9" w:rsidRPr="00FD79C9" w:rsidRDefault="00FD79C9" w:rsidP="00F66B4C">
      <w:pPr>
        <w:jc w:val="both"/>
        <w:rPr>
          <w:rFonts w:cs="Arial"/>
        </w:rPr>
      </w:pPr>
    </w:p>
    <w:p w:rsidR="00FD79C9" w:rsidRPr="00FD79C9" w:rsidRDefault="00FD79C9" w:rsidP="00F66B4C">
      <w:pPr>
        <w:jc w:val="both"/>
        <w:rPr>
          <w:rFonts w:cs="Arial"/>
          <w:b/>
        </w:rPr>
      </w:pPr>
      <w:r w:rsidRPr="00FD79C9">
        <w:rPr>
          <w:rFonts w:cs="Arial"/>
          <w:b/>
        </w:rPr>
        <w:t>References:</w:t>
      </w:r>
    </w:p>
    <w:p w:rsidR="00FD79C9" w:rsidRPr="00276A57" w:rsidRDefault="00FD79C9" w:rsidP="00F66B4C">
      <w:pPr>
        <w:ind w:left="720" w:hanging="720"/>
        <w:jc w:val="both"/>
        <w:rPr>
          <w:rFonts w:cs="Arial"/>
          <w:iCs/>
          <w:szCs w:val="24"/>
        </w:rPr>
      </w:pPr>
      <w:r w:rsidRPr="00276A57">
        <w:rPr>
          <w:rFonts w:cs="Arial"/>
          <w:iCs/>
          <w:szCs w:val="24"/>
        </w:rPr>
        <w:tab/>
        <w:t>8 U.S.C Section 1324a; Immigration Reform and Control Act (IRCA, Public Law 99-603); United States Citizenship and Immigration Services Form I-9</w:t>
      </w:r>
    </w:p>
    <w:p w:rsidR="00FD79C9" w:rsidRPr="00276A57" w:rsidRDefault="00FD79C9" w:rsidP="00F66B4C">
      <w:pPr>
        <w:ind w:left="720" w:hanging="720"/>
        <w:jc w:val="both"/>
        <w:rPr>
          <w:rFonts w:cs="Arial"/>
          <w:iCs/>
          <w:szCs w:val="24"/>
        </w:rPr>
      </w:pPr>
    </w:p>
    <w:p w:rsidR="00FD79C9" w:rsidRPr="00276A57" w:rsidRDefault="00F66B4C" w:rsidP="00F66B4C">
      <w:pPr>
        <w:jc w:val="both"/>
        <w:rPr>
          <w:rFonts w:cs="Arial"/>
          <w:szCs w:val="24"/>
        </w:rPr>
      </w:pPr>
      <w:r w:rsidRPr="00276A57">
        <w:rPr>
          <w:rFonts w:cs="Arial"/>
          <w:szCs w:val="24"/>
        </w:rPr>
        <w:t>In accordance with Federal l</w:t>
      </w:r>
      <w:r w:rsidR="00FD79C9" w:rsidRPr="00276A57">
        <w:rPr>
          <w:rFonts w:cs="Arial"/>
          <w:szCs w:val="24"/>
        </w:rPr>
        <w:t>aw, the College will not hire any person for employment that is not authorized to be employed in the United States (U.S.).  In addition, the College will not sponsor any individual for employment.  However, the College, at its own discretion, may work with an individual’s attorney to facilitate the process required to maintain employment eligibility.  The College will not pay any of the individual’s legal fees.</w:t>
      </w:r>
    </w:p>
    <w:p w:rsidR="00FD79C9" w:rsidRPr="00276A57" w:rsidRDefault="00FD79C9" w:rsidP="00F66B4C">
      <w:pPr>
        <w:jc w:val="both"/>
        <w:rPr>
          <w:rFonts w:cs="Arial"/>
          <w:szCs w:val="24"/>
        </w:rPr>
      </w:pPr>
    </w:p>
    <w:p w:rsidR="00FD79C9" w:rsidRPr="00276A57" w:rsidRDefault="00FD79C9" w:rsidP="00F66B4C">
      <w:pPr>
        <w:jc w:val="both"/>
        <w:rPr>
          <w:rFonts w:cs="Arial"/>
          <w:szCs w:val="24"/>
        </w:rPr>
      </w:pPr>
      <w:r w:rsidRPr="00276A57">
        <w:rPr>
          <w:rFonts w:cs="Arial"/>
          <w:szCs w:val="24"/>
        </w:rPr>
        <w:t>The College will not discriminate against any work-authorized individual in hiring, discharge, recruitment, or referral for a fee, or in the employment eligibility verification (Form I-9) process based on that individual’s citizenship status, immigration status, or national origin.  Screening and Selection Committee members are prohibited from asking questions regarding a job applicant’s citizenship/authorization to work in the U.S.  Any concerns regarding an applicant’s possible non-citizenship status are to be referred to Human Resources.</w:t>
      </w:r>
    </w:p>
    <w:p w:rsidR="00FD79C9" w:rsidRPr="00F66B4C" w:rsidRDefault="00FD79C9" w:rsidP="00F66B4C">
      <w:pPr>
        <w:jc w:val="both"/>
        <w:rPr>
          <w:rFonts w:cs="Arial"/>
          <w:szCs w:val="24"/>
          <w:u w:val="single"/>
        </w:rPr>
      </w:pPr>
    </w:p>
    <w:p w:rsidR="00FD79C9" w:rsidRPr="00276A57" w:rsidRDefault="00FD79C9" w:rsidP="00F66B4C">
      <w:pPr>
        <w:jc w:val="both"/>
        <w:rPr>
          <w:rFonts w:cs="Arial"/>
          <w:szCs w:val="24"/>
        </w:rPr>
      </w:pPr>
      <w:r w:rsidRPr="00276A57">
        <w:rPr>
          <w:rFonts w:cs="Arial"/>
          <w:szCs w:val="24"/>
        </w:rPr>
        <w:t>Employment Eligibility Verification Form (I-9) is required for employment from all persons employed by the College.  Section 1, “Employee Information and Attestation,” must be completed and signed by the employee no later than the first day of employment.  Section 2, “Employer or Authorized Representative Review of Verification,” must be completed within three business days of hire.  All documents used to establish identity employment authorization must be unexpired.  Failure to comply with these requirements carries monetary penalties and the possibility of criminal prosecution and imprisonment for each impropriety.  For employees who provide an employment authorization expiration date in Section 1, the College must re-verify employment authorization on or before the date provided.  Section 3, “Re</w:t>
      </w:r>
      <w:r w:rsidR="00F66B4C" w:rsidRPr="00276A57">
        <w:rPr>
          <w:rFonts w:cs="Arial"/>
          <w:szCs w:val="24"/>
        </w:rPr>
        <w:t>-</w:t>
      </w:r>
      <w:r w:rsidRPr="00276A57">
        <w:rPr>
          <w:rFonts w:cs="Arial"/>
          <w:szCs w:val="24"/>
        </w:rPr>
        <w:t>verification and Rehires</w:t>
      </w:r>
      <w:r w:rsidR="00F66B4C" w:rsidRPr="00276A57">
        <w:rPr>
          <w:rFonts w:cs="Arial"/>
          <w:szCs w:val="24"/>
        </w:rPr>
        <w:t>,</w:t>
      </w:r>
      <w:r w:rsidRPr="00276A57">
        <w:rPr>
          <w:rFonts w:cs="Arial"/>
          <w:szCs w:val="24"/>
        </w:rPr>
        <w:t>” is provided for this purpose.  Any questions or concerns regarding future expiration dates, and/or documentation of identity and/or employment authorization must be directed to Human Resources.  The refusal to hire an individual because documentation presented has a future expiration date may constitute illegal discrimination.</w:t>
      </w:r>
    </w:p>
    <w:p w:rsidR="00FD79C9" w:rsidRPr="00F66B4C" w:rsidRDefault="00FD79C9" w:rsidP="00F66B4C">
      <w:pPr>
        <w:jc w:val="both"/>
        <w:rPr>
          <w:rFonts w:cs="Arial"/>
          <w:szCs w:val="24"/>
          <w:u w:val="single"/>
        </w:rPr>
      </w:pPr>
    </w:p>
    <w:p w:rsidR="00FD79C9" w:rsidRPr="00276A57" w:rsidRDefault="00FD79C9" w:rsidP="00F66B4C">
      <w:pPr>
        <w:jc w:val="both"/>
        <w:rPr>
          <w:rFonts w:eastAsia="Arial" w:cs="Arial"/>
          <w:strike/>
        </w:rPr>
      </w:pPr>
      <w:r w:rsidRPr="00276A57">
        <w:rPr>
          <w:rFonts w:eastAsia="Arial" w:cs="Arial"/>
        </w:rPr>
        <w:t>A list of documents which may be used to establish evidence of identity and employment authorization, as</w:t>
      </w:r>
      <w:r w:rsidRPr="00276A57">
        <w:rPr>
          <w:rFonts w:eastAsia="Arial" w:cs="Arial"/>
          <w:spacing w:val="1"/>
        </w:rPr>
        <w:t xml:space="preserve"> </w:t>
      </w:r>
      <w:r w:rsidRPr="00276A57">
        <w:rPr>
          <w:rFonts w:eastAsia="Arial" w:cs="Arial"/>
        </w:rPr>
        <w:t>set</w:t>
      </w:r>
      <w:r w:rsidRPr="00276A57">
        <w:rPr>
          <w:rFonts w:eastAsia="Arial" w:cs="Arial"/>
          <w:spacing w:val="66"/>
        </w:rPr>
        <w:t xml:space="preserve"> </w:t>
      </w:r>
      <w:r w:rsidRPr="00276A57">
        <w:rPr>
          <w:rFonts w:eastAsia="Arial" w:cs="Arial"/>
          <w:spacing w:val="-2"/>
        </w:rPr>
        <w:t>o</w:t>
      </w:r>
      <w:r w:rsidRPr="00276A57">
        <w:rPr>
          <w:rFonts w:eastAsia="Arial" w:cs="Arial"/>
        </w:rPr>
        <w:t>ut</w:t>
      </w:r>
      <w:r w:rsidRPr="00276A57">
        <w:rPr>
          <w:rFonts w:eastAsia="Arial" w:cs="Arial"/>
          <w:spacing w:val="1"/>
        </w:rPr>
        <w:t xml:space="preserve"> </w:t>
      </w:r>
      <w:r w:rsidRPr="00276A57">
        <w:rPr>
          <w:rFonts w:eastAsia="Arial" w:cs="Arial"/>
          <w:spacing w:val="-3"/>
        </w:rPr>
        <w:t>i</w:t>
      </w:r>
      <w:r w:rsidRPr="00276A57">
        <w:rPr>
          <w:rFonts w:eastAsia="Arial" w:cs="Arial"/>
        </w:rPr>
        <w:t>n</w:t>
      </w:r>
      <w:r w:rsidRPr="00276A57">
        <w:rPr>
          <w:rFonts w:eastAsia="Arial" w:cs="Arial"/>
          <w:spacing w:val="66"/>
        </w:rPr>
        <w:t xml:space="preserve"> </w:t>
      </w:r>
      <w:r w:rsidR="00F66B4C" w:rsidRPr="00276A57">
        <w:rPr>
          <w:rFonts w:eastAsia="Arial" w:cs="Arial"/>
        </w:rPr>
        <w:t>F</w:t>
      </w:r>
      <w:r w:rsidRPr="00276A57">
        <w:rPr>
          <w:rFonts w:eastAsia="Arial" w:cs="Arial"/>
        </w:rPr>
        <w:t>ede</w:t>
      </w:r>
      <w:r w:rsidRPr="00276A57">
        <w:rPr>
          <w:rFonts w:eastAsia="Arial" w:cs="Arial"/>
          <w:spacing w:val="-4"/>
        </w:rPr>
        <w:t>r</w:t>
      </w:r>
      <w:r w:rsidRPr="00276A57">
        <w:rPr>
          <w:rFonts w:eastAsia="Arial" w:cs="Arial"/>
        </w:rPr>
        <w:t xml:space="preserve">al </w:t>
      </w:r>
      <w:r w:rsidRPr="00276A57">
        <w:rPr>
          <w:rFonts w:eastAsia="Arial" w:cs="Arial"/>
          <w:spacing w:val="-1"/>
        </w:rPr>
        <w:t>l</w:t>
      </w:r>
      <w:r w:rsidRPr="00276A57">
        <w:rPr>
          <w:rFonts w:eastAsia="Arial" w:cs="Arial"/>
        </w:rPr>
        <w:t>aw, appears on the Form I-9, which may be obtained through the United States Citizenship and Immigration Services or Human Resources.</w:t>
      </w:r>
    </w:p>
    <w:p w:rsidR="00FD79C9" w:rsidRPr="00FD79C9" w:rsidRDefault="00FD79C9" w:rsidP="00276A57">
      <w:pPr>
        <w:jc w:val="both"/>
        <w:rPr>
          <w:rFonts w:eastAsia="Arial" w:cs="Arial"/>
          <w:strike/>
          <w:color w:val="010202"/>
        </w:rPr>
      </w:pPr>
    </w:p>
    <w:p w:rsidR="00FD79C9" w:rsidRPr="00276A57" w:rsidRDefault="00FD79C9" w:rsidP="00276A57">
      <w:pPr>
        <w:jc w:val="both"/>
        <w:rPr>
          <w:rFonts w:eastAsia="Arial" w:cs="Arial"/>
          <w:color w:val="010202"/>
          <w:spacing w:val="2"/>
        </w:rPr>
      </w:pPr>
      <w:r w:rsidRPr="00276A57">
        <w:rPr>
          <w:rFonts w:eastAsia="Arial" w:cs="Arial"/>
          <w:color w:val="010202"/>
          <w:spacing w:val="2"/>
        </w:rPr>
        <w:t>In accordance with Federal law, the College CANNOT specify which documents(s) it will accept from an employee.</w:t>
      </w:r>
    </w:p>
    <w:p w:rsidR="00FD79C9" w:rsidRPr="00276A57" w:rsidRDefault="00FD79C9" w:rsidP="00276A57">
      <w:pPr>
        <w:jc w:val="both"/>
        <w:rPr>
          <w:rFonts w:eastAsia="Arial" w:cs="Arial"/>
          <w:strike/>
          <w:color w:val="010202"/>
        </w:rPr>
      </w:pPr>
    </w:p>
    <w:p w:rsidR="00FD79C9" w:rsidRPr="00276A57" w:rsidRDefault="00FD79C9" w:rsidP="00276A57">
      <w:pPr>
        <w:jc w:val="both"/>
        <w:rPr>
          <w:rFonts w:eastAsia="Arial" w:cs="Arial"/>
          <w:color w:val="010202"/>
        </w:rPr>
      </w:pPr>
      <w:r w:rsidRPr="00276A57">
        <w:rPr>
          <w:rFonts w:eastAsia="Arial" w:cs="Arial"/>
          <w:color w:val="010202"/>
          <w:spacing w:val="-1"/>
        </w:rPr>
        <w:t>T</w:t>
      </w:r>
      <w:r w:rsidRPr="00276A57">
        <w:rPr>
          <w:rFonts w:eastAsia="Arial" w:cs="Arial"/>
          <w:color w:val="010202"/>
        </w:rPr>
        <w:t>he</w:t>
      </w:r>
      <w:r w:rsidRPr="00276A57">
        <w:rPr>
          <w:rFonts w:eastAsia="Arial" w:cs="Arial"/>
          <w:color w:val="010202"/>
          <w:spacing w:val="18"/>
        </w:rPr>
        <w:t xml:space="preserve"> College </w:t>
      </w:r>
      <w:r w:rsidRPr="00276A57">
        <w:rPr>
          <w:rFonts w:eastAsia="Arial" w:cs="Arial"/>
          <w:color w:val="010202"/>
          <w:spacing w:val="-3"/>
        </w:rPr>
        <w:t>w</w:t>
      </w:r>
      <w:r w:rsidRPr="00276A57">
        <w:rPr>
          <w:rFonts w:eastAsia="Arial" w:cs="Arial"/>
          <w:color w:val="010202"/>
          <w:spacing w:val="-1"/>
        </w:rPr>
        <w:t>il</w:t>
      </w:r>
      <w:r w:rsidRPr="00276A57">
        <w:rPr>
          <w:rFonts w:eastAsia="Arial" w:cs="Arial"/>
          <w:color w:val="010202"/>
        </w:rPr>
        <w:t>l</w:t>
      </w:r>
      <w:r w:rsidRPr="00276A57">
        <w:rPr>
          <w:rFonts w:eastAsia="Arial" w:cs="Arial"/>
          <w:color w:val="010202"/>
          <w:spacing w:val="16"/>
        </w:rPr>
        <w:t xml:space="preserve"> </w:t>
      </w:r>
      <w:r w:rsidRPr="00276A57">
        <w:rPr>
          <w:rFonts w:eastAsia="Arial" w:cs="Arial"/>
          <w:color w:val="010202"/>
          <w:spacing w:val="-1"/>
        </w:rPr>
        <w:t>r</w:t>
      </w:r>
      <w:r w:rsidRPr="00276A57">
        <w:rPr>
          <w:rFonts w:eastAsia="Arial" w:cs="Arial"/>
          <w:color w:val="010202"/>
        </w:rPr>
        <w:t>e</w:t>
      </w:r>
      <w:r w:rsidRPr="00276A57">
        <w:rPr>
          <w:rFonts w:eastAsia="Arial" w:cs="Arial"/>
          <w:color w:val="010202"/>
          <w:spacing w:val="-1"/>
        </w:rPr>
        <w:t>t</w:t>
      </w:r>
      <w:r w:rsidRPr="00276A57">
        <w:rPr>
          <w:rFonts w:eastAsia="Arial" w:cs="Arial"/>
          <w:color w:val="010202"/>
        </w:rPr>
        <w:t>a</w:t>
      </w:r>
      <w:r w:rsidRPr="00276A57">
        <w:rPr>
          <w:rFonts w:eastAsia="Arial" w:cs="Arial"/>
          <w:color w:val="010202"/>
          <w:spacing w:val="-1"/>
        </w:rPr>
        <w:t>i</w:t>
      </w:r>
      <w:r w:rsidRPr="00276A57">
        <w:rPr>
          <w:rFonts w:eastAsia="Arial" w:cs="Arial"/>
          <w:color w:val="010202"/>
        </w:rPr>
        <w:t>n</w:t>
      </w:r>
      <w:r w:rsidRPr="00276A57">
        <w:rPr>
          <w:rFonts w:eastAsia="Arial" w:cs="Arial"/>
          <w:color w:val="010202"/>
          <w:spacing w:val="18"/>
        </w:rPr>
        <w:t xml:space="preserve"> </w:t>
      </w:r>
      <w:r w:rsidRPr="00276A57">
        <w:rPr>
          <w:rFonts w:eastAsia="Arial" w:cs="Arial"/>
          <w:color w:val="010202"/>
          <w:spacing w:val="-1"/>
        </w:rPr>
        <w:t>c</w:t>
      </w:r>
      <w:r w:rsidRPr="00276A57">
        <w:rPr>
          <w:rFonts w:eastAsia="Arial" w:cs="Arial"/>
          <w:color w:val="010202"/>
        </w:rPr>
        <w:t>o</w:t>
      </w:r>
      <w:r w:rsidRPr="00276A57">
        <w:rPr>
          <w:rFonts w:eastAsia="Arial" w:cs="Arial"/>
          <w:color w:val="010202"/>
          <w:spacing w:val="1"/>
        </w:rPr>
        <w:t>m</w:t>
      </w:r>
      <w:r w:rsidRPr="00276A57">
        <w:rPr>
          <w:rFonts w:eastAsia="Arial" w:cs="Arial"/>
          <w:color w:val="010202"/>
        </w:rPr>
        <w:t>p</w:t>
      </w:r>
      <w:r w:rsidRPr="00276A57">
        <w:rPr>
          <w:rFonts w:eastAsia="Arial" w:cs="Arial"/>
          <w:color w:val="010202"/>
          <w:spacing w:val="-3"/>
        </w:rPr>
        <w:t>l</w:t>
      </w:r>
      <w:r w:rsidRPr="00276A57">
        <w:rPr>
          <w:rFonts w:eastAsia="Arial" w:cs="Arial"/>
          <w:color w:val="010202"/>
        </w:rPr>
        <w:t>e</w:t>
      </w:r>
      <w:r w:rsidRPr="00276A57">
        <w:rPr>
          <w:rFonts w:eastAsia="Arial" w:cs="Arial"/>
          <w:color w:val="010202"/>
          <w:spacing w:val="-1"/>
        </w:rPr>
        <w:t>te</w:t>
      </w:r>
      <w:r w:rsidRPr="00276A57">
        <w:rPr>
          <w:rFonts w:eastAsia="Arial" w:cs="Arial"/>
          <w:color w:val="010202"/>
        </w:rPr>
        <w:t>d</w:t>
      </w:r>
      <w:r w:rsidRPr="00276A57">
        <w:rPr>
          <w:rFonts w:eastAsia="Arial" w:cs="Arial"/>
          <w:color w:val="010202"/>
          <w:spacing w:val="18"/>
        </w:rPr>
        <w:t xml:space="preserve"> </w:t>
      </w:r>
      <w:r w:rsidRPr="00276A57">
        <w:rPr>
          <w:rFonts w:eastAsia="Arial" w:cs="Arial"/>
          <w:color w:val="010202"/>
          <w:spacing w:val="-1"/>
        </w:rPr>
        <w:t>I-</w:t>
      </w:r>
      <w:r w:rsidRPr="00276A57">
        <w:rPr>
          <w:rFonts w:eastAsia="Arial" w:cs="Arial"/>
          <w:color w:val="010202"/>
        </w:rPr>
        <w:t>9</w:t>
      </w:r>
      <w:r w:rsidRPr="00276A57">
        <w:rPr>
          <w:rFonts w:eastAsia="Arial" w:cs="Arial"/>
          <w:color w:val="010202"/>
          <w:spacing w:val="15"/>
        </w:rPr>
        <w:t xml:space="preserve"> </w:t>
      </w:r>
      <w:r w:rsidRPr="00276A57">
        <w:rPr>
          <w:rFonts w:eastAsia="Arial" w:cs="Arial"/>
          <w:color w:val="010202"/>
          <w:spacing w:val="-1"/>
        </w:rPr>
        <w:t>f</w:t>
      </w:r>
      <w:r w:rsidRPr="00276A57">
        <w:rPr>
          <w:rFonts w:eastAsia="Arial" w:cs="Arial"/>
          <w:color w:val="010202"/>
        </w:rPr>
        <w:t>o</w:t>
      </w:r>
      <w:r w:rsidRPr="00276A57">
        <w:rPr>
          <w:rFonts w:eastAsia="Arial" w:cs="Arial"/>
          <w:color w:val="010202"/>
          <w:spacing w:val="-1"/>
        </w:rPr>
        <w:t>r</w:t>
      </w:r>
      <w:r w:rsidRPr="00276A57">
        <w:rPr>
          <w:rFonts w:eastAsia="Arial" w:cs="Arial"/>
          <w:color w:val="010202"/>
          <w:spacing w:val="1"/>
        </w:rPr>
        <w:t>m</w:t>
      </w:r>
      <w:r w:rsidRPr="00276A57">
        <w:rPr>
          <w:rFonts w:eastAsia="Arial" w:cs="Arial"/>
          <w:color w:val="010202"/>
        </w:rPr>
        <w:t>s</w:t>
      </w:r>
      <w:r w:rsidRPr="00276A57">
        <w:rPr>
          <w:rFonts w:eastAsia="Arial" w:cs="Arial"/>
          <w:color w:val="010202"/>
          <w:spacing w:val="12"/>
        </w:rPr>
        <w:t xml:space="preserve"> </w:t>
      </w:r>
      <w:r w:rsidRPr="00276A57">
        <w:rPr>
          <w:rFonts w:eastAsia="Arial" w:cs="Arial"/>
          <w:color w:val="010202"/>
          <w:spacing w:val="2"/>
        </w:rPr>
        <w:t>f</w:t>
      </w:r>
      <w:r w:rsidRPr="00276A57">
        <w:rPr>
          <w:rFonts w:eastAsia="Arial" w:cs="Arial"/>
          <w:color w:val="010202"/>
          <w:spacing w:val="-2"/>
        </w:rPr>
        <w:t>o</w:t>
      </w:r>
      <w:r w:rsidRPr="00276A57">
        <w:rPr>
          <w:rFonts w:eastAsia="Arial" w:cs="Arial"/>
          <w:color w:val="010202"/>
        </w:rPr>
        <w:t>r</w:t>
      </w:r>
      <w:r w:rsidRPr="00276A57">
        <w:rPr>
          <w:rFonts w:eastAsia="Arial" w:cs="Arial"/>
          <w:color w:val="010202"/>
          <w:spacing w:val="16"/>
        </w:rPr>
        <w:t xml:space="preserve"> </w:t>
      </w:r>
      <w:r w:rsidRPr="00276A57">
        <w:rPr>
          <w:rFonts w:eastAsia="Arial" w:cs="Arial"/>
          <w:color w:val="010202"/>
          <w:spacing w:val="-1"/>
        </w:rPr>
        <w:t>t</w:t>
      </w:r>
      <w:r w:rsidRPr="00276A57">
        <w:rPr>
          <w:rFonts w:eastAsia="Arial" w:cs="Arial"/>
          <w:color w:val="010202"/>
        </w:rPr>
        <w:t>h</w:t>
      </w:r>
      <w:r w:rsidRPr="00276A57">
        <w:rPr>
          <w:rFonts w:eastAsia="Arial" w:cs="Arial"/>
          <w:color w:val="010202"/>
          <w:spacing w:val="-1"/>
        </w:rPr>
        <w:t>r</w:t>
      </w:r>
      <w:r w:rsidRPr="00276A57">
        <w:rPr>
          <w:rFonts w:eastAsia="Arial" w:cs="Arial"/>
          <w:color w:val="010202"/>
        </w:rPr>
        <w:t>ee</w:t>
      </w:r>
      <w:r w:rsidRPr="00276A57">
        <w:rPr>
          <w:rFonts w:eastAsia="Arial" w:cs="Arial"/>
          <w:color w:val="010202"/>
          <w:spacing w:val="18"/>
        </w:rPr>
        <w:t xml:space="preserve"> </w:t>
      </w:r>
      <w:r w:rsidRPr="00276A57">
        <w:rPr>
          <w:rFonts w:eastAsia="Arial" w:cs="Arial"/>
          <w:color w:val="010202"/>
          <w:spacing w:val="-1"/>
        </w:rPr>
        <w:t>(</w:t>
      </w:r>
      <w:r w:rsidRPr="00276A57">
        <w:rPr>
          <w:rFonts w:eastAsia="Arial" w:cs="Arial"/>
          <w:color w:val="010202"/>
        </w:rPr>
        <w:t>3)</w:t>
      </w:r>
      <w:r w:rsidRPr="00276A57">
        <w:rPr>
          <w:rFonts w:eastAsia="Arial" w:cs="Arial"/>
          <w:color w:val="010202"/>
          <w:spacing w:val="16"/>
        </w:rPr>
        <w:t xml:space="preserve"> </w:t>
      </w:r>
      <w:r w:rsidRPr="00276A57">
        <w:rPr>
          <w:rFonts w:eastAsia="Arial" w:cs="Arial"/>
          <w:color w:val="010202"/>
          <w:spacing w:val="-3"/>
        </w:rPr>
        <w:t>y</w:t>
      </w:r>
      <w:r w:rsidRPr="00276A57">
        <w:rPr>
          <w:rFonts w:eastAsia="Arial" w:cs="Arial"/>
          <w:color w:val="010202"/>
        </w:rPr>
        <w:t>ea</w:t>
      </w:r>
      <w:r w:rsidRPr="00276A57">
        <w:rPr>
          <w:rFonts w:eastAsia="Arial" w:cs="Arial"/>
          <w:color w:val="010202"/>
          <w:spacing w:val="-1"/>
        </w:rPr>
        <w:t>r</w:t>
      </w:r>
      <w:r w:rsidRPr="00276A57">
        <w:rPr>
          <w:rFonts w:eastAsia="Arial" w:cs="Arial"/>
          <w:color w:val="010202"/>
        </w:rPr>
        <w:t>s</w:t>
      </w:r>
      <w:r w:rsidRPr="00276A57">
        <w:rPr>
          <w:rFonts w:eastAsia="Arial" w:cs="Arial"/>
          <w:color w:val="010202"/>
          <w:spacing w:val="16"/>
        </w:rPr>
        <w:t xml:space="preserve"> </w:t>
      </w:r>
      <w:r w:rsidRPr="00276A57">
        <w:rPr>
          <w:rFonts w:eastAsia="Arial" w:cs="Arial"/>
          <w:color w:val="010202"/>
          <w:spacing w:val="-1"/>
        </w:rPr>
        <w:t>aft</w:t>
      </w:r>
      <w:r w:rsidRPr="00276A57">
        <w:rPr>
          <w:rFonts w:eastAsia="Arial" w:cs="Arial"/>
          <w:color w:val="010202"/>
        </w:rPr>
        <w:t>er</w:t>
      </w:r>
      <w:r w:rsidRPr="00276A57">
        <w:rPr>
          <w:rFonts w:eastAsia="Arial" w:cs="Arial"/>
          <w:color w:val="010202"/>
          <w:spacing w:val="14"/>
        </w:rPr>
        <w:t xml:space="preserve"> </w:t>
      </w:r>
      <w:r w:rsidRPr="00276A57">
        <w:rPr>
          <w:rFonts w:eastAsia="Arial" w:cs="Arial"/>
          <w:color w:val="010202"/>
          <w:spacing w:val="-1"/>
        </w:rPr>
        <w:t xml:space="preserve">the </w:t>
      </w:r>
      <w:r w:rsidRPr="00276A57">
        <w:rPr>
          <w:rFonts w:eastAsia="Arial" w:cs="Arial"/>
          <w:color w:val="010202"/>
        </w:rPr>
        <w:t>date</w:t>
      </w:r>
      <w:r w:rsidRPr="00276A57">
        <w:rPr>
          <w:rFonts w:eastAsia="Arial" w:cs="Arial"/>
          <w:color w:val="010202"/>
          <w:spacing w:val="-1"/>
        </w:rPr>
        <w:t xml:space="preserve"> </w:t>
      </w:r>
      <w:r w:rsidRPr="00276A57">
        <w:rPr>
          <w:rFonts w:eastAsia="Arial" w:cs="Arial"/>
          <w:color w:val="010202"/>
          <w:spacing w:val="-2"/>
        </w:rPr>
        <w:t>o</w:t>
      </w:r>
      <w:r w:rsidRPr="00276A57">
        <w:rPr>
          <w:rFonts w:eastAsia="Arial" w:cs="Arial"/>
          <w:color w:val="010202"/>
        </w:rPr>
        <w:t>f</w:t>
      </w:r>
      <w:r w:rsidRPr="00276A57">
        <w:rPr>
          <w:rFonts w:eastAsia="Arial" w:cs="Arial"/>
          <w:color w:val="010202"/>
          <w:spacing w:val="1"/>
        </w:rPr>
        <w:t xml:space="preserve"> </w:t>
      </w:r>
      <w:r w:rsidRPr="00276A57">
        <w:rPr>
          <w:rFonts w:eastAsia="Arial" w:cs="Arial"/>
          <w:color w:val="010202"/>
        </w:rPr>
        <w:t>h</w:t>
      </w:r>
      <w:r w:rsidRPr="00276A57">
        <w:rPr>
          <w:rFonts w:eastAsia="Arial" w:cs="Arial"/>
          <w:color w:val="010202"/>
          <w:spacing w:val="-1"/>
        </w:rPr>
        <w:t>ir</w:t>
      </w:r>
      <w:r w:rsidRPr="00276A57">
        <w:rPr>
          <w:rFonts w:eastAsia="Arial" w:cs="Arial"/>
          <w:color w:val="010202"/>
        </w:rPr>
        <w:t>e</w:t>
      </w:r>
      <w:r w:rsidRPr="00276A57">
        <w:rPr>
          <w:rFonts w:eastAsia="Arial" w:cs="Arial"/>
          <w:color w:val="010202"/>
          <w:spacing w:val="1"/>
        </w:rPr>
        <w:t xml:space="preserve"> </w:t>
      </w:r>
      <w:r w:rsidRPr="00276A57">
        <w:rPr>
          <w:rFonts w:eastAsia="Arial" w:cs="Arial"/>
          <w:color w:val="010202"/>
        </w:rPr>
        <w:t>or</w:t>
      </w:r>
      <w:r w:rsidRPr="00276A57">
        <w:rPr>
          <w:rFonts w:eastAsia="Arial" w:cs="Arial"/>
          <w:color w:val="010202"/>
          <w:spacing w:val="-3"/>
        </w:rPr>
        <w:t xml:space="preserve"> </w:t>
      </w:r>
      <w:r w:rsidRPr="00276A57">
        <w:rPr>
          <w:rFonts w:eastAsia="Arial" w:cs="Arial"/>
          <w:color w:val="010202"/>
        </w:rPr>
        <w:t>one</w:t>
      </w:r>
      <w:r w:rsidRPr="00276A57">
        <w:rPr>
          <w:rFonts w:eastAsia="Arial" w:cs="Arial"/>
          <w:color w:val="010202"/>
          <w:spacing w:val="1"/>
        </w:rPr>
        <w:t xml:space="preserve"> </w:t>
      </w:r>
      <w:r w:rsidRPr="00276A57">
        <w:rPr>
          <w:rFonts w:eastAsia="Arial" w:cs="Arial"/>
          <w:color w:val="010202"/>
          <w:spacing w:val="-4"/>
        </w:rPr>
        <w:t>(</w:t>
      </w:r>
      <w:r w:rsidRPr="00276A57">
        <w:rPr>
          <w:rFonts w:eastAsia="Arial" w:cs="Arial"/>
          <w:color w:val="010202"/>
        </w:rPr>
        <w:t>1)</w:t>
      </w:r>
      <w:r w:rsidRPr="00276A57">
        <w:rPr>
          <w:rFonts w:eastAsia="Arial" w:cs="Arial"/>
          <w:color w:val="010202"/>
          <w:spacing w:val="-1"/>
        </w:rPr>
        <w:t xml:space="preserve"> </w:t>
      </w:r>
      <w:r w:rsidRPr="00276A57">
        <w:rPr>
          <w:rFonts w:eastAsia="Arial" w:cs="Arial"/>
          <w:color w:val="010202"/>
          <w:spacing w:val="-3"/>
        </w:rPr>
        <w:t>y</w:t>
      </w:r>
      <w:r w:rsidRPr="00276A57">
        <w:rPr>
          <w:rFonts w:eastAsia="Arial" w:cs="Arial"/>
          <w:color w:val="010202"/>
        </w:rPr>
        <w:t>ear</w:t>
      </w:r>
      <w:r w:rsidRPr="00276A57">
        <w:rPr>
          <w:rFonts w:eastAsia="Arial" w:cs="Arial"/>
          <w:color w:val="010202"/>
          <w:spacing w:val="-1"/>
        </w:rPr>
        <w:t xml:space="preserve"> </w:t>
      </w:r>
      <w:r w:rsidRPr="00276A57">
        <w:rPr>
          <w:rFonts w:eastAsia="Arial" w:cs="Arial"/>
          <w:color w:val="010202"/>
        </w:rPr>
        <w:t>a</w:t>
      </w:r>
      <w:r w:rsidRPr="00276A57">
        <w:rPr>
          <w:rFonts w:eastAsia="Arial" w:cs="Arial"/>
          <w:color w:val="010202"/>
          <w:spacing w:val="2"/>
        </w:rPr>
        <w:t>f</w:t>
      </w:r>
      <w:r w:rsidRPr="00276A57">
        <w:rPr>
          <w:rFonts w:eastAsia="Arial" w:cs="Arial"/>
          <w:color w:val="010202"/>
          <w:spacing w:val="-2"/>
        </w:rPr>
        <w:t>t</w:t>
      </w:r>
      <w:r w:rsidRPr="00276A57">
        <w:rPr>
          <w:rFonts w:eastAsia="Arial" w:cs="Arial"/>
          <w:color w:val="010202"/>
        </w:rPr>
        <w:t>er</w:t>
      </w:r>
      <w:r w:rsidRPr="00276A57">
        <w:rPr>
          <w:rFonts w:eastAsia="Arial" w:cs="Arial"/>
          <w:color w:val="010202"/>
          <w:spacing w:val="-1"/>
        </w:rPr>
        <w:t xml:space="preserve"> </w:t>
      </w:r>
      <w:r w:rsidRPr="00276A57">
        <w:rPr>
          <w:rFonts w:eastAsia="Arial" w:cs="Arial"/>
          <w:color w:val="010202"/>
        </w:rPr>
        <w:t>t</w:t>
      </w:r>
      <w:r w:rsidRPr="00276A57">
        <w:rPr>
          <w:rFonts w:eastAsia="Arial" w:cs="Arial"/>
          <w:color w:val="010202"/>
          <w:spacing w:val="-2"/>
        </w:rPr>
        <w:t>h</w:t>
      </w:r>
      <w:r w:rsidRPr="00276A57">
        <w:rPr>
          <w:rFonts w:eastAsia="Arial" w:cs="Arial"/>
          <w:color w:val="010202"/>
        </w:rPr>
        <w:t>e</w:t>
      </w:r>
      <w:r w:rsidRPr="00276A57">
        <w:rPr>
          <w:rFonts w:eastAsia="Arial" w:cs="Arial"/>
          <w:color w:val="010202"/>
          <w:spacing w:val="1"/>
        </w:rPr>
        <w:t xml:space="preserve"> </w:t>
      </w:r>
      <w:r w:rsidRPr="00276A57">
        <w:rPr>
          <w:rFonts w:eastAsia="Arial" w:cs="Arial"/>
          <w:color w:val="010202"/>
          <w:spacing w:val="-2"/>
        </w:rPr>
        <w:t>d</w:t>
      </w:r>
      <w:r w:rsidRPr="00276A57">
        <w:rPr>
          <w:rFonts w:eastAsia="Arial" w:cs="Arial"/>
          <w:color w:val="010202"/>
        </w:rPr>
        <w:t>ate</w:t>
      </w:r>
      <w:r w:rsidRPr="00276A57">
        <w:rPr>
          <w:rFonts w:eastAsia="Arial" w:cs="Arial"/>
          <w:color w:val="010202"/>
          <w:spacing w:val="-1"/>
        </w:rPr>
        <w:t xml:space="preserve"> </w:t>
      </w:r>
      <w:r w:rsidRPr="00276A57">
        <w:rPr>
          <w:rFonts w:eastAsia="Arial" w:cs="Arial"/>
          <w:color w:val="010202"/>
          <w:spacing w:val="-2"/>
        </w:rPr>
        <w:t>e</w:t>
      </w:r>
      <w:r w:rsidRPr="00276A57">
        <w:rPr>
          <w:rFonts w:eastAsia="Arial" w:cs="Arial"/>
          <w:color w:val="010202"/>
          <w:spacing w:val="-1"/>
        </w:rPr>
        <w:t>m</w:t>
      </w:r>
      <w:r w:rsidRPr="00276A57">
        <w:rPr>
          <w:rFonts w:eastAsia="Arial" w:cs="Arial"/>
          <w:color w:val="010202"/>
        </w:rPr>
        <w:t>p</w:t>
      </w:r>
      <w:r w:rsidRPr="00276A57">
        <w:rPr>
          <w:rFonts w:eastAsia="Arial" w:cs="Arial"/>
          <w:color w:val="010202"/>
          <w:spacing w:val="-1"/>
        </w:rPr>
        <w:t>l</w:t>
      </w:r>
      <w:r w:rsidRPr="00276A57">
        <w:rPr>
          <w:rFonts w:eastAsia="Arial" w:cs="Arial"/>
          <w:color w:val="010202"/>
        </w:rPr>
        <w:t>o</w:t>
      </w:r>
      <w:r w:rsidRPr="00276A57">
        <w:rPr>
          <w:rFonts w:eastAsia="Arial" w:cs="Arial"/>
          <w:color w:val="010202"/>
          <w:spacing w:val="-3"/>
        </w:rPr>
        <w:t>y</w:t>
      </w:r>
      <w:r w:rsidRPr="00276A57">
        <w:rPr>
          <w:rFonts w:eastAsia="Arial" w:cs="Arial"/>
          <w:color w:val="010202"/>
        </w:rPr>
        <w:t>ment</w:t>
      </w:r>
      <w:r w:rsidRPr="00276A57">
        <w:rPr>
          <w:rFonts w:eastAsia="Arial" w:cs="Arial"/>
          <w:color w:val="010202"/>
          <w:spacing w:val="-2"/>
        </w:rPr>
        <w:t xml:space="preserve"> </w:t>
      </w:r>
      <w:r w:rsidRPr="00276A57">
        <w:rPr>
          <w:rFonts w:eastAsia="Arial" w:cs="Arial"/>
          <w:color w:val="010202"/>
        </w:rPr>
        <w:t>e</w:t>
      </w:r>
      <w:r w:rsidRPr="00276A57">
        <w:rPr>
          <w:rFonts w:eastAsia="Arial" w:cs="Arial"/>
          <w:color w:val="010202"/>
          <w:spacing w:val="-2"/>
        </w:rPr>
        <w:t>n</w:t>
      </w:r>
      <w:r w:rsidRPr="00276A57">
        <w:rPr>
          <w:rFonts w:eastAsia="Arial" w:cs="Arial"/>
          <w:color w:val="010202"/>
        </w:rPr>
        <w:t>ds,</w:t>
      </w:r>
      <w:r w:rsidRPr="00276A57">
        <w:rPr>
          <w:rFonts w:eastAsia="Arial" w:cs="Arial"/>
          <w:color w:val="010202"/>
          <w:spacing w:val="1"/>
        </w:rPr>
        <w:t xml:space="preserve"> </w:t>
      </w:r>
      <w:r w:rsidRPr="00276A57">
        <w:rPr>
          <w:rFonts w:eastAsia="Arial" w:cs="Arial"/>
          <w:color w:val="010202"/>
          <w:spacing w:val="-3"/>
        </w:rPr>
        <w:t>w</w:t>
      </w:r>
      <w:r w:rsidRPr="00276A57">
        <w:rPr>
          <w:rFonts w:eastAsia="Arial" w:cs="Arial"/>
          <w:color w:val="010202"/>
        </w:rPr>
        <w:t>h</w:t>
      </w:r>
      <w:r w:rsidRPr="00276A57">
        <w:rPr>
          <w:rFonts w:eastAsia="Arial" w:cs="Arial"/>
          <w:color w:val="010202"/>
          <w:spacing w:val="-1"/>
        </w:rPr>
        <w:t>i</w:t>
      </w:r>
      <w:r w:rsidRPr="00276A57">
        <w:rPr>
          <w:rFonts w:eastAsia="Arial" w:cs="Arial"/>
          <w:color w:val="010202"/>
        </w:rPr>
        <w:t>ch</w:t>
      </w:r>
      <w:r w:rsidRPr="00276A57">
        <w:rPr>
          <w:rFonts w:eastAsia="Arial" w:cs="Arial"/>
          <w:color w:val="010202"/>
          <w:spacing w:val="-2"/>
        </w:rPr>
        <w:t>e</w:t>
      </w:r>
      <w:r w:rsidRPr="00276A57">
        <w:rPr>
          <w:rFonts w:eastAsia="Arial" w:cs="Arial"/>
          <w:color w:val="010202"/>
          <w:spacing w:val="-3"/>
        </w:rPr>
        <w:t>v</w:t>
      </w:r>
      <w:r w:rsidRPr="00276A57">
        <w:rPr>
          <w:rFonts w:eastAsia="Arial" w:cs="Arial"/>
          <w:color w:val="010202"/>
        </w:rPr>
        <w:t>er</w:t>
      </w:r>
      <w:r w:rsidRPr="00276A57">
        <w:rPr>
          <w:rFonts w:eastAsia="Arial" w:cs="Arial"/>
          <w:color w:val="010202"/>
          <w:spacing w:val="-1"/>
        </w:rPr>
        <w:t xml:space="preserve"> i</w:t>
      </w:r>
      <w:r w:rsidRPr="00276A57">
        <w:rPr>
          <w:rFonts w:eastAsia="Arial" w:cs="Arial"/>
          <w:color w:val="010202"/>
        </w:rPr>
        <w:t xml:space="preserve">s </w:t>
      </w:r>
      <w:r w:rsidRPr="00276A57">
        <w:rPr>
          <w:rFonts w:eastAsia="Arial" w:cs="Arial"/>
          <w:color w:val="010202"/>
          <w:spacing w:val="-1"/>
        </w:rPr>
        <w:t>l</w:t>
      </w:r>
      <w:r w:rsidRPr="00276A57">
        <w:rPr>
          <w:rFonts w:eastAsia="Arial" w:cs="Arial"/>
          <w:color w:val="010202"/>
        </w:rPr>
        <w:t>ate</w:t>
      </w:r>
      <w:r w:rsidRPr="00276A57">
        <w:rPr>
          <w:rFonts w:eastAsia="Arial" w:cs="Arial"/>
          <w:color w:val="010202"/>
          <w:spacing w:val="-1"/>
        </w:rPr>
        <w:t>r</w:t>
      </w:r>
      <w:r w:rsidRPr="00276A57">
        <w:rPr>
          <w:rFonts w:eastAsia="Arial" w:cs="Arial"/>
          <w:color w:val="010202"/>
        </w:rPr>
        <w:t>.</w:t>
      </w:r>
    </w:p>
    <w:p w:rsidR="00FD79C9" w:rsidRPr="00276A57" w:rsidRDefault="00FD79C9" w:rsidP="00276A57">
      <w:pPr>
        <w:jc w:val="both"/>
        <w:rPr>
          <w:rFonts w:eastAsia="Arial" w:cs="Arial"/>
          <w:color w:val="010202"/>
        </w:rPr>
      </w:pPr>
    </w:p>
    <w:p w:rsidR="00276A57" w:rsidRDefault="00276A57">
      <w:pPr>
        <w:rPr>
          <w:rFonts w:eastAsia="Arial" w:cs="Arial"/>
        </w:rPr>
      </w:pPr>
      <w:r>
        <w:rPr>
          <w:rFonts w:eastAsia="Arial" w:cs="Arial"/>
        </w:rPr>
        <w:br w:type="page"/>
      </w:r>
    </w:p>
    <w:p w:rsidR="00FD79C9" w:rsidRPr="00276A57" w:rsidRDefault="00FD79C9" w:rsidP="00276A57">
      <w:pPr>
        <w:jc w:val="both"/>
        <w:rPr>
          <w:rFonts w:eastAsia="Arial" w:cs="Arial"/>
        </w:rPr>
      </w:pPr>
      <w:r w:rsidRPr="00276A57">
        <w:rPr>
          <w:rFonts w:eastAsia="Arial" w:cs="Arial"/>
        </w:rPr>
        <w:lastRenderedPageBreak/>
        <w:t>Additional information regarding the processes described in this administrative procedure are available through Human Resources and is available through the United States Citizenship and Immigration Service at http://www.uscis.gov/i-9-central.</w:t>
      </w:r>
    </w:p>
    <w:p w:rsidR="00FD79C9" w:rsidRPr="00FD79C9" w:rsidRDefault="00FD79C9" w:rsidP="00276A57">
      <w:pPr>
        <w:jc w:val="both"/>
        <w:rPr>
          <w:rFonts w:eastAsia="Arial" w:cs="Arial"/>
          <w:color w:val="010202"/>
          <w:spacing w:val="2"/>
        </w:rPr>
      </w:pPr>
    </w:p>
    <w:p w:rsidR="00FD79C9" w:rsidRPr="00FD79C9" w:rsidRDefault="00FD79C9" w:rsidP="00276A57">
      <w:pPr>
        <w:rPr>
          <w:rFonts w:eastAsia="Arial" w:cs="Arial"/>
        </w:rPr>
      </w:pPr>
      <w:r w:rsidRPr="00FD79C9">
        <w:rPr>
          <w:rFonts w:eastAsia="Arial" w:cs="Arial"/>
          <w:color w:val="010202"/>
          <w:spacing w:val="2"/>
        </w:rPr>
        <w:t>T</w:t>
      </w:r>
      <w:r w:rsidRPr="00FD79C9">
        <w:rPr>
          <w:rFonts w:eastAsia="Arial" w:cs="Arial"/>
          <w:color w:val="010202"/>
          <w:spacing w:val="-2"/>
        </w:rPr>
        <w:t>h</w:t>
      </w:r>
      <w:r w:rsidRPr="00FD79C9">
        <w:rPr>
          <w:rFonts w:eastAsia="Arial" w:cs="Arial"/>
          <w:color w:val="010202"/>
        </w:rPr>
        <w:t>e Colle</w:t>
      </w:r>
      <w:r w:rsidRPr="00FD79C9">
        <w:rPr>
          <w:rFonts w:eastAsia="Arial" w:cs="Arial"/>
          <w:color w:val="010202"/>
          <w:spacing w:val="-2"/>
        </w:rPr>
        <w:t>g</w:t>
      </w:r>
      <w:r w:rsidRPr="00FD79C9">
        <w:rPr>
          <w:rFonts w:eastAsia="Arial" w:cs="Arial"/>
          <w:color w:val="010202"/>
        </w:rPr>
        <w:t>e</w:t>
      </w:r>
      <w:r w:rsidRPr="00FD79C9">
        <w:rPr>
          <w:rFonts w:eastAsia="Arial" w:cs="Arial"/>
          <w:color w:val="010202"/>
          <w:spacing w:val="1"/>
        </w:rPr>
        <w:t xml:space="preserve"> </w:t>
      </w:r>
      <w:r w:rsidRPr="00FD79C9">
        <w:rPr>
          <w:rFonts w:eastAsia="Arial" w:cs="Arial"/>
          <w:color w:val="010202"/>
          <w:spacing w:val="-3"/>
        </w:rPr>
        <w:t>w</w:t>
      </w:r>
      <w:r w:rsidRPr="00FD79C9">
        <w:rPr>
          <w:rFonts w:eastAsia="Arial" w:cs="Arial"/>
          <w:color w:val="010202"/>
        </w:rPr>
        <w:t>ill protect the</w:t>
      </w:r>
      <w:r w:rsidRPr="00FD79C9">
        <w:rPr>
          <w:rFonts w:eastAsia="Arial" w:cs="Arial"/>
          <w:color w:val="010202"/>
          <w:spacing w:val="-1"/>
        </w:rPr>
        <w:t xml:space="preserve"> </w:t>
      </w:r>
      <w:r w:rsidRPr="00FD79C9">
        <w:rPr>
          <w:rFonts w:eastAsia="Arial" w:cs="Arial"/>
          <w:color w:val="010202"/>
        </w:rPr>
        <w:t>pri</w:t>
      </w:r>
      <w:r w:rsidRPr="00FD79C9">
        <w:rPr>
          <w:rFonts w:eastAsia="Arial" w:cs="Arial"/>
          <w:color w:val="010202"/>
          <w:spacing w:val="-3"/>
        </w:rPr>
        <w:t>v</w:t>
      </w:r>
      <w:r w:rsidRPr="00FD79C9">
        <w:rPr>
          <w:rFonts w:eastAsia="Arial" w:cs="Arial"/>
          <w:color w:val="010202"/>
        </w:rPr>
        <w:t>acy</w:t>
      </w:r>
      <w:r w:rsidRPr="00FD79C9">
        <w:rPr>
          <w:rFonts w:eastAsia="Arial" w:cs="Arial"/>
          <w:color w:val="010202"/>
          <w:spacing w:val="-2"/>
        </w:rPr>
        <w:t xml:space="preserve"> </w:t>
      </w:r>
      <w:r w:rsidRPr="00FD79C9">
        <w:rPr>
          <w:rFonts w:eastAsia="Arial" w:cs="Arial"/>
          <w:color w:val="010202"/>
        </w:rPr>
        <w:t>of</w:t>
      </w:r>
      <w:r w:rsidRPr="00FD79C9">
        <w:rPr>
          <w:rFonts w:eastAsia="Arial" w:cs="Arial"/>
          <w:color w:val="010202"/>
          <w:spacing w:val="3"/>
        </w:rPr>
        <w:t xml:space="preserve"> </w:t>
      </w:r>
      <w:r w:rsidRPr="00FD79C9">
        <w:rPr>
          <w:rFonts w:eastAsia="Arial" w:cs="Arial"/>
          <w:color w:val="010202"/>
        </w:rPr>
        <w:t>t</w:t>
      </w:r>
      <w:r w:rsidRPr="00FD79C9">
        <w:rPr>
          <w:rFonts w:eastAsia="Arial" w:cs="Arial"/>
          <w:color w:val="010202"/>
          <w:spacing w:val="-2"/>
        </w:rPr>
        <w:t>h</w:t>
      </w:r>
      <w:r w:rsidRPr="00FD79C9">
        <w:rPr>
          <w:rFonts w:eastAsia="Arial" w:cs="Arial"/>
          <w:color w:val="010202"/>
        </w:rPr>
        <w:t>e i</w:t>
      </w:r>
      <w:r w:rsidRPr="00FD79C9">
        <w:rPr>
          <w:rFonts w:eastAsia="Arial" w:cs="Arial"/>
          <w:color w:val="010202"/>
          <w:spacing w:val="-2"/>
        </w:rPr>
        <w:t>n</w:t>
      </w:r>
      <w:r w:rsidRPr="00FD79C9">
        <w:rPr>
          <w:rFonts w:eastAsia="Arial" w:cs="Arial"/>
          <w:color w:val="010202"/>
        </w:rPr>
        <w:t>f</w:t>
      </w:r>
      <w:r w:rsidRPr="00FD79C9">
        <w:rPr>
          <w:rFonts w:eastAsia="Arial" w:cs="Arial"/>
          <w:color w:val="010202"/>
          <w:spacing w:val="-2"/>
        </w:rPr>
        <w:t>o</w:t>
      </w:r>
      <w:r w:rsidRPr="00FD79C9">
        <w:rPr>
          <w:rFonts w:eastAsia="Arial" w:cs="Arial"/>
          <w:color w:val="010202"/>
        </w:rPr>
        <w:t>r</w:t>
      </w:r>
      <w:r w:rsidRPr="00FD79C9">
        <w:rPr>
          <w:rFonts w:eastAsia="Arial" w:cs="Arial"/>
          <w:color w:val="010202"/>
          <w:spacing w:val="1"/>
        </w:rPr>
        <w:t>m</w:t>
      </w:r>
      <w:r w:rsidRPr="00FD79C9">
        <w:rPr>
          <w:rFonts w:eastAsia="Arial" w:cs="Arial"/>
          <w:color w:val="010202"/>
        </w:rPr>
        <w:t>ati</w:t>
      </w:r>
      <w:r w:rsidRPr="00FD79C9">
        <w:rPr>
          <w:rFonts w:eastAsia="Arial" w:cs="Arial"/>
          <w:color w:val="010202"/>
          <w:spacing w:val="-2"/>
        </w:rPr>
        <w:t>o</w:t>
      </w:r>
      <w:r w:rsidRPr="00FD79C9">
        <w:rPr>
          <w:rFonts w:eastAsia="Arial" w:cs="Arial"/>
          <w:color w:val="010202"/>
        </w:rPr>
        <w:t>n it collects</w:t>
      </w:r>
      <w:r w:rsidRPr="00FD79C9">
        <w:rPr>
          <w:rFonts w:eastAsia="Arial" w:cs="Arial"/>
          <w:color w:val="010202"/>
          <w:spacing w:val="-2"/>
        </w:rPr>
        <w:t xml:space="preserve"> </w:t>
      </w:r>
      <w:r w:rsidRPr="00FD79C9">
        <w:rPr>
          <w:rFonts w:eastAsia="Arial" w:cs="Arial"/>
          <w:color w:val="010202"/>
        </w:rPr>
        <w:t>pur</w:t>
      </w:r>
      <w:r w:rsidRPr="00FD79C9">
        <w:rPr>
          <w:rFonts w:eastAsia="Arial" w:cs="Arial"/>
          <w:color w:val="010202"/>
          <w:spacing w:val="-3"/>
        </w:rPr>
        <w:t>s</w:t>
      </w:r>
      <w:r w:rsidRPr="00FD79C9">
        <w:rPr>
          <w:rFonts w:eastAsia="Arial" w:cs="Arial"/>
          <w:color w:val="010202"/>
        </w:rPr>
        <w:t>uant</w:t>
      </w:r>
      <w:r w:rsidRPr="00FD79C9">
        <w:rPr>
          <w:rFonts w:eastAsia="Arial" w:cs="Arial"/>
          <w:color w:val="010202"/>
          <w:spacing w:val="-2"/>
        </w:rPr>
        <w:t xml:space="preserve"> </w:t>
      </w:r>
      <w:r w:rsidRPr="00FD79C9">
        <w:rPr>
          <w:rFonts w:eastAsia="Arial" w:cs="Arial"/>
          <w:color w:val="010202"/>
        </w:rPr>
        <w:t>to</w:t>
      </w:r>
      <w:r w:rsidRPr="00FD79C9">
        <w:rPr>
          <w:rFonts w:eastAsia="Arial" w:cs="Arial"/>
          <w:color w:val="010202"/>
          <w:spacing w:val="-2"/>
        </w:rPr>
        <w:t xml:space="preserve"> </w:t>
      </w:r>
      <w:r w:rsidRPr="00FD79C9">
        <w:rPr>
          <w:rFonts w:eastAsia="Arial" w:cs="Arial"/>
          <w:color w:val="010202"/>
        </w:rPr>
        <w:t>this pro</w:t>
      </w:r>
      <w:r w:rsidRPr="00FD79C9">
        <w:rPr>
          <w:rFonts w:eastAsia="Arial" w:cs="Arial"/>
          <w:color w:val="010202"/>
          <w:spacing w:val="-3"/>
        </w:rPr>
        <w:t>c</w:t>
      </w:r>
      <w:r w:rsidRPr="00FD79C9">
        <w:rPr>
          <w:rFonts w:eastAsia="Arial" w:cs="Arial"/>
          <w:color w:val="010202"/>
        </w:rPr>
        <w:t>e</w:t>
      </w:r>
      <w:r w:rsidRPr="00FD79C9">
        <w:rPr>
          <w:rFonts w:eastAsia="Arial" w:cs="Arial"/>
          <w:color w:val="010202"/>
          <w:spacing w:val="-2"/>
        </w:rPr>
        <w:t>d</w:t>
      </w:r>
      <w:r w:rsidRPr="00FD79C9">
        <w:rPr>
          <w:rFonts w:eastAsia="Arial" w:cs="Arial"/>
          <w:color w:val="010202"/>
        </w:rPr>
        <w:t>ure.</w:t>
      </w:r>
    </w:p>
    <w:p w:rsidR="00FD79C9" w:rsidRPr="00FD79C9" w:rsidRDefault="00FD79C9" w:rsidP="00276A57">
      <w:pPr>
        <w:ind w:hanging="8"/>
        <w:jc w:val="both"/>
        <w:rPr>
          <w:rFonts w:eastAsia="Arial" w:cs="Arial"/>
          <w:strike/>
          <w:color w:val="010202"/>
        </w:rPr>
      </w:pPr>
    </w:p>
    <w:p w:rsidR="00FD79C9" w:rsidRPr="00FD79C9" w:rsidRDefault="00FD79C9" w:rsidP="00276A57">
      <w:pPr>
        <w:ind w:hanging="8"/>
        <w:jc w:val="both"/>
        <w:rPr>
          <w:rFonts w:eastAsia="Arial" w:cs="Arial"/>
          <w:strike/>
          <w:color w:val="010202"/>
        </w:rPr>
      </w:pPr>
    </w:p>
    <w:p w:rsidR="00FD79C9" w:rsidRDefault="00FD79C9" w:rsidP="00276A57">
      <w:pPr>
        <w:ind w:hanging="8"/>
        <w:jc w:val="both"/>
        <w:rPr>
          <w:rFonts w:eastAsia="Arial" w:cs="Arial"/>
          <w:color w:val="010202"/>
        </w:rPr>
      </w:pPr>
      <w:r w:rsidRPr="00FD79C9">
        <w:rPr>
          <w:rFonts w:eastAsia="Arial" w:cs="Arial"/>
          <w:color w:val="010202"/>
        </w:rPr>
        <w:t>Revised:  December 10, 2014</w:t>
      </w:r>
    </w:p>
    <w:p w:rsidR="00F66B4C" w:rsidRPr="00FD79C9" w:rsidRDefault="00F66B4C" w:rsidP="00276A57">
      <w:pPr>
        <w:ind w:hanging="8"/>
        <w:jc w:val="both"/>
        <w:rPr>
          <w:rFonts w:cs="Arial"/>
          <w:szCs w:val="24"/>
        </w:rPr>
      </w:pPr>
    </w:p>
    <w:sectPr w:rsidR="00F66B4C" w:rsidRPr="00FD79C9" w:rsidSect="00C170A2">
      <w:type w:val="continuous"/>
      <w:pgSz w:w="12240" w:h="15840" w:code="1"/>
      <w:pgMar w:top="1152" w:right="1152" w:bottom="432" w:left="1152" w:header="115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52" w:rsidRDefault="00CD3B52">
      <w:r>
        <w:separator/>
      </w:r>
    </w:p>
  </w:endnote>
  <w:endnote w:type="continuationSeparator" w:id="0">
    <w:p w:rsidR="00CD3B52" w:rsidRDefault="00CD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52" w:rsidRDefault="00CD3B52">
      <w:r>
        <w:separator/>
      </w:r>
    </w:p>
  </w:footnote>
  <w:footnote w:type="continuationSeparator" w:id="0">
    <w:p w:rsidR="00CD3B52" w:rsidRDefault="00CD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40F"/>
    <w:multiLevelType w:val="singleLevel"/>
    <w:tmpl w:val="796467BC"/>
    <w:lvl w:ilvl="0">
      <w:start w:val="1"/>
      <w:numFmt w:val="lowerLetter"/>
      <w:lvlText w:val="%1."/>
      <w:lvlJc w:val="left"/>
      <w:pPr>
        <w:tabs>
          <w:tab w:val="num" w:pos="720"/>
        </w:tabs>
        <w:ind w:left="720" w:hanging="360"/>
      </w:pPr>
      <w:rPr>
        <w:rFonts w:hint="default"/>
      </w:rPr>
    </w:lvl>
  </w:abstractNum>
  <w:abstractNum w:abstractNumId="1">
    <w:nsid w:val="074B6D01"/>
    <w:multiLevelType w:val="hybridMultilevel"/>
    <w:tmpl w:val="3B78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96F9D"/>
    <w:multiLevelType w:val="singleLevel"/>
    <w:tmpl w:val="796467BC"/>
    <w:lvl w:ilvl="0">
      <w:start w:val="1"/>
      <w:numFmt w:val="lowerLetter"/>
      <w:lvlText w:val="%1."/>
      <w:lvlJc w:val="left"/>
      <w:pPr>
        <w:tabs>
          <w:tab w:val="num" w:pos="720"/>
        </w:tabs>
        <w:ind w:left="720" w:hanging="360"/>
      </w:pPr>
      <w:rPr>
        <w:rFonts w:hint="default"/>
      </w:rPr>
    </w:lvl>
  </w:abstractNum>
  <w:abstractNum w:abstractNumId="3">
    <w:nsid w:val="0CB23ACC"/>
    <w:multiLevelType w:val="singleLevel"/>
    <w:tmpl w:val="A8044C0C"/>
    <w:lvl w:ilvl="0">
      <w:start w:val="1"/>
      <w:numFmt w:val="lowerLetter"/>
      <w:lvlText w:val="%1."/>
      <w:lvlJc w:val="left"/>
      <w:pPr>
        <w:tabs>
          <w:tab w:val="num" w:pos="720"/>
        </w:tabs>
        <w:ind w:left="720" w:hanging="360"/>
      </w:pPr>
      <w:rPr>
        <w:rFonts w:hint="default"/>
      </w:rPr>
    </w:lvl>
  </w:abstractNum>
  <w:abstractNum w:abstractNumId="4">
    <w:nsid w:val="0EC71722"/>
    <w:multiLevelType w:val="hybridMultilevel"/>
    <w:tmpl w:val="F0C8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3734F"/>
    <w:multiLevelType w:val="hybridMultilevel"/>
    <w:tmpl w:val="5244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A65BF"/>
    <w:multiLevelType w:val="hybridMultilevel"/>
    <w:tmpl w:val="2CE2626C"/>
    <w:lvl w:ilvl="0" w:tplc="3B3CF0CE">
      <w:start w:val="1"/>
      <w:numFmt w:val="decimal"/>
      <w:lvlText w:val="%1."/>
      <w:lvlJc w:val="left"/>
      <w:pPr>
        <w:ind w:hanging="301"/>
        <w:jc w:val="left"/>
      </w:pPr>
      <w:rPr>
        <w:rFonts w:ascii="Arial" w:eastAsia="Arial" w:hAnsi="Arial" w:hint="default"/>
        <w:b/>
        <w:bCs/>
        <w:sz w:val="18"/>
        <w:szCs w:val="18"/>
      </w:rPr>
    </w:lvl>
    <w:lvl w:ilvl="1" w:tplc="D70216C6">
      <w:start w:val="1"/>
      <w:numFmt w:val="decimal"/>
      <w:lvlText w:val="(%2)"/>
      <w:lvlJc w:val="left"/>
      <w:pPr>
        <w:ind w:hanging="305"/>
        <w:jc w:val="left"/>
      </w:pPr>
      <w:rPr>
        <w:rFonts w:ascii="Arial" w:eastAsia="Arial" w:hAnsi="Arial" w:hint="default"/>
        <w:w w:val="95"/>
        <w:sz w:val="18"/>
        <w:szCs w:val="18"/>
      </w:rPr>
    </w:lvl>
    <w:lvl w:ilvl="2" w:tplc="298648D2">
      <w:start w:val="1"/>
      <w:numFmt w:val="bullet"/>
      <w:lvlText w:val="•"/>
      <w:lvlJc w:val="left"/>
      <w:rPr>
        <w:rFonts w:hint="default"/>
      </w:rPr>
    </w:lvl>
    <w:lvl w:ilvl="3" w:tplc="05502058">
      <w:start w:val="1"/>
      <w:numFmt w:val="bullet"/>
      <w:lvlText w:val="•"/>
      <w:lvlJc w:val="left"/>
      <w:rPr>
        <w:rFonts w:hint="default"/>
      </w:rPr>
    </w:lvl>
    <w:lvl w:ilvl="4" w:tplc="24D68C38">
      <w:start w:val="1"/>
      <w:numFmt w:val="bullet"/>
      <w:lvlText w:val="•"/>
      <w:lvlJc w:val="left"/>
      <w:rPr>
        <w:rFonts w:hint="default"/>
      </w:rPr>
    </w:lvl>
    <w:lvl w:ilvl="5" w:tplc="CE46D816">
      <w:start w:val="1"/>
      <w:numFmt w:val="bullet"/>
      <w:lvlText w:val="•"/>
      <w:lvlJc w:val="left"/>
      <w:rPr>
        <w:rFonts w:hint="default"/>
      </w:rPr>
    </w:lvl>
    <w:lvl w:ilvl="6" w:tplc="7368B94E">
      <w:start w:val="1"/>
      <w:numFmt w:val="bullet"/>
      <w:lvlText w:val="•"/>
      <w:lvlJc w:val="left"/>
      <w:rPr>
        <w:rFonts w:hint="default"/>
      </w:rPr>
    </w:lvl>
    <w:lvl w:ilvl="7" w:tplc="97946ED4">
      <w:start w:val="1"/>
      <w:numFmt w:val="bullet"/>
      <w:lvlText w:val="•"/>
      <w:lvlJc w:val="left"/>
      <w:rPr>
        <w:rFonts w:hint="default"/>
      </w:rPr>
    </w:lvl>
    <w:lvl w:ilvl="8" w:tplc="582CE57C">
      <w:start w:val="1"/>
      <w:numFmt w:val="bullet"/>
      <w:lvlText w:val="•"/>
      <w:lvlJc w:val="left"/>
      <w:rPr>
        <w:rFonts w:hint="default"/>
      </w:rPr>
    </w:lvl>
  </w:abstractNum>
  <w:abstractNum w:abstractNumId="7">
    <w:nsid w:val="1A18332D"/>
    <w:multiLevelType w:val="hybridMultilevel"/>
    <w:tmpl w:val="0500342E"/>
    <w:lvl w:ilvl="0" w:tplc="4498F848">
      <w:start w:val="5"/>
      <w:numFmt w:val="decimal"/>
      <w:lvlText w:val="%1."/>
      <w:lvlJc w:val="left"/>
      <w:pPr>
        <w:ind w:hanging="301"/>
        <w:jc w:val="left"/>
      </w:pPr>
      <w:rPr>
        <w:rFonts w:ascii="Arial" w:eastAsia="Arial" w:hAnsi="Arial" w:hint="default"/>
        <w:b/>
        <w:bCs/>
        <w:sz w:val="18"/>
        <w:szCs w:val="18"/>
      </w:rPr>
    </w:lvl>
    <w:lvl w:ilvl="1" w:tplc="8C924238">
      <w:start w:val="1"/>
      <w:numFmt w:val="lowerLetter"/>
      <w:lvlText w:val="%2."/>
      <w:lvlJc w:val="left"/>
      <w:pPr>
        <w:ind w:hanging="201"/>
        <w:jc w:val="left"/>
      </w:pPr>
      <w:rPr>
        <w:rFonts w:ascii="Arial" w:eastAsia="Arial" w:hAnsi="Arial" w:hint="default"/>
        <w:b/>
        <w:bCs/>
        <w:sz w:val="18"/>
        <w:szCs w:val="18"/>
      </w:rPr>
    </w:lvl>
    <w:lvl w:ilvl="2" w:tplc="E81C0CCE">
      <w:start w:val="1"/>
      <w:numFmt w:val="decimal"/>
      <w:lvlText w:val="(%3)"/>
      <w:lvlJc w:val="left"/>
      <w:pPr>
        <w:ind w:hanging="270"/>
        <w:jc w:val="left"/>
      </w:pPr>
      <w:rPr>
        <w:rFonts w:ascii="Arial" w:eastAsia="Arial" w:hAnsi="Arial" w:hint="default"/>
        <w:sz w:val="18"/>
        <w:szCs w:val="18"/>
      </w:rPr>
    </w:lvl>
    <w:lvl w:ilvl="3" w:tplc="952E7DBA">
      <w:start w:val="1"/>
      <w:numFmt w:val="bullet"/>
      <w:lvlText w:val="•"/>
      <w:lvlJc w:val="left"/>
      <w:rPr>
        <w:rFonts w:hint="default"/>
      </w:rPr>
    </w:lvl>
    <w:lvl w:ilvl="4" w:tplc="F0CC7A78">
      <w:start w:val="1"/>
      <w:numFmt w:val="bullet"/>
      <w:lvlText w:val="•"/>
      <w:lvlJc w:val="left"/>
      <w:rPr>
        <w:rFonts w:hint="default"/>
      </w:rPr>
    </w:lvl>
    <w:lvl w:ilvl="5" w:tplc="EAB83660">
      <w:start w:val="1"/>
      <w:numFmt w:val="bullet"/>
      <w:lvlText w:val="•"/>
      <w:lvlJc w:val="left"/>
      <w:rPr>
        <w:rFonts w:hint="default"/>
      </w:rPr>
    </w:lvl>
    <w:lvl w:ilvl="6" w:tplc="49D83864">
      <w:start w:val="1"/>
      <w:numFmt w:val="bullet"/>
      <w:lvlText w:val="•"/>
      <w:lvlJc w:val="left"/>
      <w:rPr>
        <w:rFonts w:hint="default"/>
      </w:rPr>
    </w:lvl>
    <w:lvl w:ilvl="7" w:tplc="E1F06E10">
      <w:start w:val="1"/>
      <w:numFmt w:val="bullet"/>
      <w:lvlText w:val="•"/>
      <w:lvlJc w:val="left"/>
      <w:rPr>
        <w:rFonts w:hint="default"/>
      </w:rPr>
    </w:lvl>
    <w:lvl w:ilvl="8" w:tplc="E08AAC44">
      <w:start w:val="1"/>
      <w:numFmt w:val="bullet"/>
      <w:lvlText w:val="•"/>
      <w:lvlJc w:val="left"/>
      <w:rPr>
        <w:rFonts w:hint="default"/>
      </w:rPr>
    </w:lvl>
  </w:abstractNum>
  <w:abstractNum w:abstractNumId="8">
    <w:nsid w:val="1DE8175F"/>
    <w:multiLevelType w:val="hybridMultilevel"/>
    <w:tmpl w:val="80D60F1A"/>
    <w:lvl w:ilvl="0" w:tplc="AD924F02">
      <w:start w:val="1"/>
      <w:numFmt w:val="decimal"/>
      <w:lvlText w:val="%1."/>
      <w:lvlJc w:val="left"/>
      <w:pPr>
        <w:ind w:hanging="433"/>
      </w:pPr>
      <w:rPr>
        <w:rFonts w:ascii="Arial" w:eastAsia="Arial" w:hAnsi="Arial" w:hint="default"/>
        <w:color w:val="010202"/>
        <w:spacing w:val="-1"/>
        <w:sz w:val="22"/>
        <w:szCs w:val="22"/>
      </w:rPr>
    </w:lvl>
    <w:lvl w:ilvl="1" w:tplc="734CC7CE">
      <w:start w:val="1"/>
      <w:numFmt w:val="bullet"/>
      <w:lvlText w:val="•"/>
      <w:lvlJc w:val="left"/>
      <w:rPr>
        <w:rFonts w:hint="default"/>
      </w:rPr>
    </w:lvl>
    <w:lvl w:ilvl="2" w:tplc="B91E3686">
      <w:start w:val="1"/>
      <w:numFmt w:val="bullet"/>
      <w:lvlText w:val="•"/>
      <w:lvlJc w:val="left"/>
      <w:rPr>
        <w:rFonts w:hint="default"/>
      </w:rPr>
    </w:lvl>
    <w:lvl w:ilvl="3" w:tplc="07D82C3A">
      <w:start w:val="1"/>
      <w:numFmt w:val="bullet"/>
      <w:lvlText w:val="•"/>
      <w:lvlJc w:val="left"/>
      <w:rPr>
        <w:rFonts w:hint="default"/>
      </w:rPr>
    </w:lvl>
    <w:lvl w:ilvl="4" w:tplc="F7F04124">
      <w:start w:val="1"/>
      <w:numFmt w:val="bullet"/>
      <w:lvlText w:val="•"/>
      <w:lvlJc w:val="left"/>
      <w:rPr>
        <w:rFonts w:hint="default"/>
      </w:rPr>
    </w:lvl>
    <w:lvl w:ilvl="5" w:tplc="91D29320">
      <w:start w:val="1"/>
      <w:numFmt w:val="bullet"/>
      <w:lvlText w:val="•"/>
      <w:lvlJc w:val="left"/>
      <w:rPr>
        <w:rFonts w:hint="default"/>
      </w:rPr>
    </w:lvl>
    <w:lvl w:ilvl="6" w:tplc="CB96F6DC">
      <w:start w:val="1"/>
      <w:numFmt w:val="bullet"/>
      <w:lvlText w:val="•"/>
      <w:lvlJc w:val="left"/>
      <w:rPr>
        <w:rFonts w:hint="default"/>
      </w:rPr>
    </w:lvl>
    <w:lvl w:ilvl="7" w:tplc="04DE0C66">
      <w:start w:val="1"/>
      <w:numFmt w:val="bullet"/>
      <w:lvlText w:val="•"/>
      <w:lvlJc w:val="left"/>
      <w:rPr>
        <w:rFonts w:hint="default"/>
      </w:rPr>
    </w:lvl>
    <w:lvl w:ilvl="8" w:tplc="14BEFFCA">
      <w:start w:val="1"/>
      <w:numFmt w:val="bullet"/>
      <w:lvlText w:val="•"/>
      <w:lvlJc w:val="left"/>
      <w:rPr>
        <w:rFonts w:hint="default"/>
      </w:rPr>
    </w:lvl>
  </w:abstractNum>
  <w:abstractNum w:abstractNumId="9">
    <w:nsid w:val="26582CBD"/>
    <w:multiLevelType w:val="singleLevel"/>
    <w:tmpl w:val="796467BC"/>
    <w:lvl w:ilvl="0">
      <w:start w:val="1"/>
      <w:numFmt w:val="lowerLetter"/>
      <w:lvlText w:val="%1."/>
      <w:lvlJc w:val="left"/>
      <w:pPr>
        <w:tabs>
          <w:tab w:val="num" w:pos="720"/>
        </w:tabs>
        <w:ind w:left="720" w:hanging="360"/>
      </w:pPr>
      <w:rPr>
        <w:rFonts w:hint="default"/>
      </w:rPr>
    </w:lvl>
  </w:abstractNum>
  <w:abstractNum w:abstractNumId="10">
    <w:nsid w:val="28975157"/>
    <w:multiLevelType w:val="hybridMultilevel"/>
    <w:tmpl w:val="34C01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B7CE8"/>
    <w:multiLevelType w:val="hybridMultilevel"/>
    <w:tmpl w:val="72B4E46E"/>
    <w:lvl w:ilvl="0" w:tplc="ACB08B1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62739"/>
    <w:multiLevelType w:val="hybridMultilevel"/>
    <w:tmpl w:val="BF3AACF6"/>
    <w:lvl w:ilvl="0" w:tplc="FD30C820">
      <w:start w:val="1"/>
      <w:numFmt w:val="decimal"/>
      <w:lvlText w:val="%1."/>
      <w:lvlJc w:val="left"/>
      <w:pPr>
        <w:ind w:hanging="360"/>
      </w:pPr>
      <w:rPr>
        <w:rFonts w:ascii="Arial" w:eastAsia="Arial" w:hAnsi="Arial" w:hint="default"/>
        <w:color w:val="010202"/>
        <w:spacing w:val="-1"/>
        <w:sz w:val="22"/>
        <w:szCs w:val="22"/>
      </w:rPr>
    </w:lvl>
    <w:lvl w:ilvl="1" w:tplc="E6AAC874">
      <w:start w:val="1"/>
      <w:numFmt w:val="bullet"/>
      <w:lvlText w:val="•"/>
      <w:lvlJc w:val="left"/>
      <w:rPr>
        <w:rFonts w:hint="default"/>
      </w:rPr>
    </w:lvl>
    <w:lvl w:ilvl="2" w:tplc="9EB89E9C">
      <w:start w:val="1"/>
      <w:numFmt w:val="bullet"/>
      <w:lvlText w:val="•"/>
      <w:lvlJc w:val="left"/>
      <w:rPr>
        <w:rFonts w:hint="default"/>
      </w:rPr>
    </w:lvl>
    <w:lvl w:ilvl="3" w:tplc="410483B2">
      <w:start w:val="1"/>
      <w:numFmt w:val="bullet"/>
      <w:lvlText w:val="•"/>
      <w:lvlJc w:val="left"/>
      <w:rPr>
        <w:rFonts w:hint="default"/>
      </w:rPr>
    </w:lvl>
    <w:lvl w:ilvl="4" w:tplc="A1E67286">
      <w:start w:val="1"/>
      <w:numFmt w:val="bullet"/>
      <w:lvlText w:val="•"/>
      <w:lvlJc w:val="left"/>
      <w:rPr>
        <w:rFonts w:hint="default"/>
      </w:rPr>
    </w:lvl>
    <w:lvl w:ilvl="5" w:tplc="1924C722">
      <w:start w:val="1"/>
      <w:numFmt w:val="bullet"/>
      <w:lvlText w:val="•"/>
      <w:lvlJc w:val="left"/>
      <w:rPr>
        <w:rFonts w:hint="default"/>
      </w:rPr>
    </w:lvl>
    <w:lvl w:ilvl="6" w:tplc="098208F6">
      <w:start w:val="1"/>
      <w:numFmt w:val="bullet"/>
      <w:lvlText w:val="•"/>
      <w:lvlJc w:val="left"/>
      <w:rPr>
        <w:rFonts w:hint="default"/>
      </w:rPr>
    </w:lvl>
    <w:lvl w:ilvl="7" w:tplc="214807E0">
      <w:start w:val="1"/>
      <w:numFmt w:val="bullet"/>
      <w:lvlText w:val="•"/>
      <w:lvlJc w:val="left"/>
      <w:rPr>
        <w:rFonts w:hint="default"/>
      </w:rPr>
    </w:lvl>
    <w:lvl w:ilvl="8" w:tplc="7D2EB5A4">
      <w:start w:val="1"/>
      <w:numFmt w:val="bullet"/>
      <w:lvlText w:val="•"/>
      <w:lvlJc w:val="left"/>
      <w:rPr>
        <w:rFonts w:hint="default"/>
      </w:rPr>
    </w:lvl>
  </w:abstractNum>
  <w:abstractNum w:abstractNumId="13">
    <w:nsid w:val="39733929"/>
    <w:multiLevelType w:val="multilevel"/>
    <w:tmpl w:val="221CF5DC"/>
    <w:lvl w:ilvl="0">
      <w:start w:val="2013"/>
      <w:numFmt w:val="decimal"/>
      <w:lvlText w:val="%1"/>
      <w:lvlJc w:val="left"/>
      <w:pPr>
        <w:ind w:left="885" w:hanging="885"/>
      </w:pPr>
      <w:rPr>
        <w:rFonts w:hint="default"/>
      </w:rPr>
    </w:lvl>
    <w:lvl w:ilvl="1">
      <w:start w:val="14"/>
      <w:numFmt w:val="decimal"/>
      <w:lvlText w:val="%1-%2"/>
      <w:lvlJc w:val="left"/>
      <w:pPr>
        <w:ind w:left="1965" w:hanging="885"/>
      </w:pPr>
      <w:rPr>
        <w:rFonts w:hint="default"/>
      </w:rPr>
    </w:lvl>
    <w:lvl w:ilvl="2">
      <w:start w:val="1"/>
      <w:numFmt w:val="decimal"/>
      <w:lvlText w:val="%1-%2.%3"/>
      <w:lvlJc w:val="left"/>
      <w:pPr>
        <w:ind w:left="3045" w:hanging="885"/>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nsid w:val="3A8417D0"/>
    <w:multiLevelType w:val="multilevel"/>
    <w:tmpl w:val="7734A380"/>
    <w:lvl w:ilvl="0">
      <w:start w:val="9"/>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1922F35"/>
    <w:multiLevelType w:val="hybridMultilevel"/>
    <w:tmpl w:val="836683B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874FA"/>
    <w:multiLevelType w:val="hybridMultilevel"/>
    <w:tmpl w:val="E2FC6E28"/>
    <w:lvl w:ilvl="0" w:tplc="4EC68864">
      <w:start w:val="1"/>
      <w:numFmt w:val="lowerLetter"/>
      <w:lvlText w:val="%1."/>
      <w:lvlJc w:val="left"/>
      <w:pPr>
        <w:ind w:left="2880" w:hanging="360"/>
      </w:pPr>
      <w:rPr>
        <w:rFonts w:hint="default"/>
      </w:rPr>
    </w:lvl>
    <w:lvl w:ilvl="1" w:tplc="72D23B8A">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496576DC"/>
    <w:multiLevelType w:val="hybridMultilevel"/>
    <w:tmpl w:val="5D7259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6A5468"/>
    <w:multiLevelType w:val="hybridMultilevel"/>
    <w:tmpl w:val="E2F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D080C"/>
    <w:multiLevelType w:val="hybridMultilevel"/>
    <w:tmpl w:val="EBCA3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61912"/>
    <w:multiLevelType w:val="singleLevel"/>
    <w:tmpl w:val="A8044C0C"/>
    <w:lvl w:ilvl="0">
      <w:start w:val="1"/>
      <w:numFmt w:val="lowerLetter"/>
      <w:lvlText w:val="%1."/>
      <w:lvlJc w:val="left"/>
      <w:pPr>
        <w:tabs>
          <w:tab w:val="num" w:pos="720"/>
        </w:tabs>
        <w:ind w:left="720" w:hanging="360"/>
      </w:pPr>
      <w:rPr>
        <w:rFonts w:hint="default"/>
      </w:rPr>
    </w:lvl>
  </w:abstractNum>
  <w:abstractNum w:abstractNumId="21">
    <w:nsid w:val="4FF22A01"/>
    <w:multiLevelType w:val="hybridMultilevel"/>
    <w:tmpl w:val="23C8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A60E06"/>
    <w:multiLevelType w:val="hybridMultilevel"/>
    <w:tmpl w:val="7898EF40"/>
    <w:lvl w:ilvl="0" w:tplc="FFE0CCD0">
      <w:start w:val="1"/>
      <w:numFmt w:val="decimal"/>
      <w:lvlText w:val="%1."/>
      <w:lvlJc w:val="left"/>
      <w:pPr>
        <w:ind w:hanging="360"/>
        <w:jc w:val="right"/>
      </w:pPr>
      <w:rPr>
        <w:rFonts w:ascii="Arial" w:eastAsia="Arial" w:hAnsi="Arial" w:hint="default"/>
        <w:color w:val="010202"/>
        <w:spacing w:val="-1"/>
        <w:sz w:val="22"/>
        <w:szCs w:val="22"/>
      </w:rPr>
    </w:lvl>
    <w:lvl w:ilvl="1" w:tplc="CCC07648">
      <w:start w:val="1"/>
      <w:numFmt w:val="bullet"/>
      <w:lvlText w:val="•"/>
      <w:lvlJc w:val="left"/>
      <w:rPr>
        <w:rFonts w:hint="default"/>
      </w:rPr>
    </w:lvl>
    <w:lvl w:ilvl="2" w:tplc="3D3A5C96">
      <w:start w:val="1"/>
      <w:numFmt w:val="bullet"/>
      <w:lvlText w:val="•"/>
      <w:lvlJc w:val="left"/>
      <w:rPr>
        <w:rFonts w:hint="default"/>
      </w:rPr>
    </w:lvl>
    <w:lvl w:ilvl="3" w:tplc="3EB862E4">
      <w:start w:val="1"/>
      <w:numFmt w:val="bullet"/>
      <w:lvlText w:val="•"/>
      <w:lvlJc w:val="left"/>
      <w:rPr>
        <w:rFonts w:hint="default"/>
      </w:rPr>
    </w:lvl>
    <w:lvl w:ilvl="4" w:tplc="22904194">
      <w:start w:val="1"/>
      <w:numFmt w:val="bullet"/>
      <w:lvlText w:val="•"/>
      <w:lvlJc w:val="left"/>
      <w:rPr>
        <w:rFonts w:hint="default"/>
      </w:rPr>
    </w:lvl>
    <w:lvl w:ilvl="5" w:tplc="5F6AF93A">
      <w:start w:val="1"/>
      <w:numFmt w:val="bullet"/>
      <w:lvlText w:val="•"/>
      <w:lvlJc w:val="left"/>
      <w:rPr>
        <w:rFonts w:hint="default"/>
      </w:rPr>
    </w:lvl>
    <w:lvl w:ilvl="6" w:tplc="D020E08C">
      <w:start w:val="1"/>
      <w:numFmt w:val="bullet"/>
      <w:lvlText w:val="•"/>
      <w:lvlJc w:val="left"/>
      <w:rPr>
        <w:rFonts w:hint="default"/>
      </w:rPr>
    </w:lvl>
    <w:lvl w:ilvl="7" w:tplc="F9DC3790">
      <w:start w:val="1"/>
      <w:numFmt w:val="bullet"/>
      <w:lvlText w:val="•"/>
      <w:lvlJc w:val="left"/>
      <w:rPr>
        <w:rFonts w:hint="default"/>
      </w:rPr>
    </w:lvl>
    <w:lvl w:ilvl="8" w:tplc="2208D0DE">
      <w:start w:val="1"/>
      <w:numFmt w:val="bullet"/>
      <w:lvlText w:val="•"/>
      <w:lvlJc w:val="left"/>
      <w:rPr>
        <w:rFonts w:hint="default"/>
      </w:rPr>
    </w:lvl>
  </w:abstractNum>
  <w:abstractNum w:abstractNumId="23">
    <w:nsid w:val="553649DD"/>
    <w:multiLevelType w:val="singleLevel"/>
    <w:tmpl w:val="0409000F"/>
    <w:lvl w:ilvl="0">
      <w:start w:val="4"/>
      <w:numFmt w:val="decimal"/>
      <w:lvlText w:val="%1."/>
      <w:lvlJc w:val="left"/>
      <w:pPr>
        <w:tabs>
          <w:tab w:val="num" w:pos="360"/>
        </w:tabs>
        <w:ind w:left="360" w:hanging="360"/>
      </w:pPr>
      <w:rPr>
        <w:rFonts w:hint="default"/>
      </w:rPr>
    </w:lvl>
  </w:abstractNum>
  <w:abstractNum w:abstractNumId="24">
    <w:nsid w:val="56182630"/>
    <w:multiLevelType w:val="hybridMultilevel"/>
    <w:tmpl w:val="64021DB0"/>
    <w:lvl w:ilvl="0" w:tplc="7A42B4F4">
      <w:start w:val="3"/>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A3111"/>
    <w:multiLevelType w:val="singleLevel"/>
    <w:tmpl w:val="796467BC"/>
    <w:lvl w:ilvl="0">
      <w:start w:val="1"/>
      <w:numFmt w:val="lowerLetter"/>
      <w:lvlText w:val="%1."/>
      <w:lvlJc w:val="left"/>
      <w:pPr>
        <w:tabs>
          <w:tab w:val="num" w:pos="720"/>
        </w:tabs>
        <w:ind w:left="720" w:hanging="360"/>
      </w:pPr>
      <w:rPr>
        <w:rFonts w:hint="default"/>
      </w:rPr>
    </w:lvl>
  </w:abstractNum>
  <w:abstractNum w:abstractNumId="26">
    <w:nsid w:val="5E2C0A7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410938"/>
    <w:multiLevelType w:val="multilevel"/>
    <w:tmpl w:val="A0B4C3E6"/>
    <w:lvl w:ilvl="0">
      <w:start w:val="9"/>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B3D5926"/>
    <w:multiLevelType w:val="singleLevel"/>
    <w:tmpl w:val="796467BC"/>
    <w:lvl w:ilvl="0">
      <w:start w:val="1"/>
      <w:numFmt w:val="lowerLetter"/>
      <w:lvlText w:val="%1."/>
      <w:lvlJc w:val="left"/>
      <w:pPr>
        <w:tabs>
          <w:tab w:val="num" w:pos="720"/>
        </w:tabs>
        <w:ind w:left="720" w:hanging="360"/>
      </w:pPr>
      <w:rPr>
        <w:rFonts w:hint="default"/>
      </w:rPr>
    </w:lvl>
  </w:abstractNum>
  <w:abstractNum w:abstractNumId="29">
    <w:nsid w:val="6B822D94"/>
    <w:multiLevelType w:val="hybridMultilevel"/>
    <w:tmpl w:val="A00203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036DA6"/>
    <w:multiLevelType w:val="hybridMultilevel"/>
    <w:tmpl w:val="F0E89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76E0E"/>
    <w:multiLevelType w:val="hybridMultilevel"/>
    <w:tmpl w:val="C39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3089C"/>
    <w:multiLevelType w:val="singleLevel"/>
    <w:tmpl w:val="796467BC"/>
    <w:lvl w:ilvl="0">
      <w:start w:val="1"/>
      <w:numFmt w:val="lowerLetter"/>
      <w:lvlText w:val="%1."/>
      <w:lvlJc w:val="left"/>
      <w:pPr>
        <w:tabs>
          <w:tab w:val="num" w:pos="720"/>
        </w:tabs>
        <w:ind w:left="720" w:hanging="360"/>
      </w:pPr>
      <w:rPr>
        <w:rFonts w:hint="default"/>
      </w:rPr>
    </w:lvl>
  </w:abstractNum>
  <w:abstractNum w:abstractNumId="33">
    <w:nsid w:val="7DCE1404"/>
    <w:multiLevelType w:val="singleLevel"/>
    <w:tmpl w:val="221E4BA6"/>
    <w:lvl w:ilvl="0">
      <w:start w:val="1"/>
      <w:numFmt w:val="lowerLetter"/>
      <w:lvlText w:val="%1."/>
      <w:lvlJc w:val="left"/>
      <w:pPr>
        <w:tabs>
          <w:tab w:val="num" w:pos="720"/>
        </w:tabs>
        <w:ind w:left="720" w:hanging="360"/>
      </w:pPr>
      <w:rPr>
        <w:rFonts w:hint="default"/>
      </w:rPr>
    </w:lvl>
  </w:abstractNum>
  <w:num w:numId="1">
    <w:abstractNumId w:val="26"/>
  </w:num>
  <w:num w:numId="2">
    <w:abstractNumId w:val="3"/>
  </w:num>
  <w:num w:numId="3">
    <w:abstractNumId w:val="28"/>
  </w:num>
  <w:num w:numId="4">
    <w:abstractNumId w:val="33"/>
  </w:num>
  <w:num w:numId="5">
    <w:abstractNumId w:val="23"/>
  </w:num>
  <w:num w:numId="6">
    <w:abstractNumId w:val="20"/>
  </w:num>
  <w:num w:numId="7">
    <w:abstractNumId w:val="25"/>
  </w:num>
  <w:num w:numId="8">
    <w:abstractNumId w:val="2"/>
  </w:num>
  <w:num w:numId="9">
    <w:abstractNumId w:val="9"/>
  </w:num>
  <w:num w:numId="10">
    <w:abstractNumId w:val="32"/>
  </w:num>
  <w:num w:numId="11">
    <w:abstractNumId w:val="0"/>
  </w:num>
  <w:num w:numId="12">
    <w:abstractNumId w:val="11"/>
  </w:num>
  <w:num w:numId="13">
    <w:abstractNumId w:val="13"/>
  </w:num>
  <w:num w:numId="14">
    <w:abstractNumId w:val="10"/>
  </w:num>
  <w:num w:numId="15">
    <w:abstractNumId w:val="5"/>
  </w:num>
  <w:num w:numId="16">
    <w:abstractNumId w:val="30"/>
  </w:num>
  <w:num w:numId="17">
    <w:abstractNumId w:val="15"/>
  </w:num>
  <w:num w:numId="18">
    <w:abstractNumId w:val="14"/>
  </w:num>
  <w:num w:numId="19">
    <w:abstractNumId w:val="27"/>
  </w:num>
  <w:num w:numId="20">
    <w:abstractNumId w:val="18"/>
  </w:num>
  <w:num w:numId="21">
    <w:abstractNumId w:val="19"/>
  </w:num>
  <w:num w:numId="22">
    <w:abstractNumId w:val="4"/>
  </w:num>
  <w:num w:numId="23">
    <w:abstractNumId w:val="21"/>
  </w:num>
  <w:num w:numId="24">
    <w:abstractNumId w:val="31"/>
  </w:num>
  <w:num w:numId="25">
    <w:abstractNumId w:val="16"/>
  </w:num>
  <w:num w:numId="26">
    <w:abstractNumId w:val="24"/>
  </w:num>
  <w:num w:numId="27">
    <w:abstractNumId w:val="29"/>
  </w:num>
  <w:num w:numId="28">
    <w:abstractNumId w:val="17"/>
  </w:num>
  <w:num w:numId="29">
    <w:abstractNumId w:val="12"/>
  </w:num>
  <w:num w:numId="30">
    <w:abstractNumId w:val="22"/>
  </w:num>
  <w:num w:numId="31">
    <w:abstractNumId w:val="8"/>
  </w:num>
  <w:num w:numId="32">
    <w:abstractNumId w:val="7"/>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16"/>
    <w:rsid w:val="000069C4"/>
    <w:rsid w:val="000176FA"/>
    <w:rsid w:val="000200FB"/>
    <w:rsid w:val="000211B2"/>
    <w:rsid w:val="000212ED"/>
    <w:rsid w:val="00044472"/>
    <w:rsid w:val="00052174"/>
    <w:rsid w:val="00062362"/>
    <w:rsid w:val="000850C0"/>
    <w:rsid w:val="000872D4"/>
    <w:rsid w:val="000925D3"/>
    <w:rsid w:val="00094662"/>
    <w:rsid w:val="00096C25"/>
    <w:rsid w:val="000A0519"/>
    <w:rsid w:val="000B376F"/>
    <w:rsid w:val="000C6441"/>
    <w:rsid w:val="000E56E5"/>
    <w:rsid w:val="000E7649"/>
    <w:rsid w:val="00104917"/>
    <w:rsid w:val="001061F1"/>
    <w:rsid w:val="00121316"/>
    <w:rsid w:val="001223E9"/>
    <w:rsid w:val="00125AF5"/>
    <w:rsid w:val="00136074"/>
    <w:rsid w:val="001369FE"/>
    <w:rsid w:val="001504DC"/>
    <w:rsid w:val="001606FF"/>
    <w:rsid w:val="00167E70"/>
    <w:rsid w:val="00170E0B"/>
    <w:rsid w:val="00171509"/>
    <w:rsid w:val="001746D8"/>
    <w:rsid w:val="001821C9"/>
    <w:rsid w:val="00191337"/>
    <w:rsid w:val="00191EE8"/>
    <w:rsid w:val="00192AD8"/>
    <w:rsid w:val="001A393A"/>
    <w:rsid w:val="001B33E4"/>
    <w:rsid w:val="001D6E8B"/>
    <w:rsid w:val="001E383C"/>
    <w:rsid w:val="001E52AE"/>
    <w:rsid w:val="001E671E"/>
    <w:rsid w:val="001E7CED"/>
    <w:rsid w:val="001F6DD2"/>
    <w:rsid w:val="0021442E"/>
    <w:rsid w:val="002363A9"/>
    <w:rsid w:val="002422C6"/>
    <w:rsid w:val="0024461A"/>
    <w:rsid w:val="00255278"/>
    <w:rsid w:val="002564C7"/>
    <w:rsid w:val="00267FDC"/>
    <w:rsid w:val="00276A57"/>
    <w:rsid w:val="00282DBF"/>
    <w:rsid w:val="00287E90"/>
    <w:rsid w:val="002A51F7"/>
    <w:rsid w:val="002C14D1"/>
    <w:rsid w:val="003151DB"/>
    <w:rsid w:val="00316D71"/>
    <w:rsid w:val="00337502"/>
    <w:rsid w:val="00354F68"/>
    <w:rsid w:val="0035665C"/>
    <w:rsid w:val="00360D1B"/>
    <w:rsid w:val="00370082"/>
    <w:rsid w:val="00371406"/>
    <w:rsid w:val="00380437"/>
    <w:rsid w:val="0039436C"/>
    <w:rsid w:val="00396871"/>
    <w:rsid w:val="003B1B2E"/>
    <w:rsid w:val="003B3663"/>
    <w:rsid w:val="003C02B0"/>
    <w:rsid w:val="003C0F73"/>
    <w:rsid w:val="003C1447"/>
    <w:rsid w:val="003C7498"/>
    <w:rsid w:val="003E1021"/>
    <w:rsid w:val="003E6342"/>
    <w:rsid w:val="003E77AE"/>
    <w:rsid w:val="003F2C74"/>
    <w:rsid w:val="0040092A"/>
    <w:rsid w:val="00401CF2"/>
    <w:rsid w:val="004136D4"/>
    <w:rsid w:val="00431599"/>
    <w:rsid w:val="00435295"/>
    <w:rsid w:val="00437F68"/>
    <w:rsid w:val="0044319E"/>
    <w:rsid w:val="004712D8"/>
    <w:rsid w:val="004719E2"/>
    <w:rsid w:val="0048782C"/>
    <w:rsid w:val="00492582"/>
    <w:rsid w:val="00497D47"/>
    <w:rsid w:val="004A08C9"/>
    <w:rsid w:val="004B4331"/>
    <w:rsid w:val="004C097F"/>
    <w:rsid w:val="004C3B71"/>
    <w:rsid w:val="004C42C4"/>
    <w:rsid w:val="004E30B4"/>
    <w:rsid w:val="004F0976"/>
    <w:rsid w:val="004F1BF5"/>
    <w:rsid w:val="004F1EF6"/>
    <w:rsid w:val="00505422"/>
    <w:rsid w:val="0051013C"/>
    <w:rsid w:val="005135D7"/>
    <w:rsid w:val="00515EFB"/>
    <w:rsid w:val="005369F2"/>
    <w:rsid w:val="005435F6"/>
    <w:rsid w:val="005477B4"/>
    <w:rsid w:val="00551777"/>
    <w:rsid w:val="00564005"/>
    <w:rsid w:val="00582187"/>
    <w:rsid w:val="00587133"/>
    <w:rsid w:val="005948BA"/>
    <w:rsid w:val="005A4850"/>
    <w:rsid w:val="005A4C73"/>
    <w:rsid w:val="005B0159"/>
    <w:rsid w:val="005B018F"/>
    <w:rsid w:val="005B3FA8"/>
    <w:rsid w:val="005C27D1"/>
    <w:rsid w:val="005C558F"/>
    <w:rsid w:val="005E3A43"/>
    <w:rsid w:val="005F418B"/>
    <w:rsid w:val="00602FC9"/>
    <w:rsid w:val="0061197A"/>
    <w:rsid w:val="006136BF"/>
    <w:rsid w:val="00616409"/>
    <w:rsid w:val="0063094B"/>
    <w:rsid w:val="0063153B"/>
    <w:rsid w:val="00631D55"/>
    <w:rsid w:val="00632333"/>
    <w:rsid w:val="00642122"/>
    <w:rsid w:val="00652052"/>
    <w:rsid w:val="00652BEA"/>
    <w:rsid w:val="006873DF"/>
    <w:rsid w:val="006915B5"/>
    <w:rsid w:val="006A0116"/>
    <w:rsid w:val="006C20E9"/>
    <w:rsid w:val="006D279E"/>
    <w:rsid w:val="006E482B"/>
    <w:rsid w:val="006F28DA"/>
    <w:rsid w:val="006F4301"/>
    <w:rsid w:val="006F7066"/>
    <w:rsid w:val="0070199F"/>
    <w:rsid w:val="00712E19"/>
    <w:rsid w:val="00727506"/>
    <w:rsid w:val="00736F50"/>
    <w:rsid w:val="0073728A"/>
    <w:rsid w:val="00741629"/>
    <w:rsid w:val="00742EAF"/>
    <w:rsid w:val="007461D9"/>
    <w:rsid w:val="00791615"/>
    <w:rsid w:val="007973BA"/>
    <w:rsid w:val="007A7816"/>
    <w:rsid w:val="007B234B"/>
    <w:rsid w:val="007C714F"/>
    <w:rsid w:val="007D2AB2"/>
    <w:rsid w:val="007D6E81"/>
    <w:rsid w:val="007D7C65"/>
    <w:rsid w:val="007E000D"/>
    <w:rsid w:val="007E1186"/>
    <w:rsid w:val="007E1E1F"/>
    <w:rsid w:val="007E5903"/>
    <w:rsid w:val="00803ADE"/>
    <w:rsid w:val="008069EE"/>
    <w:rsid w:val="00811028"/>
    <w:rsid w:val="0081779B"/>
    <w:rsid w:val="0086010A"/>
    <w:rsid w:val="00885682"/>
    <w:rsid w:val="00891C49"/>
    <w:rsid w:val="008936EE"/>
    <w:rsid w:val="008B3902"/>
    <w:rsid w:val="008C1C65"/>
    <w:rsid w:val="0090534B"/>
    <w:rsid w:val="00910785"/>
    <w:rsid w:val="0094032E"/>
    <w:rsid w:val="00961FAD"/>
    <w:rsid w:val="00963E9E"/>
    <w:rsid w:val="00965BD2"/>
    <w:rsid w:val="00971782"/>
    <w:rsid w:val="0098597B"/>
    <w:rsid w:val="00993B45"/>
    <w:rsid w:val="009A0171"/>
    <w:rsid w:val="009A2361"/>
    <w:rsid w:val="009C22D2"/>
    <w:rsid w:val="009C328C"/>
    <w:rsid w:val="009E24E4"/>
    <w:rsid w:val="009E31C4"/>
    <w:rsid w:val="00A14C77"/>
    <w:rsid w:val="00A21BA1"/>
    <w:rsid w:val="00A21E75"/>
    <w:rsid w:val="00A42298"/>
    <w:rsid w:val="00A4247F"/>
    <w:rsid w:val="00A45680"/>
    <w:rsid w:val="00A463E8"/>
    <w:rsid w:val="00A609E9"/>
    <w:rsid w:val="00A65CAB"/>
    <w:rsid w:val="00A66D56"/>
    <w:rsid w:val="00A712E1"/>
    <w:rsid w:val="00A82A9D"/>
    <w:rsid w:val="00A85736"/>
    <w:rsid w:val="00A87615"/>
    <w:rsid w:val="00A87ED2"/>
    <w:rsid w:val="00AD2BF4"/>
    <w:rsid w:val="00AD6E45"/>
    <w:rsid w:val="00AE24BD"/>
    <w:rsid w:val="00AE4AD5"/>
    <w:rsid w:val="00AE583F"/>
    <w:rsid w:val="00B07103"/>
    <w:rsid w:val="00B2652C"/>
    <w:rsid w:val="00B31909"/>
    <w:rsid w:val="00B36DB9"/>
    <w:rsid w:val="00B45EE4"/>
    <w:rsid w:val="00B46099"/>
    <w:rsid w:val="00B57A0A"/>
    <w:rsid w:val="00B75756"/>
    <w:rsid w:val="00B77B31"/>
    <w:rsid w:val="00B82DFA"/>
    <w:rsid w:val="00B84F0D"/>
    <w:rsid w:val="00BA05B2"/>
    <w:rsid w:val="00BA2600"/>
    <w:rsid w:val="00BA765D"/>
    <w:rsid w:val="00BA76A7"/>
    <w:rsid w:val="00BA7833"/>
    <w:rsid w:val="00BA7FF2"/>
    <w:rsid w:val="00BF0C16"/>
    <w:rsid w:val="00C01AEF"/>
    <w:rsid w:val="00C14356"/>
    <w:rsid w:val="00C170A2"/>
    <w:rsid w:val="00C174C8"/>
    <w:rsid w:val="00C33F22"/>
    <w:rsid w:val="00C47065"/>
    <w:rsid w:val="00C528E4"/>
    <w:rsid w:val="00C612E2"/>
    <w:rsid w:val="00C61EBF"/>
    <w:rsid w:val="00C63B33"/>
    <w:rsid w:val="00C66C72"/>
    <w:rsid w:val="00C715D2"/>
    <w:rsid w:val="00C933B5"/>
    <w:rsid w:val="00CC774C"/>
    <w:rsid w:val="00CD3B52"/>
    <w:rsid w:val="00CE036D"/>
    <w:rsid w:val="00CE2E85"/>
    <w:rsid w:val="00D00355"/>
    <w:rsid w:val="00D11991"/>
    <w:rsid w:val="00D17F72"/>
    <w:rsid w:val="00D63CEC"/>
    <w:rsid w:val="00D668B5"/>
    <w:rsid w:val="00D673F1"/>
    <w:rsid w:val="00D768A6"/>
    <w:rsid w:val="00D91F11"/>
    <w:rsid w:val="00DA539A"/>
    <w:rsid w:val="00DD2322"/>
    <w:rsid w:val="00DD5545"/>
    <w:rsid w:val="00DE2EF6"/>
    <w:rsid w:val="00DF3644"/>
    <w:rsid w:val="00E14DAA"/>
    <w:rsid w:val="00E60E0E"/>
    <w:rsid w:val="00E64C61"/>
    <w:rsid w:val="00E6526B"/>
    <w:rsid w:val="00E66E3A"/>
    <w:rsid w:val="00E70C7C"/>
    <w:rsid w:val="00E83259"/>
    <w:rsid w:val="00EA2A2C"/>
    <w:rsid w:val="00ED0687"/>
    <w:rsid w:val="00ED24E5"/>
    <w:rsid w:val="00ED6B21"/>
    <w:rsid w:val="00EE0E27"/>
    <w:rsid w:val="00EE3E9F"/>
    <w:rsid w:val="00EE65BE"/>
    <w:rsid w:val="00EF03D2"/>
    <w:rsid w:val="00EF6598"/>
    <w:rsid w:val="00F03475"/>
    <w:rsid w:val="00F41175"/>
    <w:rsid w:val="00F41E1F"/>
    <w:rsid w:val="00F4253F"/>
    <w:rsid w:val="00F571C4"/>
    <w:rsid w:val="00F66B4C"/>
    <w:rsid w:val="00F72969"/>
    <w:rsid w:val="00F77642"/>
    <w:rsid w:val="00F86A25"/>
    <w:rsid w:val="00FA097D"/>
    <w:rsid w:val="00FA2ACF"/>
    <w:rsid w:val="00FA2D38"/>
    <w:rsid w:val="00FA32D9"/>
    <w:rsid w:val="00FB12A6"/>
    <w:rsid w:val="00FB205E"/>
    <w:rsid w:val="00FB24B9"/>
    <w:rsid w:val="00FB7117"/>
    <w:rsid w:val="00FC1A4D"/>
    <w:rsid w:val="00FC6A94"/>
    <w:rsid w:val="00FD79C9"/>
    <w:rsid w:val="00FE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E1A34E-6D39-41A6-A207-B013EEEB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pBdr>
        <w:top w:val="single" w:sz="4" w:space="1" w:color="auto"/>
        <w:left w:val="single" w:sz="4" w:space="4" w:color="auto"/>
        <w:bottom w:val="single" w:sz="4" w:space="1" w:color="auto"/>
        <w:right w:val="single" w:sz="4" w:space="4" w:color="auto"/>
      </w:pBdr>
      <w:outlineLvl w:val="0"/>
    </w:pPr>
    <w:rPr>
      <w:b/>
      <w:smallCaps/>
      <w:sz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outlineLvl w:val="2"/>
    </w:pPr>
    <w:rPr>
      <w:b/>
      <w:sz w:val="22"/>
      <w:u w:val="single"/>
    </w:rPr>
  </w:style>
  <w:style w:type="paragraph" w:styleId="Heading4">
    <w:name w:val="heading 4"/>
    <w:basedOn w:val="Normal"/>
    <w:next w:val="Normal"/>
    <w:link w:val="Heading4Char"/>
    <w:semiHidden/>
    <w:unhideWhenUsed/>
    <w:qFormat/>
    <w:rsid w:val="001223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lockText">
    <w:name w:val="Block Text"/>
    <w:basedOn w:val="Normal"/>
    <w:pPr>
      <w:ind w:left="720" w:right="-180"/>
      <w:jc w:val="both"/>
    </w:pPr>
    <w:rPr>
      <w:sz w:val="22"/>
    </w:rPr>
  </w:style>
  <w:style w:type="paragraph" w:styleId="BodyTextIndent">
    <w:name w:val="Body Text Indent"/>
    <w:basedOn w:val="Normal"/>
    <w:pPr>
      <w:ind w:left="6150"/>
    </w:pPr>
    <w:rPr>
      <w:bCs/>
      <w:i/>
      <w:iCs/>
      <w:sz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1369FE"/>
  </w:style>
  <w:style w:type="table" w:styleId="TableGrid">
    <w:name w:val="Table Grid"/>
    <w:basedOn w:val="TableNormal"/>
    <w:rsid w:val="009E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4005"/>
    <w:rPr>
      <w:rFonts w:ascii="Tahoma" w:hAnsi="Tahoma" w:cs="Tahoma"/>
      <w:sz w:val="16"/>
      <w:szCs w:val="16"/>
    </w:rPr>
  </w:style>
  <w:style w:type="character" w:customStyle="1" w:styleId="FooterChar">
    <w:name w:val="Footer Char"/>
    <w:link w:val="Footer"/>
    <w:rsid w:val="00EF6598"/>
    <w:rPr>
      <w:rFonts w:ascii="Arial" w:hAnsi="Arial"/>
      <w:sz w:val="24"/>
    </w:rPr>
  </w:style>
  <w:style w:type="character" w:customStyle="1" w:styleId="Heading3Char">
    <w:name w:val="Heading 3 Char"/>
    <w:link w:val="Heading3"/>
    <w:rsid w:val="00D668B5"/>
    <w:rPr>
      <w:rFonts w:ascii="Arial" w:hAnsi="Arial"/>
      <w:b/>
      <w:sz w:val="22"/>
      <w:u w:val="single"/>
    </w:rPr>
  </w:style>
  <w:style w:type="paragraph" w:styleId="ListParagraph">
    <w:name w:val="List Paragraph"/>
    <w:basedOn w:val="Normal"/>
    <w:uiPriority w:val="34"/>
    <w:qFormat/>
    <w:rsid w:val="002A51F7"/>
    <w:pPr>
      <w:ind w:left="720"/>
      <w:contextualSpacing/>
    </w:pPr>
  </w:style>
  <w:style w:type="character" w:customStyle="1" w:styleId="Heading4Char">
    <w:name w:val="Heading 4 Char"/>
    <w:basedOn w:val="DefaultParagraphFont"/>
    <w:link w:val="Heading4"/>
    <w:semiHidden/>
    <w:rsid w:val="001223E9"/>
    <w:rPr>
      <w:rFonts w:asciiTheme="majorHAnsi" w:eastAsiaTheme="majorEastAsia" w:hAnsiTheme="majorHAnsi" w:cstheme="majorBidi"/>
      <w:b/>
      <w:bCs/>
      <w:i/>
      <w:iCs/>
      <w:color w:val="4F81BD" w:themeColor="accent1"/>
      <w:sz w:val="24"/>
    </w:rPr>
  </w:style>
  <w:style w:type="paragraph" w:styleId="BodyText2">
    <w:name w:val="Body Text 2"/>
    <w:basedOn w:val="Normal"/>
    <w:link w:val="BodyText2Char"/>
    <w:rsid w:val="001223E9"/>
    <w:pPr>
      <w:spacing w:after="120" w:line="480" w:lineRule="auto"/>
    </w:pPr>
  </w:style>
  <w:style w:type="character" w:customStyle="1" w:styleId="BodyText2Char">
    <w:name w:val="Body Text 2 Char"/>
    <w:basedOn w:val="DefaultParagraphFont"/>
    <w:link w:val="BodyText2"/>
    <w:rsid w:val="001223E9"/>
    <w:rPr>
      <w:rFonts w:ascii="Arial" w:hAnsi="Arial"/>
      <w:sz w:val="24"/>
    </w:rPr>
  </w:style>
  <w:style w:type="paragraph" w:customStyle="1" w:styleId="addedlanguage">
    <w:name w:val="added language"/>
    <w:basedOn w:val="Normal"/>
    <w:rsid w:val="001223E9"/>
    <w:pPr>
      <w:spacing w:after="120"/>
      <w:ind w:left="720" w:right="720"/>
    </w:pPr>
    <w:rPr>
      <w:rFonts w:ascii="Franklin Gothic Book" w:hAnsi="Franklin Gothic Book" w:cs="Franklin Gothic Book"/>
      <w:sz w:val="22"/>
      <w:szCs w:val="22"/>
    </w:rPr>
  </w:style>
  <w:style w:type="character" w:customStyle="1" w:styleId="A2">
    <w:name w:val="A2"/>
    <w:uiPriority w:val="99"/>
    <w:rsid w:val="00FD79C9"/>
    <w:rPr>
      <w:rFonts w:cs="Century Gothic"/>
      <w:color w:val="000000"/>
      <w:sz w:val="18"/>
      <w:szCs w:val="18"/>
    </w:rPr>
  </w:style>
  <w:style w:type="character" w:customStyle="1" w:styleId="Heading1Char">
    <w:name w:val="Heading 1 Char"/>
    <w:basedOn w:val="DefaultParagraphFont"/>
    <w:link w:val="Heading1"/>
    <w:rsid w:val="0039436C"/>
    <w:rPr>
      <w:rFonts w:ascii="Arial" w:hAnsi="Arial"/>
      <w:b/>
      <w:smallCaps/>
    </w:rPr>
  </w:style>
  <w:style w:type="character" w:customStyle="1" w:styleId="Heading2Char">
    <w:name w:val="Heading 2 Char"/>
    <w:basedOn w:val="DefaultParagraphFont"/>
    <w:link w:val="Heading2"/>
    <w:rsid w:val="0039436C"/>
    <w:rPr>
      <w:rFonts w:ascii="Arial" w:hAnsi="Arial"/>
      <w:b/>
      <w:bCs/>
      <w:sz w:val="24"/>
    </w:rPr>
  </w:style>
  <w:style w:type="character" w:customStyle="1" w:styleId="HeaderChar">
    <w:name w:val="Header Char"/>
    <w:basedOn w:val="DefaultParagraphFont"/>
    <w:link w:val="Header"/>
    <w:rsid w:val="003943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60558">
      <w:bodyDiv w:val="1"/>
      <w:marLeft w:val="0"/>
      <w:marRight w:val="0"/>
      <w:marTop w:val="0"/>
      <w:marBottom w:val="0"/>
      <w:divBdr>
        <w:top w:val="none" w:sz="0" w:space="0" w:color="auto"/>
        <w:left w:val="none" w:sz="0" w:space="0" w:color="auto"/>
        <w:bottom w:val="none" w:sz="0" w:space="0" w:color="auto"/>
        <w:right w:val="none" w:sz="0" w:space="0" w:color="auto"/>
      </w:divBdr>
    </w:div>
    <w:div w:id="286086271">
      <w:bodyDiv w:val="1"/>
      <w:marLeft w:val="0"/>
      <w:marRight w:val="0"/>
      <w:marTop w:val="0"/>
      <w:marBottom w:val="0"/>
      <w:divBdr>
        <w:top w:val="none" w:sz="0" w:space="0" w:color="auto"/>
        <w:left w:val="none" w:sz="0" w:space="0" w:color="auto"/>
        <w:bottom w:val="none" w:sz="0" w:space="0" w:color="auto"/>
        <w:right w:val="none" w:sz="0" w:space="0" w:color="auto"/>
      </w:divBdr>
    </w:div>
    <w:div w:id="410543193">
      <w:bodyDiv w:val="1"/>
      <w:marLeft w:val="0"/>
      <w:marRight w:val="0"/>
      <w:marTop w:val="0"/>
      <w:marBottom w:val="0"/>
      <w:divBdr>
        <w:top w:val="none" w:sz="0" w:space="0" w:color="auto"/>
        <w:left w:val="none" w:sz="0" w:space="0" w:color="auto"/>
        <w:bottom w:val="none" w:sz="0" w:space="0" w:color="auto"/>
        <w:right w:val="none" w:sz="0" w:space="0" w:color="auto"/>
      </w:divBdr>
    </w:div>
    <w:div w:id="944458080">
      <w:bodyDiv w:val="1"/>
      <w:marLeft w:val="0"/>
      <w:marRight w:val="0"/>
      <w:marTop w:val="0"/>
      <w:marBottom w:val="0"/>
      <w:divBdr>
        <w:top w:val="none" w:sz="0" w:space="0" w:color="auto"/>
        <w:left w:val="none" w:sz="0" w:space="0" w:color="auto"/>
        <w:bottom w:val="none" w:sz="0" w:space="0" w:color="auto"/>
        <w:right w:val="none" w:sz="0" w:space="0" w:color="auto"/>
      </w:divBdr>
    </w:div>
    <w:div w:id="981539304">
      <w:bodyDiv w:val="1"/>
      <w:marLeft w:val="0"/>
      <w:marRight w:val="0"/>
      <w:marTop w:val="0"/>
      <w:marBottom w:val="0"/>
      <w:divBdr>
        <w:top w:val="none" w:sz="0" w:space="0" w:color="auto"/>
        <w:left w:val="none" w:sz="0" w:space="0" w:color="auto"/>
        <w:bottom w:val="none" w:sz="0" w:space="0" w:color="auto"/>
        <w:right w:val="none" w:sz="0" w:space="0" w:color="auto"/>
      </w:divBdr>
    </w:div>
    <w:div w:id="1008631397">
      <w:bodyDiv w:val="1"/>
      <w:marLeft w:val="0"/>
      <w:marRight w:val="0"/>
      <w:marTop w:val="0"/>
      <w:marBottom w:val="0"/>
      <w:divBdr>
        <w:top w:val="none" w:sz="0" w:space="0" w:color="auto"/>
        <w:left w:val="none" w:sz="0" w:space="0" w:color="auto"/>
        <w:bottom w:val="none" w:sz="0" w:space="0" w:color="auto"/>
        <w:right w:val="none" w:sz="0" w:space="0" w:color="auto"/>
      </w:divBdr>
    </w:div>
    <w:div w:id="1240209298">
      <w:bodyDiv w:val="1"/>
      <w:marLeft w:val="0"/>
      <w:marRight w:val="0"/>
      <w:marTop w:val="0"/>
      <w:marBottom w:val="0"/>
      <w:divBdr>
        <w:top w:val="none" w:sz="0" w:space="0" w:color="auto"/>
        <w:left w:val="none" w:sz="0" w:space="0" w:color="auto"/>
        <w:bottom w:val="none" w:sz="0" w:space="0" w:color="auto"/>
        <w:right w:val="none" w:sz="0" w:space="0" w:color="auto"/>
      </w:divBdr>
    </w:div>
    <w:div w:id="1331060172">
      <w:bodyDiv w:val="1"/>
      <w:marLeft w:val="0"/>
      <w:marRight w:val="0"/>
      <w:marTop w:val="0"/>
      <w:marBottom w:val="0"/>
      <w:divBdr>
        <w:top w:val="none" w:sz="0" w:space="0" w:color="auto"/>
        <w:left w:val="none" w:sz="0" w:space="0" w:color="auto"/>
        <w:bottom w:val="none" w:sz="0" w:space="0" w:color="auto"/>
        <w:right w:val="none" w:sz="0" w:space="0" w:color="auto"/>
      </w:divBdr>
    </w:div>
    <w:div w:id="1595624318">
      <w:bodyDiv w:val="1"/>
      <w:marLeft w:val="0"/>
      <w:marRight w:val="0"/>
      <w:marTop w:val="0"/>
      <w:marBottom w:val="0"/>
      <w:divBdr>
        <w:top w:val="none" w:sz="0" w:space="0" w:color="auto"/>
        <w:left w:val="none" w:sz="0" w:space="0" w:color="auto"/>
        <w:bottom w:val="none" w:sz="0" w:space="0" w:color="auto"/>
        <w:right w:val="none" w:sz="0" w:space="0" w:color="auto"/>
      </w:divBdr>
    </w:div>
    <w:div w:id="1732538609">
      <w:bodyDiv w:val="1"/>
      <w:marLeft w:val="0"/>
      <w:marRight w:val="0"/>
      <w:marTop w:val="0"/>
      <w:marBottom w:val="0"/>
      <w:divBdr>
        <w:top w:val="none" w:sz="0" w:space="0" w:color="auto"/>
        <w:left w:val="none" w:sz="0" w:space="0" w:color="auto"/>
        <w:bottom w:val="none" w:sz="0" w:space="0" w:color="auto"/>
        <w:right w:val="none" w:sz="0" w:space="0" w:color="auto"/>
      </w:divBdr>
    </w:div>
    <w:div w:id="1964457275">
      <w:bodyDiv w:val="1"/>
      <w:marLeft w:val="0"/>
      <w:marRight w:val="0"/>
      <w:marTop w:val="0"/>
      <w:marBottom w:val="0"/>
      <w:divBdr>
        <w:top w:val="none" w:sz="0" w:space="0" w:color="auto"/>
        <w:left w:val="none" w:sz="0" w:space="0" w:color="auto"/>
        <w:bottom w:val="none" w:sz="0" w:space="0" w:color="auto"/>
        <w:right w:val="none" w:sz="0" w:space="0" w:color="auto"/>
      </w:divBdr>
    </w:div>
    <w:div w:id="1973755333">
      <w:bodyDiv w:val="1"/>
      <w:marLeft w:val="0"/>
      <w:marRight w:val="0"/>
      <w:marTop w:val="0"/>
      <w:marBottom w:val="0"/>
      <w:divBdr>
        <w:top w:val="none" w:sz="0" w:space="0" w:color="auto"/>
        <w:left w:val="none" w:sz="0" w:space="0" w:color="auto"/>
        <w:bottom w:val="none" w:sz="0" w:space="0" w:color="auto"/>
        <w:right w:val="none" w:sz="0" w:space="0" w:color="auto"/>
      </w:divBdr>
    </w:div>
    <w:div w:id="21101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AB53-2D85-4E42-B077-A1032B8A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Board of Trustees</vt:lpstr>
    </vt:vector>
  </TitlesOfParts>
  <Company>Mt. San Antonio College</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creator>sharon wiltz</dc:creator>
  <cp:lastModifiedBy>Lindholm, Denise</cp:lastModifiedBy>
  <cp:revision>2</cp:revision>
  <cp:lastPrinted>2015-02-04T01:52:00Z</cp:lastPrinted>
  <dcterms:created xsi:type="dcterms:W3CDTF">2015-04-09T19:42:00Z</dcterms:created>
  <dcterms:modified xsi:type="dcterms:W3CDTF">2015-04-09T19:42:00Z</dcterms:modified>
</cp:coreProperties>
</file>