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180E3"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63D762BE"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r w:rsidR="00444E03">
        <w:rPr>
          <w:rFonts w:ascii="Arial Narrow" w:hAnsi="Arial Narrow" w:cs="Arial"/>
          <w:b/>
          <w:sz w:val="22"/>
          <w:szCs w:val="22"/>
        </w:rPr>
        <w:t xml:space="preserve"> [14]</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132"/>
        <w:gridCol w:w="450"/>
        <w:gridCol w:w="3078"/>
      </w:tblGrid>
      <w:tr w:rsidR="003935FE" w14:paraId="2262B0F2" w14:textId="77777777" w:rsidTr="00A36C95">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6F19D157" w:rsidR="003935FE" w:rsidRDefault="007A336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0E5285DF" w:rsidR="003935FE" w:rsidRDefault="007A336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731F4255" w:rsidR="003935FE" w:rsidRDefault="005E769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Lina Soto</w:t>
            </w:r>
            <w:r w:rsidR="003935FE">
              <w:rPr>
                <w:rFonts w:asciiTheme="minorHAnsi" w:hAnsiTheme="minorHAnsi" w:cs="Arial"/>
                <w:sz w:val="23"/>
                <w:szCs w:val="23"/>
              </w:rPr>
              <w:t>,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3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sdt>
          <w:sdtPr>
            <w:rPr>
              <w:rFonts w:asciiTheme="minorHAnsi" w:hAnsiTheme="minorHAnsi" w:cs="Arial"/>
              <w:sz w:val="23"/>
              <w:szCs w:val="23"/>
            </w:rPr>
            <w:id w:val="-1312556960"/>
            <w14:checkbox>
              <w14:checked w14:val="1"/>
              <w14:checkedState w14:val="2612" w14:font="MS Gothic"/>
              <w14:uncheckedState w14:val="2610" w14:font="MS Gothic"/>
            </w14:checkbox>
          </w:sdtPr>
          <w:sdtEndPr/>
          <w:sdtContent>
            <w:tc>
              <w:tcPr>
                <w:tcW w:w="450" w:type="dxa"/>
                <w:vAlign w:val="center"/>
              </w:tcPr>
              <w:p w14:paraId="3ED2F9C6" w14:textId="55BBE50E" w:rsidR="003935FE" w:rsidRDefault="00617BF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EC4E3C4" w14:textId="0D978CE0" w:rsidR="003935FE" w:rsidRDefault="00D41DB5">
            <w:pPr>
              <w:tabs>
                <w:tab w:val="left" w:pos="1890"/>
                <w:tab w:val="left" w:pos="5040"/>
                <w:tab w:val="left" w:pos="6750"/>
                <w:tab w:val="left" w:pos="8370"/>
                <w:tab w:val="left" w:pos="10080"/>
                <w:tab w:val="left" w:pos="11970"/>
              </w:tabs>
              <w:rPr>
                <w:rFonts w:asciiTheme="minorHAnsi" w:hAnsiTheme="minorHAnsi" w:cs="Arial"/>
                <w:sz w:val="23"/>
                <w:szCs w:val="23"/>
              </w:rPr>
            </w:pPr>
            <w:r w:rsidRPr="00E30C2D">
              <w:rPr>
                <w:rFonts w:asciiTheme="minorHAnsi" w:hAnsiTheme="minorHAnsi" w:cs="Arial"/>
                <w:sz w:val="23"/>
                <w:szCs w:val="23"/>
              </w:rPr>
              <w:t>Ned Weidner</w:t>
            </w:r>
            <w:r w:rsidR="00617BFA">
              <w:rPr>
                <w:rFonts w:asciiTheme="minorHAnsi" w:hAnsiTheme="minorHAnsi" w:cs="Arial"/>
                <w:sz w:val="23"/>
                <w:szCs w:val="23"/>
              </w:rPr>
              <w:t xml:space="preserve"> [3 pm arrived]</w:t>
            </w:r>
          </w:p>
        </w:tc>
      </w:tr>
      <w:tr w:rsidR="00E30C2D" w14:paraId="4E4DE00C" w14:textId="77777777" w:rsidTr="00A36C95">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4261F6FD" w:rsidR="00E30C2D" w:rsidRDefault="007A336F"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1DBE5DB2"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31C3A902" w:rsidR="00E30C2D" w:rsidRDefault="007A336F"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325574AE" w:rsidR="00E30C2D" w:rsidRDefault="00A87D0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Michelle Dougherty</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04831387" w:rsidR="00E30C2D" w:rsidRDefault="00617BFA"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03462612" w14:textId="3730AC2B" w:rsidR="00E30C2D" w:rsidRDefault="002F2D6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Enriqueta Leyva</w:t>
            </w:r>
          </w:p>
        </w:tc>
        <w:sdt>
          <w:sdtPr>
            <w:rPr>
              <w:rFonts w:asciiTheme="minorHAnsi" w:hAnsiTheme="minorHAnsi" w:cs="Arial"/>
              <w:sz w:val="23"/>
              <w:szCs w:val="23"/>
            </w:rPr>
            <w:id w:val="-528884217"/>
            <w14:checkbox>
              <w14:checked w14:val="0"/>
              <w14:checkedState w14:val="2612" w14:font="MS Gothic"/>
              <w14:uncheckedState w14:val="2610" w14:font="MS Gothic"/>
            </w14:checkbox>
          </w:sdtPr>
          <w:sdtEndPr/>
          <w:sdtContent>
            <w:tc>
              <w:tcPr>
                <w:tcW w:w="450" w:type="dxa"/>
                <w:vAlign w:val="center"/>
                <w:hideMark/>
              </w:tcPr>
              <w:p w14:paraId="6D981E63" w14:textId="5258DA00"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FD29FEA" w14:textId="1FF6509C" w:rsidR="00E30C2D" w:rsidRDefault="00D41DB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Director of Assessment</w:t>
            </w:r>
          </w:p>
        </w:tc>
      </w:tr>
      <w:tr w:rsidR="00E30C2D" w14:paraId="26F61BF5" w14:textId="77777777" w:rsidTr="00A36C95">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28AA5725" w:rsidR="00E30C2D" w:rsidRDefault="007A336F"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7272FF6A" w:rsidR="00E30C2D" w:rsidRDefault="00D00B7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Guadalupe De La Cruz</w:t>
            </w:r>
          </w:p>
        </w:tc>
        <w:sdt>
          <w:sdtPr>
            <w:rPr>
              <w:rFonts w:asciiTheme="minorHAnsi" w:hAnsiTheme="minorHAnsi" w:cs="Arial"/>
              <w:sz w:val="23"/>
              <w:szCs w:val="23"/>
            </w:rPr>
            <w:id w:val="1751769957"/>
            <w14:checkbox>
              <w14:checked w14:val="0"/>
              <w14:checkedState w14:val="2612" w14:font="MS Gothic"/>
              <w14:uncheckedState w14:val="2610" w14:font="MS Gothic"/>
            </w14:checkbox>
          </w:sdtPr>
          <w:sdtEndPr/>
          <w:sdtContent>
            <w:tc>
              <w:tcPr>
                <w:tcW w:w="450" w:type="dxa"/>
                <w:vAlign w:val="center"/>
              </w:tcPr>
              <w:p w14:paraId="70A337FA" w14:textId="3ECB830D" w:rsidR="00E30C2D" w:rsidRDefault="00C11B0E"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60718C71" w:rsidR="00E30C2D" w:rsidRDefault="002F2D6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LeAnn Garrett</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43ED065B" w:rsidR="00E30C2D" w:rsidRDefault="007A336F"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2BB33596" w14:textId="60E8E413" w:rsidR="00E30C2D" w:rsidRDefault="009B28C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50" w:type="dxa"/>
                <w:vAlign w:val="center"/>
                <w:hideMark/>
              </w:tcPr>
              <w:p w14:paraId="5A90B9D7" w14:textId="25D41B14"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D364B5D" w14:textId="74EC9134" w:rsidR="00E30C2D" w:rsidRDefault="00506D67"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E46C23" w14:paraId="3A917FB0" w14:textId="77777777" w:rsidTr="00A36C95">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007085A9" w:rsidR="00E46C23" w:rsidRPr="00F93FBC" w:rsidRDefault="007A336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32627518" w:rsidR="00E46C23" w:rsidRDefault="00A87D0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Francisco Dorame</w:t>
            </w:r>
            <w:r w:rsidR="00617BFA">
              <w:rPr>
                <w:rFonts w:asciiTheme="minorHAnsi" w:hAnsiTheme="minorHAnsi" w:cs="Arial"/>
                <w:sz w:val="23"/>
                <w:szCs w:val="23"/>
              </w:rPr>
              <w:t xml:space="preserve"> [3 pm left]</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50" w:type="dxa"/>
                <w:vAlign w:val="center"/>
              </w:tcPr>
              <w:p w14:paraId="6E533573" w14:textId="0324369D" w:rsidR="00E46C23" w:rsidRDefault="00617BF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0B526460" w:rsidR="00E46C23" w:rsidRDefault="002F2D6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3AFC2CD0" w:rsidR="00E46C23" w:rsidRDefault="007A336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17E7B65D" w14:textId="01940E4E" w:rsidR="00E46C23" w:rsidRPr="007A336F" w:rsidRDefault="007A336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Chisa Uyeki</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50" w:type="dxa"/>
                <w:vAlign w:val="center"/>
              </w:tcPr>
              <w:p w14:paraId="09A95FDA" w14:textId="0068C167" w:rsidR="00E46C23" w:rsidRDefault="0024550B">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41CEEE1C" w14:textId="1D71FDFD" w:rsidR="00E46C23" w:rsidRDefault="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506D67" w14:paraId="5F23D2FD" w14:textId="77777777" w:rsidTr="00A36C95">
        <w:trPr>
          <w:trHeight w:val="414"/>
        </w:trPr>
        <w:tc>
          <w:tcPr>
            <w:tcW w:w="3690" w:type="dxa"/>
            <w:gridSpan w:val="2"/>
            <w:vAlign w:val="center"/>
          </w:tcPr>
          <w:p w14:paraId="5C2ABECE" w14:textId="342D8588" w:rsidR="00506D67" w:rsidRPr="00357EB5" w:rsidRDefault="00506D67" w:rsidP="00506D67">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50" w:type="dxa"/>
                <w:vAlign w:val="center"/>
              </w:tcPr>
              <w:p w14:paraId="6EE6C0D8" w14:textId="08670D86" w:rsidR="00506D67" w:rsidRDefault="007A336F"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57332AE3" w:rsidR="00506D67" w:rsidRPr="00525A8E" w:rsidRDefault="00506D67" w:rsidP="00506D67">
            <w:pPr>
              <w:tabs>
                <w:tab w:val="left" w:pos="1890"/>
                <w:tab w:val="left" w:pos="5040"/>
                <w:tab w:val="left" w:pos="6750"/>
                <w:tab w:val="left" w:pos="8370"/>
                <w:tab w:val="left" w:pos="10080"/>
                <w:tab w:val="left" w:pos="11970"/>
              </w:tabs>
              <w:rPr>
                <w:rFonts w:asciiTheme="minorHAnsi" w:hAnsiTheme="minorHAnsi" w:cs="Arial"/>
                <w:sz w:val="23"/>
                <w:szCs w:val="23"/>
              </w:rPr>
            </w:pPr>
            <w:r w:rsidRPr="00525A8E">
              <w:rPr>
                <w:rFonts w:asciiTheme="minorHAnsi" w:hAnsiTheme="minorHAnsi" w:cs="Arial"/>
                <w:sz w:val="23"/>
                <w:szCs w:val="23"/>
              </w:rPr>
              <w:t xml:space="preserve">Mario </w:t>
            </w:r>
            <w:r>
              <w:rPr>
                <w:rFonts w:asciiTheme="minorHAnsi" w:hAnsiTheme="minorHAnsi" w:cs="Arial"/>
                <w:sz w:val="23"/>
                <w:szCs w:val="23"/>
              </w:rPr>
              <w:t xml:space="preserve">“Gabriel” </w:t>
            </w:r>
            <w:r w:rsidRPr="00525A8E">
              <w:rPr>
                <w:rFonts w:asciiTheme="minorHAnsi" w:hAnsiTheme="minorHAnsi" w:cs="Arial"/>
                <w:sz w:val="23"/>
                <w:szCs w:val="23"/>
              </w:rPr>
              <w:t>Alfaro</w:t>
            </w:r>
            <w:r w:rsidR="00617BFA">
              <w:rPr>
                <w:rFonts w:asciiTheme="minorHAnsi" w:hAnsiTheme="minorHAnsi" w:cs="Arial"/>
                <w:sz w:val="23"/>
                <w:szCs w:val="23"/>
              </w:rPr>
              <w:t xml:space="preserve"> [2:30 left]</w:t>
            </w:r>
          </w:p>
        </w:tc>
        <w:sdt>
          <w:sdtPr>
            <w:rPr>
              <w:rFonts w:asciiTheme="minorHAnsi" w:hAnsiTheme="minorHAnsi" w:cs="Arial"/>
              <w:sz w:val="23"/>
              <w:szCs w:val="23"/>
            </w:rPr>
            <w:id w:val="83423964"/>
            <w14:checkbox>
              <w14:checked w14:val="1"/>
              <w14:checkedState w14:val="2612" w14:font="MS Gothic"/>
              <w14:uncheckedState w14:val="2610" w14:font="MS Gothic"/>
            </w14:checkbox>
          </w:sdtPr>
          <w:sdtEndPr/>
          <w:sdtContent>
            <w:tc>
              <w:tcPr>
                <w:tcW w:w="360" w:type="dxa"/>
                <w:vAlign w:val="center"/>
                <w:hideMark/>
              </w:tcPr>
              <w:p w14:paraId="65D2FA9C" w14:textId="2E22D236" w:rsidR="00506D67" w:rsidRDefault="007A336F"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69E512BA" w14:textId="6292585B" w:rsidR="00506D67" w:rsidRDefault="00497209"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Shad</w:t>
            </w:r>
            <w:r w:rsidR="00F373A9">
              <w:rPr>
                <w:rFonts w:asciiTheme="minorHAnsi" w:hAnsiTheme="minorHAnsi" w:cs="Arial"/>
                <w:sz w:val="23"/>
                <w:szCs w:val="23"/>
              </w:rPr>
              <w:t>i</w:t>
            </w:r>
            <w:r>
              <w:rPr>
                <w:rFonts w:asciiTheme="minorHAnsi" w:hAnsiTheme="minorHAnsi" w:cs="Arial"/>
                <w:sz w:val="23"/>
                <w:szCs w:val="23"/>
              </w:rPr>
              <w:t>ya</w:t>
            </w:r>
            <w:r w:rsidR="00F373A9">
              <w:rPr>
                <w:rFonts w:asciiTheme="minorHAnsi" w:hAnsiTheme="minorHAnsi" w:cs="Arial"/>
                <w:sz w:val="23"/>
                <w:szCs w:val="23"/>
              </w:rPr>
              <w:t>h</w:t>
            </w:r>
            <w:r>
              <w:rPr>
                <w:rFonts w:asciiTheme="minorHAnsi" w:hAnsiTheme="minorHAnsi" w:cs="Arial"/>
                <w:sz w:val="23"/>
                <w:szCs w:val="23"/>
              </w:rPr>
              <w:t xml:space="preserve"> Omar</w:t>
            </w:r>
          </w:p>
        </w:tc>
        <w:sdt>
          <w:sdtPr>
            <w:rPr>
              <w:rFonts w:asciiTheme="minorHAnsi" w:hAnsiTheme="minorHAnsi" w:cs="Arial"/>
              <w:sz w:val="23"/>
              <w:szCs w:val="23"/>
            </w:rPr>
            <w:id w:val="-840320494"/>
            <w14:checkbox>
              <w14:checked w14:val="1"/>
              <w14:checkedState w14:val="2612" w14:font="MS Gothic"/>
              <w14:uncheckedState w14:val="2610" w14:font="MS Gothic"/>
            </w14:checkbox>
          </w:sdtPr>
          <w:sdtEndPr/>
          <w:sdtContent>
            <w:tc>
              <w:tcPr>
                <w:tcW w:w="450" w:type="dxa"/>
                <w:vAlign w:val="center"/>
              </w:tcPr>
              <w:p w14:paraId="140C6488" w14:textId="561CE3D5" w:rsidR="00506D67" w:rsidRDefault="00617BFA"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A796BA8" w14:textId="27150598" w:rsidR="00506D67" w:rsidRDefault="00A87D06" w:rsidP="00506D67">
            <w:pPr>
              <w:tabs>
                <w:tab w:val="left" w:pos="1890"/>
                <w:tab w:val="left" w:pos="5040"/>
                <w:tab w:val="left" w:pos="6750"/>
                <w:tab w:val="left" w:pos="8370"/>
                <w:tab w:val="left" w:pos="10080"/>
                <w:tab w:val="left" w:pos="11970"/>
              </w:tabs>
              <w:rPr>
                <w:rFonts w:asciiTheme="minorHAnsi" w:hAnsiTheme="minorHAnsi" w:cs="Arial"/>
                <w:sz w:val="23"/>
                <w:szCs w:val="23"/>
              </w:rPr>
            </w:pPr>
            <w:r w:rsidRPr="00A87D06">
              <w:rPr>
                <w:rFonts w:asciiTheme="minorHAnsi" w:hAnsiTheme="minorHAnsi" w:cs="Arial"/>
                <w:sz w:val="22"/>
                <w:szCs w:val="23"/>
              </w:rPr>
              <w:t>Vacant Student Representative</w:t>
            </w:r>
            <w:r w:rsidR="00991FA4">
              <w:rPr>
                <w:rFonts w:asciiTheme="minorHAnsi" w:hAnsiTheme="minorHAnsi" w:cs="Arial"/>
                <w:sz w:val="22"/>
                <w:szCs w:val="23"/>
              </w:rPr>
              <w:t>: Richmond Tang (reappointed)</w:t>
            </w:r>
          </w:p>
        </w:tc>
      </w:tr>
    </w:tbl>
    <w:p w14:paraId="2AFB3773" w14:textId="0F0BC828" w:rsidR="00ED1D91" w:rsidRPr="00944B48" w:rsidRDefault="006C1D5A" w:rsidP="008B78F8">
      <w:pPr>
        <w:outlineLvl w:val="0"/>
        <w:rPr>
          <w:rFonts w:ascii="Arial Narrow" w:hAnsi="Arial Narrow" w:cs="Arial"/>
          <w:b/>
          <w:sz w:val="22"/>
          <w:szCs w:val="22"/>
        </w:rPr>
      </w:pPr>
      <w:r>
        <w:rPr>
          <w:rFonts w:ascii="Arial Narrow" w:hAnsi="Arial Narrow" w:cs="Arial"/>
          <w:b/>
          <w:sz w:val="22"/>
          <w:szCs w:val="22"/>
        </w:rPr>
        <w:t>Guests</w:t>
      </w:r>
      <w:r w:rsidR="001B5026">
        <w:rPr>
          <w:rFonts w:ascii="Arial Narrow" w:hAnsi="Arial Narrow" w:cs="Arial"/>
          <w:b/>
          <w:sz w:val="22"/>
          <w:szCs w:val="22"/>
        </w:rPr>
        <w:t>:</w:t>
      </w:r>
      <w:r w:rsidR="003A19D4">
        <w:rPr>
          <w:rFonts w:ascii="Arial Narrow" w:hAnsi="Arial Narrow" w:cs="Arial"/>
          <w:b/>
          <w:sz w:val="22"/>
          <w:szCs w:val="22"/>
        </w:rPr>
        <w:t xml:space="preserve"> Barbara McNeice-Stallard</w:t>
      </w:r>
      <w:r w:rsidR="00991FA4">
        <w:rPr>
          <w:rFonts w:ascii="Arial Narrow" w:hAnsi="Arial Narrow" w:cs="Arial"/>
          <w:b/>
          <w:sz w:val="22"/>
          <w:szCs w:val="22"/>
        </w:rPr>
        <w:t xml:space="preserve"> and research staff</w:t>
      </w:r>
      <w:r w:rsidR="00090732">
        <w:rPr>
          <w:rFonts w:ascii="Arial Narrow" w:hAnsi="Arial Narrow" w:cs="Arial"/>
          <w:b/>
          <w:sz w:val="22"/>
          <w:szCs w:val="22"/>
        </w:rPr>
        <w:t xml:space="preserve"> (Lisa DiDonato, John Barkman, Aleksandra Malinowska)</w:t>
      </w:r>
      <w:r w:rsidR="003A19D4">
        <w:rPr>
          <w:rFonts w:ascii="Arial Narrow" w:hAnsi="Arial Narrow" w:cs="Arial"/>
          <w:b/>
          <w:sz w:val="22"/>
          <w:szCs w:val="22"/>
        </w:rPr>
        <w:t>, Marti Whitford</w:t>
      </w:r>
      <w:r w:rsidR="00240610">
        <w:rPr>
          <w:rFonts w:ascii="Arial Narrow" w:hAnsi="Arial Narrow" w:cs="Arial"/>
          <w:b/>
          <w:sz w:val="22"/>
          <w:szCs w:val="22"/>
        </w:rPr>
        <w:t>, David Beydler</w:t>
      </w:r>
      <w:r w:rsidR="00991FA4">
        <w:rPr>
          <w:rFonts w:ascii="Arial Narrow" w:hAnsi="Arial Narrow" w:cs="Arial"/>
          <w:b/>
          <w:sz w:val="22"/>
          <w:szCs w:val="22"/>
        </w:rPr>
        <w:t>, Tom Mauch</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15"/>
        <w:gridCol w:w="3510"/>
        <w:gridCol w:w="6840"/>
        <w:gridCol w:w="3435"/>
      </w:tblGrid>
      <w:tr w:rsidR="00D11DA1" w:rsidRPr="00122812" w14:paraId="713C3E4B" w14:textId="390B165B" w:rsidTr="00A35A61">
        <w:trPr>
          <w:trHeight w:val="696"/>
        </w:trPr>
        <w:tc>
          <w:tcPr>
            <w:tcW w:w="61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2A208E">
            <w:pPr>
              <w:jc w:val="center"/>
              <w:rPr>
                <w:rFonts w:ascii="Arial Narrow" w:hAnsi="Arial Narrow" w:cs="Arial"/>
                <w:b/>
                <w:sz w:val="20"/>
                <w:szCs w:val="20"/>
              </w:rPr>
            </w:pPr>
            <w:bookmarkStart w:id="0"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351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684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A35A61">
        <w:trPr>
          <w:trHeight w:val="20"/>
        </w:trPr>
        <w:tc>
          <w:tcPr>
            <w:tcW w:w="615" w:type="dxa"/>
          </w:tcPr>
          <w:p w14:paraId="14DEF4BF" w14:textId="6DAE9915" w:rsidR="00D11DA1" w:rsidRDefault="004F1AA0" w:rsidP="007A4728">
            <w:pPr>
              <w:jc w:val="center"/>
              <w:rPr>
                <w:rFonts w:ascii="Arial Narrow" w:hAnsi="Arial Narrow" w:cs="Arial"/>
              </w:rPr>
            </w:pPr>
            <w:r>
              <w:rPr>
                <w:rFonts w:ascii="Arial Narrow" w:hAnsi="Arial Narrow" w:cs="Arial"/>
              </w:rPr>
              <w:t>1.0</w:t>
            </w:r>
          </w:p>
        </w:tc>
        <w:tc>
          <w:tcPr>
            <w:tcW w:w="3510" w:type="dxa"/>
          </w:tcPr>
          <w:p w14:paraId="485FED7F" w14:textId="030BBF8C" w:rsidR="00D11DA1" w:rsidRPr="00BA0DAD" w:rsidRDefault="004F1AA0" w:rsidP="00237644">
            <w:pPr>
              <w:rPr>
                <w:rFonts w:ascii="Arial Narrow" w:hAnsi="Arial Narrow" w:cs="Arial"/>
                <w:b/>
              </w:rPr>
            </w:pPr>
            <w:r w:rsidRPr="00BA0DAD">
              <w:rPr>
                <w:rFonts w:ascii="Arial Narrow" w:hAnsi="Arial Narrow" w:cs="Arial"/>
                <w:b/>
              </w:rPr>
              <w:t>Review Today’s Agenda</w:t>
            </w:r>
            <w:r w:rsidR="00C11B0E">
              <w:rPr>
                <w:rFonts w:ascii="Arial Narrow" w:hAnsi="Arial Narrow" w:cs="Arial"/>
                <w:b/>
              </w:rPr>
              <w:t xml:space="preserve"> and Minutes from December</w:t>
            </w:r>
            <w:r w:rsidR="004C609C">
              <w:rPr>
                <w:rFonts w:ascii="Arial Narrow" w:hAnsi="Arial Narrow" w:cs="Arial"/>
                <w:b/>
              </w:rPr>
              <w:t xml:space="preserve"> </w:t>
            </w:r>
            <w:r w:rsidR="00C11B0E">
              <w:rPr>
                <w:rFonts w:ascii="Arial Narrow" w:hAnsi="Arial Narrow" w:cs="Arial"/>
                <w:b/>
              </w:rPr>
              <w:t>3</w:t>
            </w:r>
            <w:r w:rsidR="007A4728" w:rsidRPr="00BA0DAD">
              <w:rPr>
                <w:rFonts w:ascii="Arial Narrow" w:hAnsi="Arial Narrow" w:cs="Arial"/>
                <w:b/>
              </w:rPr>
              <w:t>, 201</w:t>
            </w:r>
            <w:r w:rsidR="00857D14">
              <w:rPr>
                <w:rFonts w:ascii="Arial Narrow" w:hAnsi="Arial Narrow" w:cs="Arial"/>
                <w:b/>
              </w:rPr>
              <w:t>8</w:t>
            </w:r>
          </w:p>
        </w:tc>
        <w:tc>
          <w:tcPr>
            <w:tcW w:w="6840" w:type="dxa"/>
          </w:tcPr>
          <w:p w14:paraId="69818D3F" w14:textId="0D3716C7" w:rsidR="00D11DA1" w:rsidRDefault="007A336F" w:rsidP="002A208E">
            <w:pPr>
              <w:rPr>
                <w:rFonts w:ascii="Arial Narrow" w:hAnsi="Arial Narrow" w:cs="Arial"/>
              </w:rPr>
            </w:pPr>
            <w:r>
              <w:rPr>
                <w:rFonts w:ascii="Arial Narrow" w:hAnsi="Arial Narrow" w:cs="Arial"/>
              </w:rPr>
              <w:t>10/14 members present</w:t>
            </w:r>
          </w:p>
          <w:p w14:paraId="29EFD510" w14:textId="1B703917" w:rsidR="007A336F" w:rsidRPr="00C0115A" w:rsidRDefault="007A336F" w:rsidP="002A208E">
            <w:pPr>
              <w:rPr>
                <w:rFonts w:ascii="Arial Narrow" w:hAnsi="Arial Narrow" w:cs="Arial"/>
              </w:rPr>
            </w:pPr>
            <w:r>
              <w:rPr>
                <w:rFonts w:ascii="Arial Narrow" w:hAnsi="Arial Narrow" w:cs="Arial"/>
              </w:rPr>
              <w:t>Michelle pointed out that we reviewed the Purpose and Function stateme</w:t>
            </w:r>
            <w:r w:rsidR="00C35153">
              <w:rPr>
                <w:rFonts w:ascii="Arial Narrow" w:hAnsi="Arial Narrow" w:cs="Arial"/>
              </w:rPr>
              <w:t xml:space="preserve">nt regarding the fact that SSSPAC </w:t>
            </w:r>
            <w:r>
              <w:rPr>
                <w:rFonts w:ascii="Arial Narrow" w:hAnsi="Arial Narrow" w:cs="Arial"/>
              </w:rPr>
              <w:t>make recommendations regarding placement and that there was belief that they were acting within their established purview.  Lina clarified that the Committee still reports to SP&amp;S Council.</w:t>
            </w:r>
          </w:p>
        </w:tc>
        <w:tc>
          <w:tcPr>
            <w:tcW w:w="3435" w:type="dxa"/>
          </w:tcPr>
          <w:p w14:paraId="5C468414" w14:textId="77777777" w:rsidR="00D11DA1" w:rsidRDefault="007A336F" w:rsidP="002A208E">
            <w:pPr>
              <w:tabs>
                <w:tab w:val="left" w:pos="4032"/>
              </w:tabs>
              <w:rPr>
                <w:rFonts w:ascii="Arial Narrow" w:hAnsi="Arial Narrow" w:cs="Arial"/>
              </w:rPr>
            </w:pPr>
            <w:r>
              <w:rPr>
                <w:rFonts w:ascii="Arial Narrow" w:hAnsi="Arial Narrow" w:cs="Arial"/>
              </w:rPr>
              <w:t>Minutes approved from December 3, 2018</w:t>
            </w:r>
          </w:p>
          <w:p w14:paraId="193D2F0D" w14:textId="77777777" w:rsidR="00991FA4" w:rsidRDefault="00991FA4" w:rsidP="002A208E">
            <w:pPr>
              <w:tabs>
                <w:tab w:val="left" w:pos="4032"/>
              </w:tabs>
              <w:rPr>
                <w:rFonts w:ascii="Arial Narrow" w:hAnsi="Arial Narrow" w:cs="Arial"/>
              </w:rPr>
            </w:pPr>
            <w:r>
              <w:rPr>
                <w:rFonts w:ascii="Arial Narrow" w:hAnsi="Arial Narrow" w:cs="Arial"/>
              </w:rPr>
              <w:t>Add to the minutes that the Committee was acting within their scope to make recommendations regarding placement.</w:t>
            </w:r>
          </w:p>
          <w:p w14:paraId="2D68216E" w14:textId="77777777" w:rsidR="006E084F" w:rsidRDefault="006E084F" w:rsidP="002A208E">
            <w:pPr>
              <w:tabs>
                <w:tab w:val="left" w:pos="4032"/>
              </w:tabs>
              <w:rPr>
                <w:rFonts w:ascii="Arial Narrow" w:hAnsi="Arial Narrow" w:cs="Arial"/>
              </w:rPr>
            </w:pPr>
          </w:p>
          <w:p w14:paraId="1CEE601C" w14:textId="2AC8B2C7" w:rsidR="006E084F" w:rsidRPr="00C0115A" w:rsidRDefault="006E084F" w:rsidP="002A208E">
            <w:pPr>
              <w:tabs>
                <w:tab w:val="left" w:pos="4032"/>
              </w:tabs>
              <w:rPr>
                <w:rFonts w:ascii="Arial Narrow" w:hAnsi="Arial Narrow" w:cs="Arial"/>
              </w:rPr>
            </w:pPr>
            <w:r>
              <w:rPr>
                <w:rFonts w:ascii="Arial Narrow" w:hAnsi="Arial Narrow" w:cs="Arial"/>
              </w:rPr>
              <w:t>Council decided there was no need to approve the minutes of the special council meeting on January 28, 2019, as it was not a regularly-scheduled meeting.</w:t>
            </w:r>
          </w:p>
        </w:tc>
      </w:tr>
      <w:tr w:rsidR="007A4728" w:rsidRPr="00C0115A" w14:paraId="6E4EE3D5" w14:textId="77777777" w:rsidTr="00A35A61">
        <w:trPr>
          <w:trHeight w:val="325"/>
        </w:trPr>
        <w:tc>
          <w:tcPr>
            <w:tcW w:w="615" w:type="dxa"/>
          </w:tcPr>
          <w:p w14:paraId="4D779A2D" w14:textId="1E0E7F52" w:rsidR="007A4728" w:rsidRDefault="007A4728" w:rsidP="007A4728">
            <w:pPr>
              <w:jc w:val="center"/>
              <w:rPr>
                <w:rFonts w:ascii="Arial Narrow" w:hAnsi="Arial Narrow" w:cs="Arial"/>
              </w:rPr>
            </w:pPr>
            <w:r>
              <w:rPr>
                <w:rFonts w:ascii="Arial Narrow" w:hAnsi="Arial Narrow" w:cs="Arial"/>
              </w:rPr>
              <w:t>2.0</w:t>
            </w:r>
          </w:p>
        </w:tc>
        <w:tc>
          <w:tcPr>
            <w:tcW w:w="351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6840" w:type="dxa"/>
          </w:tcPr>
          <w:p w14:paraId="60A0F67E" w14:textId="378EF7F1" w:rsidR="007A4728" w:rsidRPr="00D00E3E" w:rsidRDefault="007A4728" w:rsidP="002A208E">
            <w:pPr>
              <w:tabs>
                <w:tab w:val="left" w:pos="2579"/>
              </w:tabs>
              <w:rPr>
                <w:rFonts w:ascii="Arial Narrow" w:hAnsi="Arial Narrow" w:cs="Arial"/>
              </w:rPr>
            </w:pPr>
          </w:p>
        </w:tc>
        <w:tc>
          <w:tcPr>
            <w:tcW w:w="3435" w:type="dxa"/>
          </w:tcPr>
          <w:p w14:paraId="1A1D3A36" w14:textId="3170A6EC" w:rsidR="007A4728" w:rsidRPr="00D00E3E" w:rsidRDefault="007A4728" w:rsidP="002A208E">
            <w:pPr>
              <w:tabs>
                <w:tab w:val="left" w:pos="2579"/>
                <w:tab w:val="left" w:pos="4032"/>
              </w:tabs>
              <w:rPr>
                <w:rFonts w:ascii="Arial Narrow" w:hAnsi="Arial Narrow" w:cs="Arial"/>
              </w:rPr>
            </w:pPr>
          </w:p>
        </w:tc>
      </w:tr>
      <w:tr w:rsidR="007A4728" w:rsidRPr="00C0115A" w14:paraId="0D13950C" w14:textId="77777777" w:rsidTr="00A35A61">
        <w:trPr>
          <w:trHeight w:val="325"/>
        </w:trPr>
        <w:tc>
          <w:tcPr>
            <w:tcW w:w="615" w:type="dxa"/>
          </w:tcPr>
          <w:p w14:paraId="56C62BEF" w14:textId="597026CC" w:rsidR="007A4728" w:rsidRDefault="00BA0DAD" w:rsidP="00BA0DAD">
            <w:pPr>
              <w:jc w:val="right"/>
              <w:rPr>
                <w:rFonts w:ascii="Arial Narrow" w:hAnsi="Arial Narrow" w:cs="Arial"/>
              </w:rPr>
            </w:pPr>
            <w:r>
              <w:rPr>
                <w:rFonts w:ascii="Arial Narrow" w:hAnsi="Arial Narrow" w:cs="Arial"/>
              </w:rPr>
              <w:t>a.</w:t>
            </w:r>
          </w:p>
        </w:tc>
        <w:tc>
          <w:tcPr>
            <w:tcW w:w="3510" w:type="dxa"/>
          </w:tcPr>
          <w:p w14:paraId="0B904D0A" w14:textId="4D70AB29" w:rsidR="007A4728" w:rsidRDefault="00BA0DAD" w:rsidP="003A2D73">
            <w:pPr>
              <w:rPr>
                <w:rFonts w:ascii="Arial Narrow" w:hAnsi="Arial Narrow" w:cs="Arial"/>
              </w:rPr>
            </w:pPr>
            <w:r>
              <w:rPr>
                <w:rFonts w:ascii="Arial Narrow" w:hAnsi="Arial Narrow" w:cs="Arial"/>
              </w:rPr>
              <w:t xml:space="preserve">Basic Skills – </w:t>
            </w:r>
            <w:r w:rsidR="00E52873">
              <w:rPr>
                <w:rFonts w:ascii="Arial Narrow" w:hAnsi="Arial Narrow" w:cs="Arial"/>
                <w:i/>
              </w:rPr>
              <w:t>no</w:t>
            </w:r>
            <w:r w:rsidR="0026410E">
              <w:rPr>
                <w:rFonts w:ascii="Arial Narrow" w:hAnsi="Arial Narrow" w:cs="Arial"/>
                <w:i/>
              </w:rPr>
              <w:t xml:space="preserve"> minutes for approval</w:t>
            </w:r>
          </w:p>
        </w:tc>
        <w:tc>
          <w:tcPr>
            <w:tcW w:w="6840" w:type="dxa"/>
          </w:tcPr>
          <w:p w14:paraId="39E82A9C" w14:textId="2AB126A8" w:rsidR="007A4728" w:rsidRPr="00D00E3E" w:rsidRDefault="007A4728" w:rsidP="002A208E">
            <w:pPr>
              <w:tabs>
                <w:tab w:val="left" w:pos="2579"/>
              </w:tabs>
              <w:rPr>
                <w:rFonts w:ascii="Arial Narrow" w:hAnsi="Arial Narrow" w:cs="Arial"/>
              </w:rPr>
            </w:pPr>
          </w:p>
        </w:tc>
        <w:tc>
          <w:tcPr>
            <w:tcW w:w="3435" w:type="dxa"/>
          </w:tcPr>
          <w:p w14:paraId="1AB7826F" w14:textId="76632DEA" w:rsidR="007A4728" w:rsidRPr="00D00E3E" w:rsidRDefault="007A4728" w:rsidP="002A208E">
            <w:pPr>
              <w:tabs>
                <w:tab w:val="left" w:pos="2579"/>
                <w:tab w:val="left" w:pos="4032"/>
              </w:tabs>
              <w:rPr>
                <w:rFonts w:ascii="Arial Narrow" w:hAnsi="Arial Narrow" w:cs="Arial"/>
              </w:rPr>
            </w:pPr>
          </w:p>
        </w:tc>
      </w:tr>
      <w:tr w:rsidR="007A4728" w:rsidRPr="00C0115A" w14:paraId="3E970050" w14:textId="77777777" w:rsidTr="00A35A61">
        <w:trPr>
          <w:trHeight w:val="325"/>
        </w:trPr>
        <w:tc>
          <w:tcPr>
            <w:tcW w:w="615" w:type="dxa"/>
          </w:tcPr>
          <w:p w14:paraId="0689F16D" w14:textId="4C8A3EB7" w:rsidR="007A4728" w:rsidRDefault="00BA0DAD" w:rsidP="00BA0DAD">
            <w:pPr>
              <w:jc w:val="right"/>
              <w:rPr>
                <w:rFonts w:ascii="Arial Narrow" w:hAnsi="Arial Narrow" w:cs="Arial"/>
              </w:rPr>
            </w:pPr>
            <w:r>
              <w:rPr>
                <w:rFonts w:ascii="Arial Narrow" w:hAnsi="Arial Narrow" w:cs="Arial"/>
              </w:rPr>
              <w:t>b.</w:t>
            </w:r>
          </w:p>
        </w:tc>
        <w:tc>
          <w:tcPr>
            <w:tcW w:w="3510" w:type="dxa"/>
          </w:tcPr>
          <w:p w14:paraId="74FF89A2" w14:textId="5FD5EC6C" w:rsidR="007A4728" w:rsidRDefault="00BA0DAD" w:rsidP="002E234E">
            <w:pPr>
              <w:rPr>
                <w:rFonts w:ascii="Arial Narrow" w:hAnsi="Arial Narrow" w:cs="Arial"/>
              </w:rPr>
            </w:pPr>
            <w:r>
              <w:rPr>
                <w:rFonts w:ascii="Arial Narrow" w:hAnsi="Arial Narrow" w:cs="Arial"/>
              </w:rPr>
              <w:t xml:space="preserve">Student Equity </w:t>
            </w:r>
            <w:r w:rsidR="00234341">
              <w:rPr>
                <w:rFonts w:ascii="Arial Narrow" w:hAnsi="Arial Narrow" w:cs="Arial"/>
              </w:rPr>
              <w:t>–</w:t>
            </w:r>
            <w:r w:rsidR="00C547DA">
              <w:rPr>
                <w:rFonts w:ascii="Arial Narrow" w:hAnsi="Arial Narrow" w:cs="Arial"/>
                <w:i/>
              </w:rPr>
              <w:t xml:space="preserve"> </w:t>
            </w:r>
            <w:r w:rsidR="00043B4A">
              <w:rPr>
                <w:rFonts w:ascii="Arial Narrow" w:hAnsi="Arial Narrow" w:cs="Arial"/>
                <w:i/>
              </w:rPr>
              <w:t>no</w:t>
            </w:r>
            <w:r w:rsidR="00C245AA" w:rsidRPr="00E60740">
              <w:rPr>
                <w:rFonts w:ascii="Arial Narrow" w:hAnsi="Arial Narrow" w:cs="Arial"/>
                <w:i/>
              </w:rPr>
              <w:t xml:space="preserve"> </w:t>
            </w:r>
            <w:r w:rsidR="00C245AA">
              <w:rPr>
                <w:rFonts w:ascii="Arial Narrow" w:hAnsi="Arial Narrow" w:cs="Arial"/>
                <w:i/>
              </w:rPr>
              <w:t>minutes for approval</w:t>
            </w:r>
          </w:p>
        </w:tc>
        <w:tc>
          <w:tcPr>
            <w:tcW w:w="6840" w:type="dxa"/>
          </w:tcPr>
          <w:p w14:paraId="0A4FFE0C" w14:textId="77777777" w:rsidR="007A4728" w:rsidRPr="00D00E3E" w:rsidRDefault="007A4728" w:rsidP="002A208E">
            <w:pPr>
              <w:tabs>
                <w:tab w:val="left" w:pos="2579"/>
              </w:tabs>
              <w:rPr>
                <w:rFonts w:ascii="Arial Narrow" w:hAnsi="Arial Narrow" w:cs="Arial"/>
              </w:rPr>
            </w:pPr>
          </w:p>
        </w:tc>
        <w:tc>
          <w:tcPr>
            <w:tcW w:w="3435" w:type="dxa"/>
          </w:tcPr>
          <w:p w14:paraId="39D1BEF1" w14:textId="77777777" w:rsidR="007A4728" w:rsidRPr="00D00E3E" w:rsidRDefault="007A4728" w:rsidP="002A208E">
            <w:pPr>
              <w:tabs>
                <w:tab w:val="left" w:pos="2579"/>
                <w:tab w:val="left" w:pos="4032"/>
              </w:tabs>
              <w:rPr>
                <w:rFonts w:ascii="Arial Narrow" w:hAnsi="Arial Narrow" w:cs="Arial"/>
              </w:rPr>
            </w:pPr>
          </w:p>
        </w:tc>
      </w:tr>
      <w:tr w:rsidR="007A4728" w:rsidRPr="00C0115A" w14:paraId="1556A143" w14:textId="77777777" w:rsidTr="00A35A61">
        <w:trPr>
          <w:trHeight w:val="325"/>
        </w:trPr>
        <w:tc>
          <w:tcPr>
            <w:tcW w:w="615" w:type="dxa"/>
          </w:tcPr>
          <w:p w14:paraId="251CE625" w14:textId="5C8661EF" w:rsidR="007A4728" w:rsidRDefault="00BA0DAD" w:rsidP="00BA0DAD">
            <w:pPr>
              <w:jc w:val="right"/>
              <w:rPr>
                <w:rFonts w:ascii="Arial Narrow" w:hAnsi="Arial Narrow" w:cs="Arial"/>
              </w:rPr>
            </w:pPr>
            <w:r>
              <w:rPr>
                <w:rFonts w:ascii="Arial Narrow" w:hAnsi="Arial Narrow" w:cs="Arial"/>
              </w:rPr>
              <w:lastRenderedPageBreak/>
              <w:t>c.</w:t>
            </w:r>
          </w:p>
        </w:tc>
        <w:tc>
          <w:tcPr>
            <w:tcW w:w="3510" w:type="dxa"/>
          </w:tcPr>
          <w:p w14:paraId="60B5EF4F" w14:textId="7D2CE741" w:rsidR="007A4728" w:rsidRDefault="00BA0DAD" w:rsidP="005D2E2F">
            <w:pPr>
              <w:rPr>
                <w:rFonts w:ascii="Arial Narrow" w:hAnsi="Arial Narrow" w:cs="Arial"/>
              </w:rPr>
            </w:pPr>
            <w:r>
              <w:rPr>
                <w:rFonts w:ascii="Arial Narrow" w:hAnsi="Arial Narrow" w:cs="Arial"/>
              </w:rPr>
              <w:t xml:space="preserve">SSSPAC </w:t>
            </w:r>
            <w:r w:rsidR="0084508E">
              <w:rPr>
                <w:rFonts w:ascii="Arial Narrow" w:hAnsi="Arial Narrow" w:cs="Arial"/>
              </w:rPr>
              <w:t>–</w:t>
            </w:r>
            <w:r w:rsidR="005F0BED">
              <w:rPr>
                <w:rFonts w:ascii="Arial Narrow" w:hAnsi="Arial Narrow" w:cs="Arial"/>
              </w:rPr>
              <w:t xml:space="preserve"> </w:t>
            </w:r>
            <w:r w:rsidR="00E51A93">
              <w:rPr>
                <w:rFonts w:ascii="Arial Narrow" w:hAnsi="Arial Narrow" w:cs="Arial"/>
              </w:rPr>
              <w:t xml:space="preserve">November 28, </w:t>
            </w:r>
            <w:r w:rsidR="005F0BED">
              <w:rPr>
                <w:rFonts w:ascii="Arial Narrow" w:hAnsi="Arial Narrow" w:cs="Arial"/>
              </w:rPr>
              <w:t>January 9</w:t>
            </w:r>
            <w:r w:rsidR="00C11B0E">
              <w:rPr>
                <w:rFonts w:ascii="Arial Narrow" w:hAnsi="Arial Narrow" w:cs="Arial"/>
              </w:rPr>
              <w:t xml:space="preserve">, </w:t>
            </w:r>
            <w:r w:rsidR="002D196C">
              <w:rPr>
                <w:rFonts w:ascii="Arial Narrow" w:hAnsi="Arial Narrow" w:cs="Arial"/>
              </w:rPr>
              <w:t xml:space="preserve">January 16, </w:t>
            </w:r>
            <w:r w:rsidR="00240610">
              <w:rPr>
                <w:rFonts w:ascii="Arial Narrow" w:hAnsi="Arial Narrow" w:cs="Arial"/>
              </w:rPr>
              <w:t xml:space="preserve">January 30, </w:t>
            </w:r>
            <w:r w:rsidR="00C11B0E">
              <w:rPr>
                <w:rFonts w:ascii="Arial Narrow" w:hAnsi="Arial Narrow" w:cs="Arial"/>
              </w:rPr>
              <w:t>February 6</w:t>
            </w:r>
            <w:r w:rsidR="00240610">
              <w:rPr>
                <w:rFonts w:ascii="Arial Narrow" w:hAnsi="Arial Narrow" w:cs="Arial"/>
              </w:rPr>
              <w:t xml:space="preserve"> and February 13</w:t>
            </w:r>
            <w:r w:rsidR="00A84B96">
              <w:rPr>
                <w:rFonts w:ascii="Arial Narrow" w:hAnsi="Arial Narrow" w:cs="Arial"/>
              </w:rPr>
              <w:t xml:space="preserve"> minutes for approval</w:t>
            </w:r>
          </w:p>
        </w:tc>
        <w:tc>
          <w:tcPr>
            <w:tcW w:w="6840" w:type="dxa"/>
          </w:tcPr>
          <w:p w14:paraId="3EAA89AF" w14:textId="0D26B08A" w:rsidR="00FD35BB" w:rsidRPr="00D00E3E" w:rsidRDefault="006E084F" w:rsidP="002A208E">
            <w:pPr>
              <w:tabs>
                <w:tab w:val="left" w:pos="2579"/>
              </w:tabs>
              <w:rPr>
                <w:rFonts w:ascii="Arial Narrow" w:hAnsi="Arial Narrow" w:cs="Arial"/>
              </w:rPr>
            </w:pPr>
            <w:r>
              <w:rPr>
                <w:rFonts w:ascii="Arial Narrow" w:hAnsi="Arial Narrow" w:cs="Arial"/>
              </w:rPr>
              <w:t xml:space="preserve">Lina requested to review the Purpose and Function and committee membership for SSSPAC.  </w:t>
            </w:r>
          </w:p>
        </w:tc>
        <w:tc>
          <w:tcPr>
            <w:tcW w:w="3435" w:type="dxa"/>
          </w:tcPr>
          <w:p w14:paraId="2F70CC34" w14:textId="478D70E2" w:rsidR="007A4728" w:rsidRPr="00D00E3E" w:rsidRDefault="006E084F" w:rsidP="00B65030">
            <w:pPr>
              <w:tabs>
                <w:tab w:val="left" w:pos="2579"/>
                <w:tab w:val="left" w:pos="4032"/>
              </w:tabs>
              <w:rPr>
                <w:rFonts w:ascii="Arial Narrow" w:hAnsi="Arial Narrow" w:cs="Arial"/>
              </w:rPr>
            </w:pPr>
            <w:r>
              <w:rPr>
                <w:rFonts w:ascii="Arial Narrow" w:hAnsi="Arial Narrow" w:cs="Arial"/>
              </w:rPr>
              <w:t>Minutes for November 28, 2018, January 9, 16, 30; February 6 and 13 were accepted.</w:t>
            </w:r>
          </w:p>
        </w:tc>
      </w:tr>
      <w:tr w:rsidR="00D92D04" w:rsidRPr="00C0115A" w14:paraId="2D5B5828" w14:textId="77777777" w:rsidTr="00EE0E43">
        <w:trPr>
          <w:trHeight w:val="325"/>
        </w:trPr>
        <w:tc>
          <w:tcPr>
            <w:tcW w:w="615" w:type="dxa"/>
          </w:tcPr>
          <w:p w14:paraId="51FEC33A" w14:textId="4CD9C687" w:rsidR="00D92D04" w:rsidRDefault="00D92D04" w:rsidP="00804559">
            <w:pPr>
              <w:jc w:val="center"/>
              <w:rPr>
                <w:rFonts w:ascii="Arial Narrow" w:hAnsi="Arial Narrow" w:cs="Arial"/>
              </w:rPr>
            </w:pPr>
            <w:r>
              <w:rPr>
                <w:rFonts w:ascii="Arial Narrow" w:hAnsi="Arial Narrow" w:cs="Arial"/>
              </w:rPr>
              <w:t>3.0</w:t>
            </w:r>
          </w:p>
        </w:tc>
        <w:tc>
          <w:tcPr>
            <w:tcW w:w="3510" w:type="dxa"/>
          </w:tcPr>
          <w:p w14:paraId="359477B7" w14:textId="143A3DAA" w:rsidR="00D92D04" w:rsidRDefault="00D92D04" w:rsidP="005D2E2F">
            <w:pPr>
              <w:rPr>
                <w:rFonts w:ascii="Arial Narrow" w:hAnsi="Arial Narrow" w:cs="Arial"/>
              </w:rPr>
            </w:pPr>
            <w:r>
              <w:rPr>
                <w:rFonts w:ascii="Arial Narrow" w:hAnsi="Arial Narrow" w:cs="Arial"/>
              </w:rPr>
              <w:t>Multiple Measures Review</w:t>
            </w:r>
          </w:p>
        </w:tc>
        <w:tc>
          <w:tcPr>
            <w:tcW w:w="10275" w:type="dxa"/>
            <w:gridSpan w:val="2"/>
            <w:vMerge w:val="restart"/>
          </w:tcPr>
          <w:p w14:paraId="5C2F8CEC" w14:textId="77777777" w:rsidR="00D92D04" w:rsidRDefault="00D92D04" w:rsidP="002A208E">
            <w:pPr>
              <w:tabs>
                <w:tab w:val="left" w:pos="2579"/>
              </w:tabs>
              <w:rPr>
                <w:rFonts w:ascii="Arial Narrow" w:hAnsi="Arial Narrow" w:cs="Arial"/>
              </w:rPr>
            </w:pPr>
            <w:r>
              <w:rPr>
                <w:rFonts w:ascii="Arial Narrow" w:hAnsi="Arial Narrow" w:cs="Arial"/>
              </w:rPr>
              <w:t>The following 9 recommendations are presented from SSSPAC regarding Multiple Measures/AB 705:</w:t>
            </w:r>
          </w:p>
          <w:p w14:paraId="273E2EA0" w14:textId="77777777" w:rsidR="00D92D04" w:rsidRDefault="00D92D04" w:rsidP="0067403C">
            <w:pPr>
              <w:pStyle w:val="ListParagraph"/>
              <w:numPr>
                <w:ilvl w:val="0"/>
                <w:numId w:val="24"/>
              </w:numPr>
              <w:tabs>
                <w:tab w:val="left" w:pos="2579"/>
              </w:tabs>
              <w:rPr>
                <w:rFonts w:ascii="Arial Narrow" w:hAnsi="Arial Narrow" w:cs="Arial"/>
              </w:rPr>
            </w:pPr>
            <w:r w:rsidRPr="0067403C">
              <w:rPr>
                <w:rFonts w:ascii="Arial Narrow" w:hAnsi="Arial Narrow" w:cs="Arial"/>
                <w:b/>
              </w:rPr>
              <w:t>NNES Placements</w:t>
            </w:r>
            <w:r>
              <w:rPr>
                <w:rFonts w:ascii="Arial Narrow" w:hAnsi="Arial Narrow" w:cs="Arial"/>
              </w:rPr>
              <w:t xml:space="preserve">:  recommendation to use the AWE through December of 2019 for non-native English speakers and for students who don’t have 3 years of HS English in the U.S.  During this spring, AmLa is working on a guided self-placement model – pending receipt of a model to be issued by the CCCO.  Problem:  CCCO has told colleges they cannot continue to use any placement instruments, but they have also acknowledged that ESL placement is still pending.  </w:t>
            </w:r>
            <w:r w:rsidRPr="00D92D04">
              <w:rPr>
                <w:rFonts w:ascii="Arial Narrow" w:hAnsi="Arial Narrow" w:cs="Arial"/>
                <w:b/>
                <w:i/>
              </w:rPr>
              <w:t>AGREED and ACCEPTED</w:t>
            </w:r>
          </w:p>
          <w:p w14:paraId="178F7164" w14:textId="63D4C204" w:rsidR="00D92D04" w:rsidRPr="00D92D04" w:rsidRDefault="00D92D04" w:rsidP="0067403C">
            <w:pPr>
              <w:pStyle w:val="ListParagraph"/>
              <w:numPr>
                <w:ilvl w:val="0"/>
                <w:numId w:val="24"/>
              </w:numPr>
              <w:tabs>
                <w:tab w:val="left" w:pos="2579"/>
              </w:tabs>
              <w:rPr>
                <w:rFonts w:ascii="Arial Narrow" w:hAnsi="Arial Narrow" w:cs="Arial"/>
                <w:b/>
                <w:i/>
              </w:rPr>
            </w:pPr>
            <w:r>
              <w:rPr>
                <w:rFonts w:ascii="Arial Narrow" w:hAnsi="Arial Narrow" w:cs="Arial"/>
                <w:b/>
              </w:rPr>
              <w:t xml:space="preserve">AQ Placement:  </w:t>
            </w:r>
            <w:r>
              <w:rPr>
                <w:rFonts w:ascii="Arial Narrow" w:hAnsi="Arial Narrow" w:cs="Arial"/>
              </w:rPr>
              <w:t>recommendation that if students do not get some kind of a code, they are not eligible to enroll in English or math – code is derived from completing the AQ or completing the AWE or Math Placement Test.  George verified that at the present time, if</w:t>
            </w:r>
            <w:r w:rsidR="00C35153">
              <w:rPr>
                <w:rFonts w:ascii="Arial Narrow" w:hAnsi="Arial Narrow" w:cs="Arial"/>
              </w:rPr>
              <w:t xml:space="preserve"> the student doesn’t take the AQ</w:t>
            </w:r>
            <w:r>
              <w:rPr>
                <w:rFonts w:ascii="Arial Narrow" w:hAnsi="Arial Narrow" w:cs="Arial"/>
              </w:rPr>
              <w:t xml:space="preserve"> or the AWE or Math Placement Test, the student cannot enroll in English or math.  There is no general registration hold related to Assessment.  (and there hasn’t been one previously).  This clarifies that all students still need to go through an assessment process, even if they are eligible to enroll in transfer level English and math.  </w:t>
            </w:r>
            <w:r w:rsidRPr="00D92D04">
              <w:rPr>
                <w:rFonts w:ascii="Arial Narrow" w:hAnsi="Arial Narrow" w:cs="Arial"/>
                <w:b/>
                <w:i/>
              </w:rPr>
              <w:t>AGREED and ACCEPTED</w:t>
            </w:r>
          </w:p>
          <w:p w14:paraId="74FDC4D1" w14:textId="77777777" w:rsidR="00D92D04" w:rsidRDefault="00D92D04" w:rsidP="0067403C">
            <w:pPr>
              <w:pStyle w:val="ListParagraph"/>
              <w:numPr>
                <w:ilvl w:val="0"/>
                <w:numId w:val="24"/>
              </w:numPr>
              <w:tabs>
                <w:tab w:val="left" w:pos="2579"/>
              </w:tabs>
              <w:rPr>
                <w:rFonts w:ascii="Arial Narrow" w:hAnsi="Arial Narrow" w:cs="Arial"/>
              </w:rPr>
            </w:pPr>
            <w:r>
              <w:rPr>
                <w:rFonts w:ascii="Arial Narrow" w:hAnsi="Arial Narrow" w:cs="Arial"/>
                <w:b/>
              </w:rPr>
              <w:t>Previous Placement Test Results:</w:t>
            </w:r>
            <w:r>
              <w:rPr>
                <w:rFonts w:ascii="Arial Narrow" w:hAnsi="Arial Narrow" w:cs="Arial"/>
              </w:rPr>
              <w:t xml:space="preserve">  recommendation to continue the policy to accept the highest placement results.  Concern is that if the AQ result is lower, students aren’t automatically informed that the placement test result, if higher, provides the student’s eligibility.  </w:t>
            </w:r>
            <w:r w:rsidRPr="00D92D04">
              <w:rPr>
                <w:rFonts w:ascii="Arial Narrow" w:hAnsi="Arial Narrow" w:cs="Arial"/>
                <w:b/>
                <w:i/>
              </w:rPr>
              <w:t>AGREED and ACCEPTED</w:t>
            </w:r>
          </w:p>
          <w:p w14:paraId="46748EAB" w14:textId="17886642" w:rsidR="00D92D04" w:rsidRDefault="00D92D04" w:rsidP="0067403C">
            <w:pPr>
              <w:pStyle w:val="ListParagraph"/>
              <w:numPr>
                <w:ilvl w:val="0"/>
                <w:numId w:val="24"/>
              </w:numPr>
              <w:tabs>
                <w:tab w:val="left" w:pos="2579"/>
              </w:tabs>
              <w:rPr>
                <w:rFonts w:ascii="Arial Narrow" w:hAnsi="Arial Narrow" w:cs="Arial"/>
              </w:rPr>
            </w:pPr>
            <w:r>
              <w:rPr>
                <w:rFonts w:ascii="Arial Narrow" w:hAnsi="Arial Narrow" w:cs="Arial"/>
                <w:b/>
              </w:rPr>
              <w:t xml:space="preserve">Reading Placement:  </w:t>
            </w:r>
            <w:r>
              <w:rPr>
                <w:rFonts w:ascii="Arial Narrow" w:hAnsi="Arial Narrow" w:cs="Arial"/>
              </w:rPr>
              <w:t xml:space="preserve">In January, the AQ was modified to allow placement into READ classes.  READ 100 eligibility meets the AA degree requirement, and is based on a 3.1 cumulative GPA. </w:t>
            </w:r>
            <w:r w:rsidR="00A55E9D">
              <w:rPr>
                <w:rFonts w:ascii="Arial Narrow" w:hAnsi="Arial Narrow" w:cs="Arial"/>
              </w:rPr>
              <w:t xml:space="preserve"> The 3.1 GPA was based on the Chancellor’s Office Common Assessment</w:t>
            </w:r>
            <w:r>
              <w:rPr>
                <w:rFonts w:ascii="Arial Narrow" w:hAnsi="Arial Narrow" w:cs="Arial"/>
              </w:rPr>
              <w:t xml:space="preserve"> data/recommendations.  Messages were sent to students regarding their reading placement and the reading graduation requirement.  Current recommendation is to lower the GPA to 2.6 based on current Chancellor’s Office guidance on this topic.  </w:t>
            </w:r>
            <w:r w:rsidRPr="00D92D04">
              <w:rPr>
                <w:rFonts w:ascii="Arial Narrow" w:hAnsi="Arial Narrow" w:cs="Arial"/>
                <w:b/>
                <w:i/>
              </w:rPr>
              <w:t>AGREED and ACCEPTED</w:t>
            </w:r>
          </w:p>
          <w:p w14:paraId="009222FF" w14:textId="77777777" w:rsidR="00D92D04" w:rsidRDefault="00D92D04" w:rsidP="0067403C">
            <w:pPr>
              <w:pStyle w:val="ListParagraph"/>
              <w:numPr>
                <w:ilvl w:val="0"/>
                <w:numId w:val="24"/>
              </w:numPr>
              <w:tabs>
                <w:tab w:val="left" w:pos="2579"/>
              </w:tabs>
              <w:rPr>
                <w:rFonts w:ascii="Arial Narrow" w:hAnsi="Arial Narrow" w:cs="Arial"/>
              </w:rPr>
            </w:pPr>
            <w:r>
              <w:rPr>
                <w:rFonts w:ascii="Arial Narrow" w:hAnsi="Arial Narrow" w:cs="Arial"/>
                <w:b/>
              </w:rPr>
              <w:t>Reading Messaging:</w:t>
            </w:r>
            <w:r>
              <w:rPr>
                <w:rFonts w:ascii="Arial Narrow" w:hAnsi="Arial Narrow" w:cs="Arial"/>
              </w:rPr>
              <w:t xml:space="preserve">  Following the placement recommendation, concern was expressed that the “messaging” to students was complicated.  It was pointed out that Counseling was represented by Francisco at the meeting and therefore the suggested messaging should be approved.  Suggested to change the order of </w:t>
            </w:r>
            <w:r w:rsidRPr="00EC02AB">
              <w:rPr>
                <w:rFonts w:ascii="Arial Narrow" w:hAnsi="Arial Narrow" w:cs="Arial"/>
                <w:b/>
              </w:rPr>
              <w:t>READ 100 message</w:t>
            </w:r>
            <w:r>
              <w:rPr>
                <w:rFonts w:ascii="Arial Narrow" w:hAnsi="Arial Narrow" w:cs="Arial"/>
              </w:rPr>
              <w:t xml:space="preserve">:  1) Eligibility for READ 100 meets graduation reading competency for a local AA/AS degree and is transferable to the CSU (Area A3); 2) The graduation reading </w:t>
            </w:r>
            <w:r>
              <w:rPr>
                <w:rFonts w:ascii="Arial Narrow" w:hAnsi="Arial Narrow" w:cs="Arial"/>
              </w:rPr>
              <w:lastRenderedPageBreak/>
              <w:t>competency is not a requirement for transfer AA-T/AS-T degrees; 3) Taking a READ 100 course is not required, but it is recommended.</w:t>
            </w:r>
          </w:p>
          <w:p w14:paraId="01554132" w14:textId="77777777" w:rsidR="00D92D04" w:rsidRDefault="00D92D04" w:rsidP="00EC02AB">
            <w:pPr>
              <w:pStyle w:val="ListParagraph"/>
              <w:tabs>
                <w:tab w:val="left" w:pos="2579"/>
              </w:tabs>
              <w:rPr>
                <w:rFonts w:ascii="Arial Narrow" w:hAnsi="Arial Narrow" w:cs="Arial"/>
              </w:rPr>
            </w:pPr>
            <w:r>
              <w:rPr>
                <w:rFonts w:ascii="Arial Narrow" w:hAnsi="Arial Narrow" w:cs="Arial"/>
                <w:b/>
              </w:rPr>
              <w:t>READ 90 message</w:t>
            </w:r>
            <w:r>
              <w:rPr>
                <w:rFonts w:ascii="Arial Narrow" w:hAnsi="Arial Narrow" w:cs="Arial"/>
              </w:rPr>
              <w:t>:  language approved as proposed</w:t>
            </w:r>
          </w:p>
          <w:p w14:paraId="3EB2C341" w14:textId="77777777" w:rsidR="00D92D04" w:rsidRPr="00D92D04" w:rsidRDefault="00D92D04" w:rsidP="00EC02AB">
            <w:pPr>
              <w:pStyle w:val="ListParagraph"/>
              <w:tabs>
                <w:tab w:val="left" w:pos="2579"/>
              </w:tabs>
              <w:rPr>
                <w:rFonts w:ascii="Arial Narrow" w:hAnsi="Arial Narrow" w:cs="Arial"/>
                <w:b/>
                <w:i/>
              </w:rPr>
            </w:pPr>
            <w:r w:rsidRPr="00D92D04">
              <w:rPr>
                <w:rFonts w:ascii="Arial Narrow" w:hAnsi="Arial Narrow" w:cs="Arial"/>
                <w:b/>
                <w:i/>
              </w:rPr>
              <w:t>AGREED AND ACCEPTED WITH REVISIONS</w:t>
            </w:r>
          </w:p>
          <w:p w14:paraId="6AF95A68" w14:textId="77777777" w:rsidR="00D92D04" w:rsidRDefault="00D92D04" w:rsidP="00EC02AB">
            <w:pPr>
              <w:pStyle w:val="ListParagraph"/>
              <w:numPr>
                <w:ilvl w:val="0"/>
                <w:numId w:val="24"/>
              </w:numPr>
              <w:tabs>
                <w:tab w:val="left" w:pos="2579"/>
              </w:tabs>
              <w:rPr>
                <w:rFonts w:ascii="Arial Narrow" w:hAnsi="Arial Narrow" w:cs="Arial"/>
              </w:rPr>
            </w:pPr>
            <w:r>
              <w:rPr>
                <w:rFonts w:ascii="Arial Narrow" w:hAnsi="Arial Narrow" w:cs="Arial"/>
                <w:b/>
              </w:rPr>
              <w:t>Counseling</w:t>
            </w:r>
            <w:r>
              <w:rPr>
                <w:rFonts w:ascii="Arial Narrow" w:hAnsi="Arial Narrow" w:cs="Arial"/>
              </w:rPr>
              <w:t>:  recommendation that Counseling play an active role in guided self-placement for English</w:t>
            </w:r>
          </w:p>
          <w:p w14:paraId="7B0E2570" w14:textId="77777777" w:rsidR="00D92D04" w:rsidRPr="00D92D04" w:rsidRDefault="00D92D04" w:rsidP="0017192A">
            <w:pPr>
              <w:pStyle w:val="ListParagraph"/>
              <w:tabs>
                <w:tab w:val="left" w:pos="2579"/>
              </w:tabs>
              <w:rPr>
                <w:rFonts w:ascii="Arial Narrow" w:hAnsi="Arial Narrow" w:cs="Arial"/>
                <w:b/>
                <w:i/>
              </w:rPr>
            </w:pPr>
            <w:r w:rsidRPr="00D92D04">
              <w:rPr>
                <w:rFonts w:ascii="Arial Narrow" w:hAnsi="Arial Narrow" w:cs="Arial"/>
                <w:b/>
                <w:i/>
              </w:rPr>
              <w:t>AGREED and ACCEPTED</w:t>
            </w:r>
          </w:p>
          <w:p w14:paraId="68BF3BFC" w14:textId="77777777" w:rsidR="00D92D04" w:rsidRDefault="00D92D04" w:rsidP="00EC02AB">
            <w:pPr>
              <w:pStyle w:val="ListParagraph"/>
              <w:numPr>
                <w:ilvl w:val="0"/>
                <w:numId w:val="24"/>
              </w:numPr>
              <w:tabs>
                <w:tab w:val="left" w:pos="2579"/>
              </w:tabs>
              <w:rPr>
                <w:rFonts w:ascii="Arial Narrow" w:hAnsi="Arial Narrow" w:cs="Arial"/>
              </w:rPr>
            </w:pPr>
            <w:r>
              <w:rPr>
                <w:rFonts w:ascii="Arial Narrow" w:hAnsi="Arial Narrow" w:cs="Arial"/>
                <w:b/>
              </w:rPr>
              <w:t xml:space="preserve">College Algebra:  </w:t>
            </w:r>
            <w:r>
              <w:rPr>
                <w:rFonts w:ascii="Arial Narrow" w:hAnsi="Arial Narrow" w:cs="Arial"/>
              </w:rPr>
              <w:t>recommendation to add College Algebra to the list of possible math courses a student can select and to remove it from the math course help page for students to select Algebra 2 if they had taken College Algebra.</w:t>
            </w:r>
          </w:p>
          <w:p w14:paraId="0B6D2DF5" w14:textId="77777777" w:rsidR="00D92D04" w:rsidRPr="00D92D04" w:rsidRDefault="00D92D04" w:rsidP="00EC02AB">
            <w:pPr>
              <w:pStyle w:val="ListParagraph"/>
              <w:tabs>
                <w:tab w:val="left" w:pos="2579"/>
              </w:tabs>
              <w:rPr>
                <w:rFonts w:ascii="Arial Narrow" w:hAnsi="Arial Narrow" w:cs="Arial"/>
                <w:b/>
                <w:i/>
              </w:rPr>
            </w:pPr>
            <w:r w:rsidRPr="00D92D04">
              <w:rPr>
                <w:rFonts w:ascii="Arial Narrow" w:hAnsi="Arial Narrow" w:cs="Arial"/>
                <w:b/>
                <w:i/>
              </w:rPr>
              <w:t>AGREED and ACCEPTED</w:t>
            </w:r>
          </w:p>
          <w:p w14:paraId="7688C9B2" w14:textId="77777777" w:rsidR="00D92D04" w:rsidRDefault="00D92D04" w:rsidP="00EC02AB">
            <w:pPr>
              <w:pStyle w:val="ListParagraph"/>
              <w:numPr>
                <w:ilvl w:val="0"/>
                <w:numId w:val="24"/>
              </w:numPr>
              <w:tabs>
                <w:tab w:val="left" w:pos="2579"/>
              </w:tabs>
              <w:rPr>
                <w:rFonts w:ascii="Arial Narrow" w:hAnsi="Arial Narrow" w:cs="Arial"/>
              </w:rPr>
            </w:pPr>
            <w:r>
              <w:rPr>
                <w:rFonts w:ascii="Arial Narrow" w:hAnsi="Arial Narrow" w:cs="Arial"/>
                <w:b/>
              </w:rPr>
              <w:t>IB/AP Courses in AW List:</w:t>
            </w:r>
            <w:r>
              <w:rPr>
                <w:rFonts w:ascii="Arial Narrow" w:hAnsi="Arial Narrow" w:cs="Arial"/>
              </w:rPr>
              <w:t xml:space="preserve">  Adding IB Mathematics Studies SL with Algebra 2 and IB Mathematics SL with Precalculus and AP Calculus (AB or BC) and IB Mathematics HL with Calculus.  These changes do not require changes to the AQ back-end programming and only requires changes to the text displayed on the AQ pages.</w:t>
            </w:r>
          </w:p>
          <w:p w14:paraId="78AEAC9E" w14:textId="77777777" w:rsidR="00D92D04" w:rsidRPr="00D92D04" w:rsidRDefault="00D92D04" w:rsidP="00EC02AB">
            <w:pPr>
              <w:pStyle w:val="ListParagraph"/>
              <w:tabs>
                <w:tab w:val="left" w:pos="2579"/>
              </w:tabs>
              <w:rPr>
                <w:rFonts w:ascii="Arial Narrow" w:hAnsi="Arial Narrow" w:cs="Arial"/>
                <w:b/>
                <w:i/>
              </w:rPr>
            </w:pPr>
            <w:r w:rsidRPr="00D92D04">
              <w:rPr>
                <w:rFonts w:ascii="Arial Narrow" w:hAnsi="Arial Narrow" w:cs="Arial"/>
                <w:b/>
                <w:i/>
              </w:rPr>
              <w:t>AGREED and ACCEPTED</w:t>
            </w:r>
          </w:p>
          <w:p w14:paraId="73B305C6" w14:textId="0CDBAD35" w:rsidR="00D92D04" w:rsidRDefault="00D92D04" w:rsidP="00EC02AB">
            <w:pPr>
              <w:pStyle w:val="ListParagraph"/>
              <w:numPr>
                <w:ilvl w:val="0"/>
                <w:numId w:val="24"/>
              </w:numPr>
              <w:tabs>
                <w:tab w:val="left" w:pos="2579"/>
              </w:tabs>
              <w:rPr>
                <w:rFonts w:ascii="Arial Narrow" w:hAnsi="Arial Narrow" w:cs="Arial"/>
              </w:rPr>
            </w:pPr>
            <w:r w:rsidRPr="00D92D04">
              <w:rPr>
                <w:rFonts w:ascii="Arial Narrow" w:hAnsi="Arial Narrow" w:cs="Arial"/>
                <w:b/>
              </w:rPr>
              <w:t>Go Live</w:t>
            </w:r>
            <w:r w:rsidRPr="00EC02AB">
              <w:rPr>
                <w:rFonts w:ascii="Arial Narrow" w:hAnsi="Arial Narrow" w:cs="Arial"/>
              </w:rPr>
              <w:t xml:space="preserve"> goal is April 2 but there is concern in meeting that date.</w:t>
            </w:r>
          </w:p>
          <w:p w14:paraId="629083A6" w14:textId="77777777" w:rsidR="00D92D04" w:rsidRPr="00EC02AB" w:rsidRDefault="00D92D04" w:rsidP="00D92D04">
            <w:pPr>
              <w:pStyle w:val="ListParagraph"/>
              <w:tabs>
                <w:tab w:val="left" w:pos="2579"/>
              </w:tabs>
              <w:rPr>
                <w:rFonts w:ascii="Arial Narrow" w:hAnsi="Arial Narrow" w:cs="Arial"/>
              </w:rPr>
            </w:pPr>
          </w:p>
          <w:p w14:paraId="61471F6A" w14:textId="43F2C739" w:rsidR="00D92D04" w:rsidRDefault="00D92D04" w:rsidP="00B65030">
            <w:pPr>
              <w:tabs>
                <w:tab w:val="left" w:pos="2579"/>
                <w:tab w:val="left" w:pos="4032"/>
              </w:tabs>
              <w:rPr>
                <w:rFonts w:ascii="Arial Narrow" w:hAnsi="Arial Narrow" w:cs="Arial"/>
              </w:rPr>
            </w:pPr>
            <w:r>
              <w:rPr>
                <w:rFonts w:ascii="Arial Narrow" w:hAnsi="Arial Narrow" w:cs="Arial"/>
              </w:rPr>
              <w:t xml:space="preserve">David was asked to present the major changes proposed.  David passed out documents for council members to further review prior to the next meeting.  </w:t>
            </w:r>
          </w:p>
          <w:p w14:paraId="53D1BB62" w14:textId="77777777" w:rsidR="009516E6" w:rsidRDefault="009516E6" w:rsidP="00B65030">
            <w:pPr>
              <w:tabs>
                <w:tab w:val="left" w:pos="2579"/>
                <w:tab w:val="left" w:pos="4032"/>
              </w:tabs>
              <w:rPr>
                <w:rFonts w:ascii="Arial Narrow" w:hAnsi="Arial Narrow" w:cs="Arial"/>
              </w:rPr>
            </w:pPr>
          </w:p>
          <w:p w14:paraId="677FCFFF" w14:textId="14335F2D" w:rsidR="009516E6" w:rsidRPr="00D00E3E" w:rsidRDefault="009516E6" w:rsidP="00B65030">
            <w:pPr>
              <w:tabs>
                <w:tab w:val="left" w:pos="2579"/>
                <w:tab w:val="left" w:pos="4032"/>
              </w:tabs>
              <w:rPr>
                <w:rFonts w:ascii="Arial Narrow" w:hAnsi="Arial Narrow" w:cs="Arial"/>
              </w:rPr>
            </w:pPr>
            <w:r>
              <w:rPr>
                <w:rFonts w:ascii="Arial Narrow" w:hAnsi="Arial Narrow" w:cs="Arial"/>
              </w:rPr>
              <w:t>Accreditation Standard IIC</w:t>
            </w:r>
            <w:r>
              <w:rPr>
                <w:rFonts w:ascii="Arial Narrow" w:hAnsi="Arial Narrow" w:cs="Arial"/>
              </w:rPr>
              <w:t>.2</w:t>
            </w:r>
          </w:p>
        </w:tc>
      </w:tr>
      <w:tr w:rsidR="00D92D04" w:rsidRPr="00C0115A" w14:paraId="561C1556" w14:textId="77777777" w:rsidTr="00EE0E43">
        <w:trPr>
          <w:trHeight w:val="325"/>
        </w:trPr>
        <w:tc>
          <w:tcPr>
            <w:tcW w:w="615" w:type="dxa"/>
          </w:tcPr>
          <w:p w14:paraId="2B9F80B1" w14:textId="59A20F78" w:rsidR="00D92D04" w:rsidRDefault="00D92D04" w:rsidP="00804559">
            <w:pPr>
              <w:jc w:val="center"/>
              <w:rPr>
                <w:rFonts w:ascii="Arial Narrow" w:hAnsi="Arial Narrow" w:cs="Arial"/>
              </w:rPr>
            </w:pPr>
            <w:r>
              <w:rPr>
                <w:rFonts w:ascii="Arial Narrow" w:hAnsi="Arial Narrow" w:cs="Arial"/>
              </w:rPr>
              <w:t>4.0</w:t>
            </w:r>
          </w:p>
        </w:tc>
        <w:tc>
          <w:tcPr>
            <w:tcW w:w="3510" w:type="dxa"/>
          </w:tcPr>
          <w:p w14:paraId="2118C5EB" w14:textId="18DC2C71" w:rsidR="00D92D04" w:rsidRDefault="00D92D04" w:rsidP="005D2E2F">
            <w:pPr>
              <w:rPr>
                <w:rFonts w:ascii="Arial Narrow" w:hAnsi="Arial Narrow" w:cs="Arial"/>
              </w:rPr>
            </w:pPr>
            <w:r>
              <w:rPr>
                <w:rFonts w:ascii="Arial Narrow" w:hAnsi="Arial Narrow" w:cs="Arial"/>
              </w:rPr>
              <w:t>SSSPAC Recommendations</w:t>
            </w:r>
          </w:p>
        </w:tc>
        <w:tc>
          <w:tcPr>
            <w:tcW w:w="10275" w:type="dxa"/>
            <w:gridSpan w:val="2"/>
            <w:vMerge/>
          </w:tcPr>
          <w:p w14:paraId="5A6E5768" w14:textId="77777777" w:rsidR="00D92D04" w:rsidRPr="00D00E3E" w:rsidRDefault="00D92D04" w:rsidP="00B65030">
            <w:pPr>
              <w:tabs>
                <w:tab w:val="left" w:pos="2579"/>
                <w:tab w:val="left" w:pos="4032"/>
              </w:tabs>
              <w:rPr>
                <w:rFonts w:ascii="Arial Narrow" w:hAnsi="Arial Narrow" w:cs="Arial"/>
              </w:rPr>
            </w:pPr>
          </w:p>
        </w:tc>
      </w:tr>
      <w:tr w:rsidR="001A729C" w:rsidRPr="00C0115A" w14:paraId="32EBDB94" w14:textId="77777777" w:rsidTr="00A35A61">
        <w:trPr>
          <w:trHeight w:val="325"/>
        </w:trPr>
        <w:tc>
          <w:tcPr>
            <w:tcW w:w="615" w:type="dxa"/>
          </w:tcPr>
          <w:p w14:paraId="78071FE9" w14:textId="4AF27C14" w:rsidR="001A729C" w:rsidRDefault="00804559" w:rsidP="001A729C">
            <w:pPr>
              <w:jc w:val="center"/>
              <w:rPr>
                <w:rFonts w:ascii="Arial Narrow" w:hAnsi="Arial Narrow" w:cs="Arial"/>
              </w:rPr>
            </w:pPr>
            <w:r>
              <w:rPr>
                <w:rFonts w:ascii="Arial Narrow" w:hAnsi="Arial Narrow" w:cs="Arial"/>
              </w:rPr>
              <w:t>5</w:t>
            </w:r>
            <w:r w:rsidR="001A729C">
              <w:rPr>
                <w:rFonts w:ascii="Arial Narrow" w:hAnsi="Arial Narrow" w:cs="Arial"/>
              </w:rPr>
              <w:t>.0</w:t>
            </w:r>
          </w:p>
        </w:tc>
        <w:tc>
          <w:tcPr>
            <w:tcW w:w="3510" w:type="dxa"/>
          </w:tcPr>
          <w:p w14:paraId="65707EB6" w14:textId="24E22DD5" w:rsidR="001A729C" w:rsidRDefault="000B0B73" w:rsidP="005D2E2F">
            <w:pPr>
              <w:rPr>
                <w:rFonts w:ascii="Arial Narrow" w:hAnsi="Arial Narrow" w:cs="Arial"/>
              </w:rPr>
            </w:pPr>
            <w:r>
              <w:rPr>
                <w:rFonts w:ascii="Arial Narrow" w:hAnsi="Arial Narrow" w:cs="Arial"/>
              </w:rPr>
              <w:t xml:space="preserve">Student Equity Plan (SEAP) and </w:t>
            </w:r>
            <w:r w:rsidR="001A729C">
              <w:rPr>
                <w:rFonts w:ascii="Arial Narrow" w:hAnsi="Arial Narrow" w:cs="Arial"/>
              </w:rPr>
              <w:t>Student Success Metrics review</w:t>
            </w:r>
          </w:p>
          <w:p w14:paraId="44601977" w14:textId="7F07B325" w:rsidR="001A729C" w:rsidRDefault="001A729C" w:rsidP="005D2E2F">
            <w:pPr>
              <w:rPr>
                <w:rFonts w:ascii="Arial Narrow" w:hAnsi="Arial Narrow" w:cs="Arial"/>
              </w:rPr>
            </w:pPr>
            <w:r w:rsidRPr="001A729C">
              <w:rPr>
                <w:rFonts w:ascii="Arial Narrow" w:hAnsi="Arial Narrow" w:cs="Arial"/>
                <w:i/>
              </w:rPr>
              <w:t>Barbara McNeice-Stallard confirmed to present</w:t>
            </w:r>
          </w:p>
        </w:tc>
        <w:tc>
          <w:tcPr>
            <w:tcW w:w="6840" w:type="dxa"/>
          </w:tcPr>
          <w:p w14:paraId="35BDD2C2" w14:textId="1DB65214" w:rsidR="002D0E95" w:rsidRDefault="002D0E95" w:rsidP="002A208E">
            <w:pPr>
              <w:tabs>
                <w:tab w:val="left" w:pos="2579"/>
              </w:tabs>
              <w:rPr>
                <w:rFonts w:ascii="Arial Narrow" w:hAnsi="Arial Narrow" w:cs="Arial"/>
              </w:rPr>
            </w:pPr>
            <w:r>
              <w:rPr>
                <w:rFonts w:ascii="Arial Narrow" w:hAnsi="Arial Narrow" w:cs="Arial"/>
              </w:rPr>
              <w:t xml:space="preserve">Changes in Student </w:t>
            </w:r>
            <w:r w:rsidR="00320078">
              <w:rPr>
                <w:rFonts w:ascii="Arial Narrow" w:hAnsi="Arial Narrow" w:cs="Arial"/>
              </w:rPr>
              <w:t>Equity Goals/Metrics:</w:t>
            </w:r>
          </w:p>
          <w:p w14:paraId="46208978" w14:textId="6C3C2F6C" w:rsidR="002D0E95" w:rsidRDefault="002D0E95" w:rsidP="002D0E95">
            <w:pPr>
              <w:pStyle w:val="ListParagraph"/>
              <w:numPr>
                <w:ilvl w:val="0"/>
                <w:numId w:val="21"/>
              </w:numPr>
              <w:tabs>
                <w:tab w:val="left" w:pos="2579"/>
              </w:tabs>
              <w:rPr>
                <w:rFonts w:ascii="Arial Narrow" w:hAnsi="Arial Narrow" w:cs="Arial"/>
              </w:rPr>
            </w:pPr>
            <w:r>
              <w:rPr>
                <w:rFonts w:ascii="Arial Narrow" w:hAnsi="Arial Narrow" w:cs="Arial"/>
              </w:rPr>
              <w:t>Access:  successful enrollment (those who apply actually enroll)</w:t>
            </w:r>
          </w:p>
          <w:p w14:paraId="5BF4309A" w14:textId="04A5397A" w:rsidR="002D0E95" w:rsidRDefault="002D0E95" w:rsidP="002D0E95">
            <w:pPr>
              <w:pStyle w:val="ListParagraph"/>
              <w:numPr>
                <w:ilvl w:val="0"/>
                <w:numId w:val="21"/>
              </w:numPr>
              <w:tabs>
                <w:tab w:val="left" w:pos="2579"/>
              </w:tabs>
              <w:rPr>
                <w:rFonts w:ascii="Arial Narrow" w:hAnsi="Arial Narrow" w:cs="Arial"/>
              </w:rPr>
            </w:pPr>
            <w:r>
              <w:rPr>
                <w:rFonts w:ascii="Arial Narrow" w:hAnsi="Arial Narrow" w:cs="Arial"/>
              </w:rPr>
              <w:t>Retention:  fall to spring</w:t>
            </w:r>
          </w:p>
          <w:p w14:paraId="519AB165" w14:textId="54E404FA" w:rsidR="002D0E95" w:rsidRDefault="002D0E95" w:rsidP="002D0E95">
            <w:pPr>
              <w:pStyle w:val="ListParagraph"/>
              <w:numPr>
                <w:ilvl w:val="0"/>
                <w:numId w:val="21"/>
              </w:numPr>
              <w:tabs>
                <w:tab w:val="left" w:pos="2579"/>
              </w:tabs>
              <w:rPr>
                <w:rFonts w:ascii="Arial Narrow" w:hAnsi="Arial Narrow" w:cs="Arial"/>
              </w:rPr>
            </w:pPr>
            <w:r>
              <w:rPr>
                <w:rFonts w:ascii="Arial Narrow" w:hAnsi="Arial Narrow" w:cs="Arial"/>
              </w:rPr>
              <w:t>Transfer:  to 4 year institution</w:t>
            </w:r>
          </w:p>
          <w:p w14:paraId="4A9FBFB7" w14:textId="49F9287C" w:rsidR="002D0E95" w:rsidRDefault="002D0E95" w:rsidP="002D0E95">
            <w:pPr>
              <w:pStyle w:val="ListParagraph"/>
              <w:numPr>
                <w:ilvl w:val="0"/>
                <w:numId w:val="21"/>
              </w:numPr>
              <w:tabs>
                <w:tab w:val="left" w:pos="2579"/>
              </w:tabs>
              <w:rPr>
                <w:rFonts w:ascii="Arial Narrow" w:hAnsi="Arial Narrow" w:cs="Arial"/>
              </w:rPr>
            </w:pPr>
            <w:r>
              <w:rPr>
                <w:rFonts w:ascii="Arial Narrow" w:hAnsi="Arial Narrow" w:cs="Arial"/>
              </w:rPr>
              <w:t>Completion of transfer-level English and math</w:t>
            </w:r>
          </w:p>
          <w:p w14:paraId="769300D9" w14:textId="15828BB4" w:rsidR="002D0E95" w:rsidRDefault="002D0E95" w:rsidP="002D0E95">
            <w:pPr>
              <w:pStyle w:val="ListParagraph"/>
              <w:numPr>
                <w:ilvl w:val="0"/>
                <w:numId w:val="21"/>
              </w:numPr>
              <w:tabs>
                <w:tab w:val="left" w:pos="2579"/>
              </w:tabs>
              <w:rPr>
                <w:rFonts w:ascii="Arial Narrow" w:hAnsi="Arial Narrow" w:cs="Arial"/>
              </w:rPr>
            </w:pPr>
            <w:r>
              <w:rPr>
                <w:rFonts w:ascii="Arial Narrow" w:hAnsi="Arial Narrow" w:cs="Arial"/>
              </w:rPr>
              <w:t>Earned credit certificate over 18 units, associate degree, CCC bachelor’s degree</w:t>
            </w:r>
          </w:p>
          <w:p w14:paraId="4C3630E3" w14:textId="1934FC06" w:rsidR="002D0E95" w:rsidRDefault="00320078" w:rsidP="002D0E95">
            <w:pPr>
              <w:pStyle w:val="ListParagraph"/>
              <w:numPr>
                <w:ilvl w:val="0"/>
                <w:numId w:val="21"/>
              </w:numPr>
              <w:tabs>
                <w:tab w:val="left" w:pos="2579"/>
              </w:tabs>
              <w:rPr>
                <w:rFonts w:ascii="Arial Narrow" w:hAnsi="Arial Narrow" w:cs="Arial"/>
              </w:rPr>
            </w:pPr>
            <w:r>
              <w:rPr>
                <w:rFonts w:ascii="Arial Narrow" w:hAnsi="Arial Narrow" w:cs="Arial"/>
              </w:rPr>
              <w:t>[</w:t>
            </w:r>
            <w:r w:rsidR="002D0E95">
              <w:rPr>
                <w:rFonts w:ascii="Arial Narrow" w:hAnsi="Arial Narrow" w:cs="Arial"/>
              </w:rPr>
              <w:t>Attained the Vision Goal Completion</w:t>
            </w:r>
            <w:r>
              <w:rPr>
                <w:rFonts w:ascii="Arial Narrow" w:hAnsi="Arial Narrow" w:cs="Arial"/>
              </w:rPr>
              <w:t>]</w:t>
            </w:r>
          </w:p>
          <w:p w14:paraId="20B53910" w14:textId="02629DA9" w:rsidR="00320078" w:rsidRDefault="00320078" w:rsidP="00320078">
            <w:pPr>
              <w:tabs>
                <w:tab w:val="left" w:pos="2579"/>
              </w:tabs>
              <w:rPr>
                <w:rFonts w:ascii="Arial Narrow" w:hAnsi="Arial Narrow" w:cs="Arial"/>
              </w:rPr>
            </w:pPr>
          </w:p>
          <w:p w14:paraId="1C470F46" w14:textId="0E2EEF83" w:rsidR="00320078" w:rsidRDefault="00EC4441" w:rsidP="00320078">
            <w:pPr>
              <w:tabs>
                <w:tab w:val="left" w:pos="2579"/>
              </w:tabs>
              <w:rPr>
                <w:rFonts w:ascii="Arial Narrow" w:hAnsi="Arial Narrow" w:cs="Arial"/>
              </w:rPr>
            </w:pPr>
            <w:r>
              <w:rPr>
                <w:rFonts w:ascii="Arial Narrow" w:hAnsi="Arial Narrow" w:cs="Arial"/>
              </w:rPr>
              <w:t>Barbara and staff led the council members and guests through an exercise to draw a picture that shows the journey and milestones of students.</w:t>
            </w:r>
          </w:p>
          <w:p w14:paraId="39A73687" w14:textId="39AA9AED" w:rsidR="00EC4441" w:rsidRDefault="00EC4441" w:rsidP="00EC4441">
            <w:pPr>
              <w:pStyle w:val="ListParagraph"/>
              <w:numPr>
                <w:ilvl w:val="0"/>
                <w:numId w:val="22"/>
              </w:numPr>
              <w:tabs>
                <w:tab w:val="left" w:pos="2579"/>
              </w:tabs>
              <w:rPr>
                <w:rFonts w:ascii="Arial Narrow" w:hAnsi="Arial Narrow" w:cs="Arial"/>
              </w:rPr>
            </w:pPr>
            <w:r>
              <w:rPr>
                <w:rFonts w:ascii="Arial Narrow" w:hAnsi="Arial Narrow" w:cs="Arial"/>
              </w:rPr>
              <w:t>All 3 groups noted detours/offramps that impact students along their pathway (requirements like AQ, MAP workshop, paying fees, getting dropped, changing majors and taking the wrong classes, failing the first semester, becoming homeless, change in dependency status)</w:t>
            </w:r>
          </w:p>
          <w:p w14:paraId="5CA78C85" w14:textId="7D480D37" w:rsidR="00EC4441" w:rsidRDefault="00EC4441" w:rsidP="00EC4441">
            <w:pPr>
              <w:pStyle w:val="ListParagraph"/>
              <w:numPr>
                <w:ilvl w:val="0"/>
                <w:numId w:val="22"/>
              </w:numPr>
              <w:tabs>
                <w:tab w:val="left" w:pos="2579"/>
              </w:tabs>
              <w:rPr>
                <w:rFonts w:ascii="Arial Narrow" w:hAnsi="Arial Narrow" w:cs="Arial"/>
              </w:rPr>
            </w:pPr>
            <w:r>
              <w:rPr>
                <w:rFonts w:ascii="Arial Narrow" w:hAnsi="Arial Narrow" w:cs="Arial"/>
              </w:rPr>
              <w:t xml:space="preserve">Lack of student support, not using services were also noted as drawbacks to completion </w:t>
            </w:r>
          </w:p>
          <w:p w14:paraId="254AA812" w14:textId="4AAE366D" w:rsidR="00EC4441" w:rsidRDefault="00EC4441" w:rsidP="00EC4441">
            <w:pPr>
              <w:pStyle w:val="ListParagraph"/>
              <w:numPr>
                <w:ilvl w:val="0"/>
                <w:numId w:val="22"/>
              </w:numPr>
              <w:tabs>
                <w:tab w:val="left" w:pos="2579"/>
              </w:tabs>
              <w:rPr>
                <w:rFonts w:ascii="Arial Narrow" w:hAnsi="Arial Narrow" w:cs="Arial"/>
              </w:rPr>
            </w:pPr>
            <w:r>
              <w:rPr>
                <w:rFonts w:ascii="Arial Narrow" w:hAnsi="Arial Narrow" w:cs="Arial"/>
              </w:rPr>
              <w:t xml:space="preserve">We might view the pathway as linear; the analogy of rock climbing – being clipped, making a commitment, and moving up and being safer higher up. </w:t>
            </w:r>
          </w:p>
          <w:p w14:paraId="1F327D0C" w14:textId="128883AF" w:rsidR="00EC4441" w:rsidRDefault="00EC4441" w:rsidP="00EC4441">
            <w:pPr>
              <w:pStyle w:val="ListParagraph"/>
              <w:numPr>
                <w:ilvl w:val="0"/>
                <w:numId w:val="22"/>
              </w:numPr>
              <w:tabs>
                <w:tab w:val="left" w:pos="2579"/>
              </w:tabs>
              <w:rPr>
                <w:rFonts w:ascii="Arial Narrow" w:hAnsi="Arial Narrow" w:cs="Arial"/>
              </w:rPr>
            </w:pPr>
            <w:r>
              <w:rPr>
                <w:rFonts w:ascii="Arial Narrow" w:hAnsi="Arial Narrow" w:cs="Arial"/>
              </w:rPr>
              <w:t>A milestone is enrolling in college</w:t>
            </w:r>
          </w:p>
          <w:p w14:paraId="1A3080AE" w14:textId="519D6550" w:rsidR="00EC4441" w:rsidRDefault="00EC4441" w:rsidP="00EC4441">
            <w:pPr>
              <w:pStyle w:val="ListParagraph"/>
              <w:numPr>
                <w:ilvl w:val="0"/>
                <w:numId w:val="22"/>
              </w:numPr>
              <w:tabs>
                <w:tab w:val="left" w:pos="2579"/>
              </w:tabs>
              <w:rPr>
                <w:rFonts w:ascii="Arial Narrow" w:hAnsi="Arial Narrow" w:cs="Arial"/>
              </w:rPr>
            </w:pPr>
            <w:r>
              <w:rPr>
                <w:rFonts w:ascii="Arial Narrow" w:hAnsi="Arial Narrow" w:cs="Arial"/>
              </w:rPr>
              <w:t>Hope for a degree and transfer</w:t>
            </w:r>
          </w:p>
          <w:p w14:paraId="1E449910" w14:textId="2B1D5EE7" w:rsidR="00EC4441" w:rsidRDefault="00EC4441" w:rsidP="00EC4441">
            <w:pPr>
              <w:pStyle w:val="ListParagraph"/>
              <w:numPr>
                <w:ilvl w:val="0"/>
                <w:numId w:val="22"/>
              </w:numPr>
              <w:tabs>
                <w:tab w:val="left" w:pos="2579"/>
              </w:tabs>
              <w:rPr>
                <w:rFonts w:ascii="Arial Narrow" w:hAnsi="Arial Narrow" w:cs="Arial"/>
              </w:rPr>
            </w:pPr>
            <w:r>
              <w:rPr>
                <w:rFonts w:ascii="Arial Narrow" w:hAnsi="Arial Narrow" w:cs="Arial"/>
              </w:rPr>
              <w:t>Utilization of services, having work study, getting CalFRESH and scholarships, getting active on campus leads to productivity and success</w:t>
            </w:r>
          </w:p>
          <w:p w14:paraId="20CE858F" w14:textId="3C7747AD" w:rsidR="00EC4441" w:rsidRPr="00EC4441" w:rsidRDefault="00EC4441" w:rsidP="00EC4441">
            <w:pPr>
              <w:tabs>
                <w:tab w:val="left" w:pos="2579"/>
              </w:tabs>
              <w:rPr>
                <w:rFonts w:ascii="Arial Narrow" w:hAnsi="Arial Narrow" w:cs="Arial"/>
                <w:u w:val="single"/>
              </w:rPr>
            </w:pPr>
            <w:r>
              <w:rPr>
                <w:rFonts w:ascii="Arial Narrow" w:hAnsi="Arial Narrow" w:cs="Arial"/>
                <w:u w:val="single"/>
              </w:rPr>
              <w:t>Summary</w:t>
            </w:r>
          </w:p>
          <w:p w14:paraId="571573CE" w14:textId="388F1C9D" w:rsidR="00EC4441" w:rsidRDefault="00EC4441" w:rsidP="00EC4441">
            <w:pPr>
              <w:pStyle w:val="ListParagraph"/>
              <w:numPr>
                <w:ilvl w:val="0"/>
                <w:numId w:val="22"/>
              </w:numPr>
              <w:tabs>
                <w:tab w:val="left" w:pos="2579"/>
              </w:tabs>
              <w:rPr>
                <w:rFonts w:ascii="Arial Narrow" w:hAnsi="Arial Narrow" w:cs="Arial"/>
              </w:rPr>
            </w:pPr>
            <w:r>
              <w:rPr>
                <w:rFonts w:ascii="Arial Narrow" w:hAnsi="Arial Narrow" w:cs="Arial"/>
              </w:rPr>
              <w:t>Metrics are not linear</w:t>
            </w:r>
          </w:p>
          <w:p w14:paraId="65498980" w14:textId="470598CE" w:rsidR="00EC4441" w:rsidRDefault="00EC4441" w:rsidP="00EC4441">
            <w:pPr>
              <w:pStyle w:val="ListParagraph"/>
              <w:numPr>
                <w:ilvl w:val="0"/>
                <w:numId w:val="22"/>
              </w:numPr>
              <w:tabs>
                <w:tab w:val="left" w:pos="2579"/>
              </w:tabs>
              <w:rPr>
                <w:rFonts w:ascii="Arial Narrow" w:hAnsi="Arial Narrow" w:cs="Arial"/>
              </w:rPr>
            </w:pPr>
            <w:r>
              <w:rPr>
                <w:rFonts w:ascii="Arial Narrow" w:hAnsi="Arial Narrow" w:cs="Arial"/>
              </w:rPr>
              <w:t>Lots of potential pitfalls</w:t>
            </w:r>
          </w:p>
          <w:p w14:paraId="3CC3F253" w14:textId="212DDE53" w:rsidR="00EC4441" w:rsidRDefault="00EC4441" w:rsidP="00EC4441">
            <w:pPr>
              <w:pStyle w:val="ListParagraph"/>
              <w:numPr>
                <w:ilvl w:val="0"/>
                <w:numId w:val="22"/>
              </w:numPr>
              <w:tabs>
                <w:tab w:val="left" w:pos="2579"/>
              </w:tabs>
              <w:rPr>
                <w:rFonts w:ascii="Arial Narrow" w:hAnsi="Arial Narrow" w:cs="Arial"/>
              </w:rPr>
            </w:pPr>
            <w:r>
              <w:rPr>
                <w:rFonts w:ascii="Arial Narrow" w:hAnsi="Arial Narrow" w:cs="Arial"/>
              </w:rPr>
              <w:t>Harder for students to reach goals when they don’t k</w:t>
            </w:r>
            <w:r w:rsidR="002C68AE">
              <w:rPr>
                <w:rFonts w:ascii="Arial Narrow" w:hAnsi="Arial Narrow" w:cs="Arial"/>
              </w:rPr>
              <w:t>now about services and support available; don’t understand financial aid application process.  Suggest advertising support programs earlier for entering freshmen</w:t>
            </w:r>
          </w:p>
          <w:p w14:paraId="77B6DA2F" w14:textId="34AF4279" w:rsidR="002C68AE" w:rsidRDefault="002C68AE" w:rsidP="002C68AE">
            <w:pPr>
              <w:tabs>
                <w:tab w:val="left" w:pos="2579"/>
              </w:tabs>
              <w:rPr>
                <w:rFonts w:ascii="Arial Narrow" w:hAnsi="Arial Narrow" w:cs="Arial"/>
              </w:rPr>
            </w:pPr>
          </w:p>
          <w:p w14:paraId="4295F186" w14:textId="796CF834" w:rsidR="002C68AE" w:rsidRDefault="002C68AE" w:rsidP="002C68AE">
            <w:pPr>
              <w:tabs>
                <w:tab w:val="left" w:pos="2579"/>
              </w:tabs>
              <w:rPr>
                <w:rFonts w:ascii="Arial Narrow" w:hAnsi="Arial Narrow" w:cs="Arial"/>
                <w:u w:val="single"/>
              </w:rPr>
            </w:pPr>
            <w:r>
              <w:rPr>
                <w:rFonts w:ascii="Arial Narrow" w:hAnsi="Arial Narrow" w:cs="Arial"/>
                <w:u w:val="single"/>
              </w:rPr>
              <w:t>Student Success Metrics Launchboard</w:t>
            </w:r>
          </w:p>
          <w:p w14:paraId="647AE317" w14:textId="11D95B4B" w:rsidR="00E56FAC" w:rsidRDefault="00E56FAC" w:rsidP="002C68AE">
            <w:pPr>
              <w:tabs>
                <w:tab w:val="left" w:pos="2579"/>
              </w:tabs>
              <w:rPr>
                <w:rFonts w:ascii="Arial Narrow" w:hAnsi="Arial Narrow" w:cs="Arial"/>
              </w:rPr>
            </w:pPr>
            <w:r>
              <w:rPr>
                <w:rFonts w:ascii="Arial Narrow" w:hAnsi="Arial Narrow" w:cs="Arial"/>
              </w:rPr>
              <w:t>Council members participated in an interactive exercise to access data on the Launchboard</w:t>
            </w:r>
          </w:p>
          <w:p w14:paraId="5A900E68" w14:textId="303D3D47" w:rsidR="00E56FAC" w:rsidRDefault="00E56FAC" w:rsidP="00E56FAC">
            <w:pPr>
              <w:pStyle w:val="ListParagraph"/>
              <w:numPr>
                <w:ilvl w:val="0"/>
                <w:numId w:val="23"/>
              </w:numPr>
              <w:tabs>
                <w:tab w:val="left" w:pos="2579"/>
              </w:tabs>
              <w:rPr>
                <w:rFonts w:ascii="Arial Narrow" w:hAnsi="Arial Narrow" w:cs="Arial"/>
              </w:rPr>
            </w:pPr>
            <w:r>
              <w:rPr>
                <w:rFonts w:ascii="Arial Narrow" w:hAnsi="Arial Narrow" w:cs="Arial"/>
              </w:rPr>
              <w:t>John pointed out our large non credit student enrollment is included in our outcomes measurements:  transfer numbers and whether students received a degree or certificate</w:t>
            </w:r>
          </w:p>
          <w:p w14:paraId="34F086B9" w14:textId="77777777" w:rsidR="00E56FAC" w:rsidRDefault="00E56FAC" w:rsidP="00E56FAC">
            <w:pPr>
              <w:tabs>
                <w:tab w:val="left" w:pos="2579"/>
              </w:tabs>
              <w:rPr>
                <w:rFonts w:ascii="Arial Narrow" w:hAnsi="Arial Narrow" w:cs="Arial"/>
              </w:rPr>
            </w:pPr>
          </w:p>
          <w:p w14:paraId="1934F6C4" w14:textId="69576312" w:rsidR="00E56FAC" w:rsidRPr="00E56FAC" w:rsidRDefault="00E56FAC" w:rsidP="00E56FAC">
            <w:pPr>
              <w:tabs>
                <w:tab w:val="left" w:pos="2579"/>
              </w:tabs>
              <w:rPr>
                <w:rFonts w:ascii="Arial Narrow" w:hAnsi="Arial Narrow" w:cs="Arial"/>
                <w:u w:val="single"/>
              </w:rPr>
            </w:pPr>
            <w:r>
              <w:rPr>
                <w:rFonts w:ascii="Arial Narrow" w:hAnsi="Arial Narrow" w:cs="Arial"/>
                <w:u w:val="single"/>
              </w:rPr>
              <w:t xml:space="preserve">Mathematical Calculations for Disproportionate Impact </w:t>
            </w:r>
          </w:p>
          <w:p w14:paraId="38648943" w14:textId="0A6D2BC6" w:rsidR="00E56FAC" w:rsidRDefault="00E56FAC" w:rsidP="00E56FAC">
            <w:pPr>
              <w:tabs>
                <w:tab w:val="left" w:pos="2579"/>
              </w:tabs>
              <w:rPr>
                <w:rFonts w:ascii="Arial Narrow" w:hAnsi="Arial Narrow" w:cs="Arial"/>
              </w:rPr>
            </w:pPr>
            <w:r>
              <w:rPr>
                <w:rFonts w:ascii="Arial Narrow" w:hAnsi="Arial Narrow" w:cs="Arial"/>
              </w:rPr>
              <w:t>Percentage Point Gap:  difference between the achievement rates between 2 groups</w:t>
            </w:r>
          </w:p>
          <w:p w14:paraId="0D6831CB" w14:textId="588094C3" w:rsidR="00E56FAC" w:rsidRDefault="00E56FAC" w:rsidP="00E56FAC">
            <w:pPr>
              <w:tabs>
                <w:tab w:val="left" w:pos="2579"/>
              </w:tabs>
              <w:rPr>
                <w:rFonts w:ascii="Arial Narrow" w:hAnsi="Arial Narrow" w:cs="Arial"/>
              </w:rPr>
            </w:pPr>
            <w:r>
              <w:rPr>
                <w:rFonts w:ascii="Arial Narrow" w:hAnsi="Arial Narrow" w:cs="Arial"/>
              </w:rPr>
              <w:t>Proportionality Index:  percentage of the average rate that group achieve it versus the overall group.</w:t>
            </w:r>
          </w:p>
          <w:p w14:paraId="57D7D3E8" w14:textId="614493E2" w:rsidR="00E56FAC" w:rsidRDefault="00D92D04" w:rsidP="00E56FAC">
            <w:pPr>
              <w:tabs>
                <w:tab w:val="left" w:pos="2579"/>
              </w:tabs>
              <w:rPr>
                <w:rFonts w:ascii="Arial Narrow" w:hAnsi="Arial Narrow" w:cs="Arial"/>
              </w:rPr>
            </w:pPr>
            <w:r>
              <w:rPr>
                <w:rFonts w:ascii="Arial Narrow" w:hAnsi="Arial Narrow" w:cs="Arial"/>
              </w:rPr>
              <w:t>Barbara suggested our seeking approval to compare the highest achieving subgroups with the lower achieving subgroups instead.</w:t>
            </w:r>
          </w:p>
          <w:p w14:paraId="496F4389" w14:textId="4C7EC57F" w:rsidR="00E56FAC" w:rsidRDefault="00E56FAC" w:rsidP="00E56FAC">
            <w:pPr>
              <w:tabs>
                <w:tab w:val="left" w:pos="2579"/>
              </w:tabs>
              <w:rPr>
                <w:rFonts w:ascii="Arial Narrow" w:hAnsi="Arial Narrow" w:cs="Arial"/>
              </w:rPr>
            </w:pPr>
          </w:p>
          <w:p w14:paraId="366B741A" w14:textId="46503312" w:rsidR="00E56FAC" w:rsidRPr="00E56FAC" w:rsidRDefault="00E56FAC" w:rsidP="00E56FAC">
            <w:pPr>
              <w:tabs>
                <w:tab w:val="left" w:pos="2579"/>
              </w:tabs>
              <w:rPr>
                <w:rFonts w:ascii="Arial Narrow" w:hAnsi="Arial Narrow" w:cs="Arial"/>
              </w:rPr>
            </w:pPr>
            <w:r>
              <w:rPr>
                <w:rFonts w:ascii="Arial Narrow" w:hAnsi="Arial Narrow" w:cs="Arial"/>
                <w:u w:val="single"/>
              </w:rPr>
              <w:t>Disproportionately Impacted Groups</w:t>
            </w:r>
            <w:r>
              <w:rPr>
                <w:rFonts w:ascii="Arial Narrow" w:hAnsi="Arial Narrow" w:cs="Arial"/>
              </w:rPr>
              <w:t>:  based on Chancellor’s Office data calculations</w:t>
            </w:r>
          </w:p>
          <w:p w14:paraId="5F02ACA2" w14:textId="68C59092" w:rsidR="00E56FAC" w:rsidRPr="00E56FAC" w:rsidRDefault="00056557" w:rsidP="00E56FAC">
            <w:pPr>
              <w:pStyle w:val="ListParagraph"/>
              <w:numPr>
                <w:ilvl w:val="0"/>
                <w:numId w:val="23"/>
              </w:numPr>
              <w:tabs>
                <w:tab w:val="left" w:pos="2579"/>
              </w:tabs>
              <w:rPr>
                <w:rFonts w:ascii="Arial Narrow" w:hAnsi="Arial Narrow" w:cs="Arial"/>
              </w:rPr>
            </w:pPr>
            <w:r>
              <w:rPr>
                <w:rFonts w:ascii="Arial Narrow" w:hAnsi="Arial Narrow" w:cs="Arial"/>
                <w:b/>
              </w:rPr>
              <w:t>Access/</w:t>
            </w:r>
            <w:r w:rsidR="00E56FAC" w:rsidRPr="00056557">
              <w:rPr>
                <w:rFonts w:ascii="Arial Narrow" w:hAnsi="Arial Narrow" w:cs="Arial"/>
                <w:b/>
              </w:rPr>
              <w:t>Enrolled</w:t>
            </w:r>
            <w:r w:rsidR="00E56FAC">
              <w:rPr>
                <w:rFonts w:ascii="Arial Narrow" w:hAnsi="Arial Narrow" w:cs="Arial"/>
              </w:rPr>
              <w:t>:  students over 30, African American, American Indian, White; Foster Youth</w:t>
            </w:r>
          </w:p>
          <w:p w14:paraId="454720F4" w14:textId="1153A155" w:rsidR="00E56FAC" w:rsidRDefault="00E56FAC" w:rsidP="00E56FAC">
            <w:pPr>
              <w:pStyle w:val="ListParagraph"/>
              <w:numPr>
                <w:ilvl w:val="0"/>
                <w:numId w:val="23"/>
              </w:numPr>
              <w:tabs>
                <w:tab w:val="left" w:pos="2579"/>
              </w:tabs>
              <w:rPr>
                <w:rFonts w:ascii="Arial Narrow" w:hAnsi="Arial Narrow" w:cs="Arial"/>
              </w:rPr>
            </w:pPr>
            <w:r w:rsidRPr="00056557">
              <w:rPr>
                <w:rFonts w:ascii="Arial Narrow" w:hAnsi="Arial Narrow" w:cs="Arial"/>
                <w:b/>
              </w:rPr>
              <w:t>Retained</w:t>
            </w:r>
            <w:r>
              <w:rPr>
                <w:rFonts w:ascii="Arial Narrow" w:hAnsi="Arial Narrow" w:cs="Arial"/>
              </w:rPr>
              <w:t xml:space="preserve"> fall to spring at same community college:  students over 25, economically disadvantaged, Asian, African American, LGBT, foster youth</w:t>
            </w:r>
          </w:p>
          <w:p w14:paraId="13329AB4" w14:textId="33087738" w:rsidR="002C68AE" w:rsidRDefault="00E56FAC" w:rsidP="00C501ED">
            <w:pPr>
              <w:pStyle w:val="ListParagraph"/>
              <w:numPr>
                <w:ilvl w:val="0"/>
                <w:numId w:val="23"/>
              </w:numPr>
              <w:tabs>
                <w:tab w:val="left" w:pos="2579"/>
              </w:tabs>
              <w:rPr>
                <w:rFonts w:ascii="Arial Narrow" w:hAnsi="Arial Narrow" w:cs="Arial"/>
              </w:rPr>
            </w:pPr>
            <w:r w:rsidRPr="00056557">
              <w:rPr>
                <w:rFonts w:ascii="Arial Narrow" w:hAnsi="Arial Narrow" w:cs="Arial"/>
                <w:b/>
              </w:rPr>
              <w:t>Completed both transfer-level math and English</w:t>
            </w:r>
            <w:r w:rsidR="002C260D">
              <w:rPr>
                <w:rFonts w:ascii="Arial Narrow" w:hAnsi="Arial Narrow" w:cs="Arial"/>
              </w:rPr>
              <w:t>:  students over 20, disabled, economically disadvantaged, American Indian, African American, Latinx, Pacific Islander; first generation, LBGT, foster youth, veterans</w:t>
            </w:r>
          </w:p>
          <w:p w14:paraId="0FF41FB2" w14:textId="3D4C1E4D" w:rsidR="00E56FAC" w:rsidRDefault="00E56FAC" w:rsidP="00C501ED">
            <w:pPr>
              <w:pStyle w:val="ListParagraph"/>
              <w:numPr>
                <w:ilvl w:val="0"/>
                <w:numId w:val="23"/>
              </w:numPr>
              <w:tabs>
                <w:tab w:val="left" w:pos="2579"/>
              </w:tabs>
              <w:rPr>
                <w:rFonts w:ascii="Arial Narrow" w:hAnsi="Arial Narrow" w:cs="Arial"/>
              </w:rPr>
            </w:pPr>
            <w:r w:rsidRPr="00056557">
              <w:rPr>
                <w:rFonts w:ascii="Arial Narrow" w:hAnsi="Arial Narrow" w:cs="Arial"/>
                <w:b/>
              </w:rPr>
              <w:t>Attained degree or certificate</w:t>
            </w:r>
            <w:r w:rsidR="002C260D">
              <w:rPr>
                <w:rFonts w:ascii="Arial Narrow" w:hAnsi="Arial Narrow" w:cs="Arial"/>
              </w:rPr>
              <w:t>:  students 19 or younger, students 55 and older; not economically disadvantaged, foster youth</w:t>
            </w:r>
          </w:p>
          <w:p w14:paraId="15D87C69" w14:textId="77777777" w:rsidR="001A729C" w:rsidRDefault="002C260D" w:rsidP="002C260D">
            <w:pPr>
              <w:pStyle w:val="ListParagraph"/>
              <w:numPr>
                <w:ilvl w:val="0"/>
                <w:numId w:val="23"/>
              </w:numPr>
              <w:tabs>
                <w:tab w:val="left" w:pos="2579"/>
              </w:tabs>
              <w:rPr>
                <w:rFonts w:ascii="Arial Narrow" w:hAnsi="Arial Narrow" w:cs="Arial"/>
              </w:rPr>
            </w:pPr>
            <w:r w:rsidRPr="00056557">
              <w:rPr>
                <w:rFonts w:ascii="Arial Narrow" w:hAnsi="Arial Narrow" w:cs="Arial"/>
                <w:b/>
              </w:rPr>
              <w:t>Transfer</w:t>
            </w:r>
            <w:r>
              <w:rPr>
                <w:rFonts w:ascii="Arial Narrow" w:hAnsi="Arial Narrow" w:cs="Arial"/>
              </w:rPr>
              <w:t xml:space="preserve"> to a 4 year:  students 19 or less, 35 and older</w:t>
            </w:r>
            <w:r w:rsidR="00E56FAC">
              <w:rPr>
                <w:rFonts w:ascii="Arial Narrow" w:hAnsi="Arial Narrow" w:cs="Arial"/>
              </w:rPr>
              <w:t>, not economically disadvantaged, foster youth</w:t>
            </w:r>
          </w:p>
          <w:p w14:paraId="52896646" w14:textId="77777777" w:rsidR="00D92D04" w:rsidRDefault="00D92D04" w:rsidP="00D92D04">
            <w:pPr>
              <w:tabs>
                <w:tab w:val="left" w:pos="2579"/>
              </w:tabs>
              <w:rPr>
                <w:rFonts w:ascii="Arial Narrow" w:hAnsi="Arial Narrow" w:cs="Arial"/>
              </w:rPr>
            </w:pPr>
          </w:p>
          <w:p w14:paraId="4777C35B" w14:textId="6A7944DE" w:rsidR="00D92D04" w:rsidRPr="00D92D04" w:rsidRDefault="00D92D04" w:rsidP="00D92D04">
            <w:pPr>
              <w:tabs>
                <w:tab w:val="left" w:pos="2579"/>
              </w:tabs>
              <w:rPr>
                <w:rFonts w:ascii="Arial Narrow" w:hAnsi="Arial Narrow" w:cs="Arial"/>
              </w:rPr>
            </w:pPr>
            <w:r>
              <w:rPr>
                <w:rFonts w:ascii="Arial Narrow" w:hAnsi="Arial Narrow" w:cs="Arial"/>
              </w:rPr>
              <w:t xml:space="preserve">Council members discussed the severe limitations of the Launchboard and the impossibility of drilling down far enough to determine specific DI based on ethnicity, age, gender, and other special populations.  The Launchboard, for example, cannot produce a report that combines ethnicity, gender, age and income into one report.  This limits the ability to develop specific interventions.  </w:t>
            </w:r>
          </w:p>
        </w:tc>
        <w:tc>
          <w:tcPr>
            <w:tcW w:w="3435" w:type="dxa"/>
          </w:tcPr>
          <w:p w14:paraId="38FB1885" w14:textId="77777777" w:rsidR="001A729C" w:rsidRDefault="00D92D04" w:rsidP="00B65030">
            <w:pPr>
              <w:tabs>
                <w:tab w:val="left" w:pos="2579"/>
                <w:tab w:val="left" w:pos="4032"/>
              </w:tabs>
              <w:rPr>
                <w:rFonts w:ascii="Arial Narrow" w:hAnsi="Arial Narrow" w:cs="Arial"/>
              </w:rPr>
            </w:pPr>
            <w:r>
              <w:rPr>
                <w:rFonts w:ascii="Arial Narrow" w:hAnsi="Arial Narrow" w:cs="Arial"/>
              </w:rPr>
              <w:t>Barbara McNeice-Stallard and her RIE team will prepare the Disproportionate Impact results for SP&amp;S Council to begin work on drafting the Student Equity Plan due to the Academic Senate in May and to the Board of Trustees in June of 2019 for submission to the state Chancellor’s Office by June 30, 2019.</w:t>
            </w:r>
          </w:p>
          <w:p w14:paraId="5AEAE04B" w14:textId="77777777" w:rsidR="009516E6" w:rsidRDefault="009516E6" w:rsidP="00B65030">
            <w:pPr>
              <w:tabs>
                <w:tab w:val="left" w:pos="2579"/>
                <w:tab w:val="left" w:pos="4032"/>
              </w:tabs>
              <w:rPr>
                <w:rFonts w:ascii="Arial Narrow" w:hAnsi="Arial Narrow" w:cs="Arial"/>
              </w:rPr>
            </w:pPr>
          </w:p>
          <w:p w14:paraId="45CB387B" w14:textId="77777777" w:rsidR="009516E6" w:rsidRDefault="009516E6" w:rsidP="00B65030">
            <w:pPr>
              <w:tabs>
                <w:tab w:val="left" w:pos="2579"/>
                <w:tab w:val="left" w:pos="4032"/>
              </w:tabs>
              <w:rPr>
                <w:rFonts w:ascii="Arial Narrow" w:hAnsi="Arial Narrow" w:cs="Arial"/>
              </w:rPr>
            </w:pPr>
            <w:r>
              <w:rPr>
                <w:rFonts w:ascii="Arial Narrow" w:hAnsi="Arial Narrow" w:cs="Arial"/>
              </w:rPr>
              <w:t>Accreditation Standard IIC</w:t>
            </w:r>
            <w:r>
              <w:rPr>
                <w:rFonts w:ascii="Arial Narrow" w:hAnsi="Arial Narrow" w:cs="Arial"/>
              </w:rPr>
              <w:t>.2</w:t>
            </w:r>
          </w:p>
          <w:p w14:paraId="4E4B1EDD" w14:textId="305F5F40" w:rsidR="00F77D6C" w:rsidRPr="00D00E3E" w:rsidRDefault="00F77D6C" w:rsidP="00B65030">
            <w:pPr>
              <w:tabs>
                <w:tab w:val="left" w:pos="2579"/>
                <w:tab w:val="left" w:pos="4032"/>
              </w:tabs>
              <w:rPr>
                <w:rFonts w:ascii="Arial Narrow" w:hAnsi="Arial Narrow" w:cs="Arial"/>
              </w:rPr>
            </w:pPr>
            <w:r>
              <w:rPr>
                <w:rFonts w:ascii="Arial Narrow" w:hAnsi="Arial Narrow" w:cs="Arial"/>
              </w:rPr>
              <w:t>Accreditation Standard IIC.</w:t>
            </w:r>
            <w:r>
              <w:rPr>
                <w:rFonts w:ascii="Arial Narrow" w:hAnsi="Arial Narrow" w:cs="Arial"/>
              </w:rPr>
              <w:t>3</w:t>
            </w:r>
            <w:bookmarkStart w:id="1" w:name="_GoBack"/>
            <w:bookmarkEnd w:id="1"/>
          </w:p>
        </w:tc>
      </w:tr>
      <w:tr w:rsidR="00DC3ED5" w:rsidRPr="00FF2E82" w14:paraId="635E1A2E" w14:textId="77777777" w:rsidTr="00A35A61">
        <w:trPr>
          <w:trHeight w:val="70"/>
        </w:trPr>
        <w:tc>
          <w:tcPr>
            <w:tcW w:w="615" w:type="dxa"/>
            <w:tcBorders>
              <w:top w:val="single" w:sz="4" w:space="0" w:color="auto"/>
              <w:left w:val="double" w:sz="4" w:space="0" w:color="auto"/>
              <w:bottom w:val="single" w:sz="4" w:space="0" w:color="auto"/>
              <w:right w:val="single" w:sz="4" w:space="0" w:color="auto"/>
            </w:tcBorders>
          </w:tcPr>
          <w:p w14:paraId="013EBD9C" w14:textId="6C050A43" w:rsidR="00DC3ED5" w:rsidRDefault="00804559" w:rsidP="00DC3ED5">
            <w:pPr>
              <w:jc w:val="center"/>
              <w:rPr>
                <w:rFonts w:ascii="Arial Narrow" w:hAnsi="Arial Narrow" w:cs="Arial"/>
              </w:rPr>
            </w:pPr>
            <w:r>
              <w:rPr>
                <w:rFonts w:ascii="Arial Narrow" w:hAnsi="Arial Narrow" w:cs="Arial"/>
              </w:rPr>
              <w:t>6</w:t>
            </w:r>
            <w:r w:rsidR="00DC3ED5">
              <w:rPr>
                <w:rFonts w:ascii="Arial Narrow" w:hAnsi="Arial Narrow" w:cs="Arial"/>
              </w:rPr>
              <w:t>.0</w:t>
            </w:r>
          </w:p>
        </w:tc>
        <w:tc>
          <w:tcPr>
            <w:tcW w:w="3510" w:type="dxa"/>
            <w:tcBorders>
              <w:top w:val="single" w:sz="4" w:space="0" w:color="auto"/>
              <w:left w:val="single" w:sz="4" w:space="0" w:color="auto"/>
              <w:bottom w:val="single" w:sz="4" w:space="0" w:color="auto"/>
              <w:right w:val="single" w:sz="4" w:space="0" w:color="auto"/>
            </w:tcBorders>
          </w:tcPr>
          <w:p w14:paraId="5EFCC34A" w14:textId="6B3DE793" w:rsidR="00DC3ED5" w:rsidRDefault="00DC3ED5" w:rsidP="00C11B0E">
            <w:pPr>
              <w:rPr>
                <w:rFonts w:ascii="Arial Narrow" w:hAnsi="Arial Narrow" w:cs="Arial"/>
              </w:rPr>
            </w:pPr>
            <w:r>
              <w:rPr>
                <w:rFonts w:ascii="Arial Narrow" w:hAnsi="Arial Narrow" w:cs="Arial"/>
              </w:rPr>
              <w:t xml:space="preserve">AP 5200 Student Health Services – review </w:t>
            </w:r>
            <w:r w:rsidR="00C11B0E">
              <w:rPr>
                <w:rFonts w:ascii="Arial Narrow" w:hAnsi="Arial Narrow" w:cs="Arial"/>
              </w:rPr>
              <w:t xml:space="preserve">revisions submitted by </w:t>
            </w:r>
            <w:r>
              <w:rPr>
                <w:rFonts w:ascii="Arial Narrow" w:hAnsi="Arial Narrow" w:cs="Arial"/>
              </w:rPr>
              <w:t>Marti Whitford</w:t>
            </w:r>
          </w:p>
        </w:tc>
        <w:tc>
          <w:tcPr>
            <w:tcW w:w="6840" w:type="dxa"/>
            <w:tcBorders>
              <w:top w:val="single" w:sz="4" w:space="0" w:color="auto"/>
              <w:left w:val="single" w:sz="4" w:space="0" w:color="auto"/>
              <w:bottom w:val="single" w:sz="4" w:space="0" w:color="auto"/>
              <w:right w:val="double" w:sz="4" w:space="0" w:color="auto"/>
            </w:tcBorders>
          </w:tcPr>
          <w:p w14:paraId="36DF9C20" w14:textId="77777777" w:rsidR="00785370" w:rsidRDefault="00991FA4" w:rsidP="00B65030">
            <w:pPr>
              <w:rPr>
                <w:rFonts w:ascii="Arial Narrow" w:hAnsi="Arial Narrow" w:cs="Arial"/>
              </w:rPr>
            </w:pPr>
            <w:r>
              <w:rPr>
                <w:rFonts w:ascii="Arial Narrow" w:hAnsi="Arial Narrow" w:cs="Arial"/>
              </w:rPr>
              <w:t>Marti Whitford presented the major changes to AP 5200:</w:t>
            </w:r>
          </w:p>
          <w:p w14:paraId="7C358E36" w14:textId="77777777" w:rsidR="00991FA4" w:rsidRDefault="00991FA4" w:rsidP="00991FA4">
            <w:pPr>
              <w:pStyle w:val="ListParagraph"/>
              <w:numPr>
                <w:ilvl w:val="0"/>
                <w:numId w:val="20"/>
              </w:numPr>
              <w:rPr>
                <w:rFonts w:ascii="Arial Narrow" w:hAnsi="Arial Narrow" w:cs="Arial"/>
              </w:rPr>
            </w:pPr>
            <w:r>
              <w:rPr>
                <w:rFonts w:ascii="Arial Narrow" w:hAnsi="Arial Narrow" w:cs="Arial"/>
              </w:rPr>
              <w:t>Ed Code 48800 was added as a reference as it pertains to the waiver of health fees for “k-12 special admission students”  (Students 12 or above can be treated and are allowed contraception, STDs without parental approval).</w:t>
            </w:r>
          </w:p>
          <w:p w14:paraId="7F726E24" w14:textId="54AEBD2D" w:rsidR="00991FA4" w:rsidRDefault="00991FA4" w:rsidP="00991FA4">
            <w:pPr>
              <w:pStyle w:val="ListParagraph"/>
              <w:numPr>
                <w:ilvl w:val="0"/>
                <w:numId w:val="20"/>
              </w:numPr>
              <w:rPr>
                <w:rFonts w:ascii="Arial Narrow" w:hAnsi="Arial Narrow" w:cs="Arial"/>
              </w:rPr>
            </w:pPr>
            <w:r>
              <w:rPr>
                <w:rFonts w:ascii="Arial Narrow" w:hAnsi="Arial Narrow" w:cs="Arial"/>
              </w:rPr>
              <w:t>Applications for waivers must be submitted before the end of the second week of each semester.  This was recommended language by Fiscal Services.</w:t>
            </w:r>
          </w:p>
          <w:p w14:paraId="21DCE1E0" w14:textId="35A4BA1B" w:rsidR="00991FA4" w:rsidRPr="00991FA4" w:rsidRDefault="00991FA4" w:rsidP="00991FA4">
            <w:pPr>
              <w:pStyle w:val="ListParagraph"/>
              <w:numPr>
                <w:ilvl w:val="0"/>
                <w:numId w:val="20"/>
              </w:numPr>
              <w:rPr>
                <w:rFonts w:ascii="Arial Narrow" w:hAnsi="Arial Narrow" w:cs="Arial"/>
              </w:rPr>
            </w:pPr>
            <w:r>
              <w:rPr>
                <w:rFonts w:ascii="Arial Narrow" w:hAnsi="Arial Narrow" w:cs="Arial"/>
              </w:rPr>
              <w:t>Physical examinations for students:  Instead of listing the fee amount and the programs that require fee waivers for students</w:t>
            </w:r>
            <w:r w:rsidR="002D28E7">
              <w:rPr>
                <w:rFonts w:ascii="Arial Narrow" w:hAnsi="Arial Narrow" w:cs="Arial"/>
              </w:rPr>
              <w:t>, only one statement is recommended “Student Health Services provides physicals required for entrance into the Mt. SAC Programs.”  Suggested rewording:  “Student Health Services provides physicals required for entrance into Mt. SAC programs for which physicals are required, excluding athletics.  Per Education Code, student-generated fees cannot be used for athletic physicals.”</w:t>
            </w:r>
          </w:p>
        </w:tc>
        <w:tc>
          <w:tcPr>
            <w:tcW w:w="3435" w:type="dxa"/>
            <w:tcBorders>
              <w:top w:val="single" w:sz="4" w:space="0" w:color="auto"/>
              <w:left w:val="single" w:sz="4" w:space="0" w:color="auto"/>
              <w:bottom w:val="single" w:sz="4" w:space="0" w:color="auto"/>
              <w:right w:val="double" w:sz="4" w:space="0" w:color="auto"/>
            </w:tcBorders>
          </w:tcPr>
          <w:p w14:paraId="4A8F34BC" w14:textId="77777777" w:rsidR="00785370" w:rsidRDefault="002D28E7" w:rsidP="00934885">
            <w:pPr>
              <w:rPr>
                <w:rFonts w:ascii="Arial Narrow" w:hAnsi="Arial Narrow" w:cs="Arial"/>
              </w:rPr>
            </w:pPr>
            <w:r>
              <w:rPr>
                <w:rFonts w:ascii="Arial Narrow" w:hAnsi="Arial Narrow" w:cs="Arial"/>
              </w:rPr>
              <w:t>Approved to send AP 5200 forward to PAC with the recommended changes.</w:t>
            </w:r>
          </w:p>
          <w:p w14:paraId="1F97338E" w14:textId="77777777" w:rsidR="00F77D6C" w:rsidRDefault="00F77D6C" w:rsidP="00934885">
            <w:pPr>
              <w:rPr>
                <w:rFonts w:ascii="Arial Narrow" w:hAnsi="Arial Narrow" w:cs="Arial"/>
              </w:rPr>
            </w:pPr>
          </w:p>
          <w:p w14:paraId="48C1C7C4" w14:textId="77777777" w:rsidR="00F77D6C" w:rsidRDefault="00F77D6C" w:rsidP="00934885">
            <w:pPr>
              <w:rPr>
                <w:rFonts w:ascii="Arial Narrow" w:hAnsi="Arial Narrow" w:cs="Arial"/>
              </w:rPr>
            </w:pPr>
            <w:r>
              <w:rPr>
                <w:rFonts w:ascii="Arial Narrow" w:hAnsi="Arial Narrow" w:cs="Arial"/>
              </w:rPr>
              <w:t>Accreditation Standard IIC.</w:t>
            </w:r>
            <w:r>
              <w:rPr>
                <w:rFonts w:ascii="Arial Narrow" w:hAnsi="Arial Narrow" w:cs="Arial"/>
              </w:rPr>
              <w:t>1</w:t>
            </w:r>
          </w:p>
          <w:p w14:paraId="31D21436" w14:textId="6915842E" w:rsidR="00F77D6C" w:rsidRPr="00FF2E82" w:rsidRDefault="00F77D6C" w:rsidP="00934885">
            <w:pPr>
              <w:rPr>
                <w:rFonts w:ascii="Arial Narrow" w:hAnsi="Arial Narrow" w:cs="Arial"/>
              </w:rPr>
            </w:pPr>
            <w:r>
              <w:rPr>
                <w:rFonts w:ascii="Arial Narrow" w:hAnsi="Arial Narrow" w:cs="Arial"/>
              </w:rPr>
              <w:t>Accreditation Standard IIC.</w:t>
            </w:r>
            <w:r>
              <w:rPr>
                <w:rFonts w:ascii="Arial Narrow" w:hAnsi="Arial Narrow" w:cs="Arial"/>
              </w:rPr>
              <w:t>8</w:t>
            </w:r>
          </w:p>
        </w:tc>
      </w:tr>
      <w:tr w:rsidR="003C5867" w:rsidRPr="00FF2E82" w14:paraId="73F94618" w14:textId="77777777" w:rsidTr="00A35A61">
        <w:trPr>
          <w:trHeight w:val="70"/>
        </w:trPr>
        <w:tc>
          <w:tcPr>
            <w:tcW w:w="615" w:type="dxa"/>
            <w:tcBorders>
              <w:top w:val="single" w:sz="4" w:space="0" w:color="auto"/>
              <w:left w:val="double" w:sz="4" w:space="0" w:color="auto"/>
              <w:bottom w:val="single" w:sz="4" w:space="0" w:color="auto"/>
              <w:right w:val="single" w:sz="4" w:space="0" w:color="auto"/>
            </w:tcBorders>
          </w:tcPr>
          <w:p w14:paraId="19CCCF8B" w14:textId="47641CE5" w:rsidR="003C5867" w:rsidRDefault="00804559" w:rsidP="003C5867">
            <w:pPr>
              <w:jc w:val="center"/>
              <w:rPr>
                <w:rFonts w:ascii="Arial Narrow" w:hAnsi="Arial Narrow" w:cs="Arial"/>
              </w:rPr>
            </w:pPr>
            <w:r>
              <w:rPr>
                <w:rFonts w:ascii="Arial Narrow" w:hAnsi="Arial Narrow" w:cs="Arial"/>
              </w:rPr>
              <w:t>7</w:t>
            </w:r>
            <w:r w:rsidR="003C5867">
              <w:rPr>
                <w:rFonts w:ascii="Arial Narrow" w:hAnsi="Arial Narrow" w:cs="Arial"/>
              </w:rPr>
              <w:t>.0</w:t>
            </w:r>
          </w:p>
        </w:tc>
        <w:tc>
          <w:tcPr>
            <w:tcW w:w="3510" w:type="dxa"/>
            <w:tcBorders>
              <w:top w:val="single" w:sz="4" w:space="0" w:color="auto"/>
              <w:left w:val="single" w:sz="4" w:space="0" w:color="auto"/>
              <w:bottom w:val="single" w:sz="4" w:space="0" w:color="auto"/>
              <w:right w:val="single" w:sz="4" w:space="0" w:color="auto"/>
            </w:tcBorders>
          </w:tcPr>
          <w:p w14:paraId="6142D6EB" w14:textId="1D8E19BF" w:rsidR="003C5867" w:rsidRPr="0069489F" w:rsidRDefault="003C5867" w:rsidP="003C5867">
            <w:pPr>
              <w:rPr>
                <w:rFonts w:ascii="Arial Narrow" w:hAnsi="Arial Narrow" w:cs="Arial"/>
                <w:b/>
              </w:rPr>
            </w:pPr>
            <w:r>
              <w:rPr>
                <w:rFonts w:ascii="Arial Narrow" w:hAnsi="Arial Narrow" w:cs="Arial"/>
              </w:rPr>
              <w:t>BP/AP 5030 Fees (George</w:t>
            </w:r>
            <w:r w:rsidR="00CD109F">
              <w:rPr>
                <w:rFonts w:ascii="Arial Narrow" w:hAnsi="Arial Narrow" w:cs="Arial"/>
              </w:rPr>
              <w:t xml:space="preserve"> &amp; Francisco</w:t>
            </w:r>
            <w:r>
              <w:rPr>
                <w:rFonts w:ascii="Arial Narrow" w:hAnsi="Arial Narrow" w:cs="Arial"/>
              </w:rPr>
              <w:t xml:space="preserve">) </w:t>
            </w:r>
            <w:r>
              <w:rPr>
                <w:rFonts w:ascii="Arial Narrow" w:hAnsi="Arial Narrow" w:cs="Arial"/>
                <w:i/>
              </w:rPr>
              <w:t xml:space="preserve">– </w:t>
            </w:r>
            <w:r w:rsidR="00057B60">
              <w:rPr>
                <w:rFonts w:ascii="Arial Narrow" w:hAnsi="Arial Narrow" w:cs="Arial"/>
              </w:rPr>
              <w:t>carried over from 12/3</w:t>
            </w:r>
            <w:r>
              <w:rPr>
                <w:rFonts w:ascii="Arial Narrow" w:hAnsi="Arial Narrow" w:cs="Arial"/>
              </w:rPr>
              <w:t xml:space="preserve"> </w:t>
            </w:r>
          </w:p>
        </w:tc>
        <w:tc>
          <w:tcPr>
            <w:tcW w:w="6840" w:type="dxa"/>
            <w:tcBorders>
              <w:top w:val="single" w:sz="4" w:space="0" w:color="auto"/>
              <w:left w:val="single" w:sz="4" w:space="0" w:color="auto"/>
              <w:bottom w:val="single" w:sz="4" w:space="0" w:color="auto"/>
              <w:right w:val="double" w:sz="4" w:space="0" w:color="auto"/>
            </w:tcBorders>
          </w:tcPr>
          <w:p w14:paraId="5C3BE3E4" w14:textId="78ACAC13" w:rsidR="003C5867" w:rsidRPr="00FF2E82" w:rsidRDefault="003C5867" w:rsidP="007532E3">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0A27899" w14:textId="2C73FC8E" w:rsidR="003C5867" w:rsidRPr="00FF2E82" w:rsidRDefault="003C5867" w:rsidP="00C67AA0">
            <w:pPr>
              <w:rPr>
                <w:rFonts w:ascii="Arial Narrow" w:hAnsi="Arial Narrow" w:cs="Arial"/>
              </w:rPr>
            </w:pPr>
          </w:p>
        </w:tc>
      </w:tr>
      <w:tr w:rsidR="003C5867" w:rsidRPr="00FF2E82" w14:paraId="099884D7" w14:textId="77777777" w:rsidTr="00A35A61">
        <w:trPr>
          <w:trHeight w:val="70"/>
        </w:trPr>
        <w:tc>
          <w:tcPr>
            <w:tcW w:w="615" w:type="dxa"/>
            <w:tcBorders>
              <w:top w:val="single" w:sz="4" w:space="0" w:color="auto"/>
              <w:left w:val="double" w:sz="4" w:space="0" w:color="auto"/>
              <w:bottom w:val="single" w:sz="4" w:space="0" w:color="auto"/>
              <w:right w:val="single" w:sz="4" w:space="0" w:color="auto"/>
            </w:tcBorders>
          </w:tcPr>
          <w:p w14:paraId="3D02EF9F" w14:textId="3ECB9492" w:rsidR="003C5867" w:rsidRDefault="00804559" w:rsidP="003C5867">
            <w:pPr>
              <w:jc w:val="center"/>
              <w:rPr>
                <w:rFonts w:ascii="Arial Narrow" w:hAnsi="Arial Narrow" w:cs="Arial"/>
              </w:rPr>
            </w:pPr>
            <w:r>
              <w:rPr>
                <w:rFonts w:ascii="Arial Narrow" w:hAnsi="Arial Narrow" w:cs="Arial"/>
              </w:rPr>
              <w:t>8</w:t>
            </w:r>
            <w:r w:rsidR="003C5867">
              <w:rPr>
                <w:rFonts w:ascii="Arial Narrow" w:hAnsi="Arial Narrow" w:cs="Arial"/>
              </w:rPr>
              <w:t>.0</w:t>
            </w:r>
          </w:p>
        </w:tc>
        <w:tc>
          <w:tcPr>
            <w:tcW w:w="3510" w:type="dxa"/>
            <w:tcBorders>
              <w:top w:val="single" w:sz="4" w:space="0" w:color="auto"/>
              <w:left w:val="single" w:sz="4" w:space="0" w:color="auto"/>
              <w:bottom w:val="single" w:sz="4" w:space="0" w:color="auto"/>
              <w:right w:val="single" w:sz="4" w:space="0" w:color="auto"/>
            </w:tcBorders>
          </w:tcPr>
          <w:p w14:paraId="34AF712B" w14:textId="0B30C121" w:rsidR="003C5867" w:rsidRPr="0069489F" w:rsidRDefault="003C5867" w:rsidP="003C5867">
            <w:pPr>
              <w:rPr>
                <w:rFonts w:ascii="Arial Narrow" w:hAnsi="Arial Narrow" w:cs="Arial"/>
                <w:b/>
              </w:rPr>
            </w:pPr>
            <w:r>
              <w:rPr>
                <w:rFonts w:ascii="Arial Narrow" w:hAnsi="Arial Narrow" w:cs="Arial"/>
              </w:rPr>
              <w:t>BP/AP 5040 Records (</w:t>
            </w:r>
            <w:r w:rsidR="00057B60">
              <w:rPr>
                <w:rFonts w:ascii="Arial Narrow" w:hAnsi="Arial Narrow" w:cs="Arial"/>
              </w:rPr>
              <w:t>George) – carried over from 12</w:t>
            </w:r>
            <w:r w:rsidR="00E51A93">
              <w:rPr>
                <w:rFonts w:ascii="Arial Narrow" w:hAnsi="Arial Narrow" w:cs="Arial"/>
              </w:rPr>
              <w:t>/3</w:t>
            </w:r>
            <w:r>
              <w:rPr>
                <w:rFonts w:ascii="Arial Narrow" w:hAnsi="Arial Narrow" w:cs="Arial"/>
              </w:rPr>
              <w:t xml:space="preserve"> </w:t>
            </w:r>
          </w:p>
        </w:tc>
        <w:tc>
          <w:tcPr>
            <w:tcW w:w="6840" w:type="dxa"/>
            <w:tcBorders>
              <w:top w:val="single" w:sz="4" w:space="0" w:color="auto"/>
              <w:left w:val="single" w:sz="4" w:space="0" w:color="auto"/>
              <w:bottom w:val="single" w:sz="4" w:space="0" w:color="auto"/>
              <w:right w:val="double" w:sz="4" w:space="0" w:color="auto"/>
            </w:tcBorders>
          </w:tcPr>
          <w:p w14:paraId="49954042" w14:textId="55D1BE6C" w:rsidR="003C5867" w:rsidRPr="00FF2E82" w:rsidRDefault="003C5867" w:rsidP="007532E3">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7DCF024F" w14:textId="77777777" w:rsidR="003C5867" w:rsidRPr="00FF2E82" w:rsidRDefault="003C5867" w:rsidP="003C5867">
            <w:pPr>
              <w:jc w:val="center"/>
              <w:rPr>
                <w:rFonts w:ascii="Arial Narrow" w:hAnsi="Arial Narrow" w:cs="Arial"/>
              </w:rPr>
            </w:pPr>
          </w:p>
        </w:tc>
      </w:tr>
      <w:tr w:rsidR="00E3737F" w:rsidRPr="00C0115A" w14:paraId="7DF9D280" w14:textId="77777777" w:rsidTr="00A35A61">
        <w:trPr>
          <w:trHeight w:val="325"/>
        </w:trPr>
        <w:tc>
          <w:tcPr>
            <w:tcW w:w="615" w:type="dxa"/>
          </w:tcPr>
          <w:p w14:paraId="3F2A794E" w14:textId="7C108F84" w:rsidR="00E3737F" w:rsidRDefault="00804559" w:rsidP="00E3737F">
            <w:pPr>
              <w:jc w:val="center"/>
              <w:rPr>
                <w:rFonts w:ascii="Arial Narrow" w:hAnsi="Arial Narrow" w:cs="Arial"/>
              </w:rPr>
            </w:pPr>
            <w:r>
              <w:rPr>
                <w:rFonts w:ascii="Arial Narrow" w:hAnsi="Arial Narrow" w:cs="Arial"/>
              </w:rPr>
              <w:t>9</w:t>
            </w:r>
            <w:r w:rsidR="00E3737F">
              <w:rPr>
                <w:rFonts w:ascii="Arial Narrow" w:hAnsi="Arial Narrow" w:cs="Arial"/>
              </w:rPr>
              <w:t>.0</w:t>
            </w:r>
          </w:p>
        </w:tc>
        <w:tc>
          <w:tcPr>
            <w:tcW w:w="3510" w:type="dxa"/>
          </w:tcPr>
          <w:p w14:paraId="5B7C7A61" w14:textId="69A9BFE7" w:rsidR="00E3737F" w:rsidRDefault="00E3737F" w:rsidP="00E3737F">
            <w:pPr>
              <w:rPr>
                <w:rFonts w:ascii="Arial Narrow" w:hAnsi="Arial Narrow" w:cs="Arial"/>
              </w:rPr>
            </w:pPr>
            <w:r>
              <w:rPr>
                <w:rFonts w:ascii="Arial Narrow" w:hAnsi="Arial Narrow" w:cs="Arial"/>
              </w:rPr>
              <w:t>AB 19 Promise Program</w:t>
            </w:r>
            <w:r w:rsidR="00CD109F">
              <w:rPr>
                <w:rFonts w:ascii="Arial Narrow" w:hAnsi="Arial Narrow" w:cs="Arial"/>
              </w:rPr>
              <w:t xml:space="preserve"> update</w:t>
            </w:r>
            <w:r>
              <w:rPr>
                <w:rFonts w:ascii="Arial Narrow" w:hAnsi="Arial Narrow" w:cs="Arial"/>
              </w:rPr>
              <w:t xml:space="preserve"> (ongoing discussion)</w:t>
            </w:r>
          </w:p>
        </w:tc>
        <w:tc>
          <w:tcPr>
            <w:tcW w:w="6840" w:type="dxa"/>
          </w:tcPr>
          <w:p w14:paraId="516FBB4C" w14:textId="66625A6A" w:rsidR="00E3737F" w:rsidRDefault="00E3737F" w:rsidP="005F0BED">
            <w:pPr>
              <w:rPr>
                <w:rFonts w:ascii="Arial Narrow" w:hAnsi="Arial Narrow" w:cs="Arial"/>
              </w:rPr>
            </w:pPr>
          </w:p>
        </w:tc>
        <w:tc>
          <w:tcPr>
            <w:tcW w:w="3435" w:type="dxa"/>
          </w:tcPr>
          <w:p w14:paraId="46712734" w14:textId="77777777" w:rsidR="00E3737F" w:rsidRDefault="00E3737F" w:rsidP="00E3737F">
            <w:pPr>
              <w:tabs>
                <w:tab w:val="left" w:pos="2579"/>
                <w:tab w:val="left" w:pos="4032"/>
              </w:tabs>
              <w:rPr>
                <w:rFonts w:ascii="Arial Narrow" w:hAnsi="Arial Narrow" w:cs="Arial"/>
              </w:rPr>
            </w:pPr>
          </w:p>
        </w:tc>
      </w:tr>
      <w:tr w:rsidR="00444E03" w:rsidRPr="00C0115A" w14:paraId="13F38F0F" w14:textId="77777777" w:rsidTr="00A35A61">
        <w:trPr>
          <w:trHeight w:val="325"/>
        </w:trPr>
        <w:tc>
          <w:tcPr>
            <w:tcW w:w="615" w:type="dxa"/>
          </w:tcPr>
          <w:p w14:paraId="34EA435B" w14:textId="063A2D06" w:rsidR="00444E03" w:rsidRDefault="00804559" w:rsidP="00CD109F">
            <w:pPr>
              <w:rPr>
                <w:rFonts w:ascii="Arial Narrow" w:hAnsi="Arial Narrow" w:cs="Arial"/>
              </w:rPr>
            </w:pPr>
            <w:r>
              <w:rPr>
                <w:rFonts w:ascii="Arial Narrow" w:hAnsi="Arial Narrow" w:cs="Arial"/>
              </w:rPr>
              <w:t>10</w:t>
            </w:r>
            <w:r w:rsidR="00CD109F">
              <w:rPr>
                <w:rFonts w:ascii="Arial Narrow" w:hAnsi="Arial Narrow" w:cs="Arial"/>
              </w:rPr>
              <w:t>.0</w:t>
            </w:r>
          </w:p>
        </w:tc>
        <w:tc>
          <w:tcPr>
            <w:tcW w:w="3510" w:type="dxa"/>
          </w:tcPr>
          <w:p w14:paraId="1A26C810" w14:textId="4A88AABF" w:rsidR="00444E03" w:rsidRPr="00CD109F" w:rsidRDefault="00207AE2" w:rsidP="00E3737F">
            <w:pPr>
              <w:rPr>
                <w:rFonts w:ascii="Arial Narrow" w:hAnsi="Arial Narrow" w:cs="Arial"/>
              </w:rPr>
            </w:pPr>
            <w:r>
              <w:rPr>
                <w:rFonts w:ascii="Arial Narrow" w:hAnsi="Arial Narrow" w:cs="Arial"/>
              </w:rPr>
              <w:t>Develop a schedule for AP/BP review</w:t>
            </w:r>
            <w:r w:rsidR="00E51A93">
              <w:rPr>
                <w:rFonts w:ascii="Arial Narrow" w:hAnsi="Arial Narrow" w:cs="Arial"/>
              </w:rPr>
              <w:t xml:space="preserve"> (Lina)</w:t>
            </w:r>
          </w:p>
        </w:tc>
        <w:tc>
          <w:tcPr>
            <w:tcW w:w="6840" w:type="dxa"/>
          </w:tcPr>
          <w:p w14:paraId="5CD5C4A9" w14:textId="77777777" w:rsidR="00444E03" w:rsidRDefault="00444E03" w:rsidP="00E3737F">
            <w:pPr>
              <w:rPr>
                <w:rFonts w:ascii="Arial Narrow" w:hAnsi="Arial Narrow" w:cs="Arial"/>
              </w:rPr>
            </w:pPr>
          </w:p>
        </w:tc>
        <w:tc>
          <w:tcPr>
            <w:tcW w:w="3435" w:type="dxa"/>
          </w:tcPr>
          <w:p w14:paraId="0FE65FBD" w14:textId="1E4C0CB7" w:rsidR="00444E03" w:rsidRDefault="00444E03" w:rsidP="00E3737F">
            <w:pPr>
              <w:tabs>
                <w:tab w:val="left" w:pos="2579"/>
                <w:tab w:val="left" w:pos="4032"/>
              </w:tabs>
              <w:rPr>
                <w:rFonts w:ascii="Arial Narrow" w:hAnsi="Arial Narrow" w:cs="Arial"/>
              </w:rPr>
            </w:pPr>
          </w:p>
        </w:tc>
      </w:tr>
      <w:tr w:rsidR="00E3737F" w:rsidRPr="00FF2E82" w14:paraId="2C78EACE" w14:textId="77777777" w:rsidTr="00A35A61">
        <w:trPr>
          <w:trHeight w:val="80"/>
        </w:trPr>
        <w:tc>
          <w:tcPr>
            <w:tcW w:w="615" w:type="dxa"/>
            <w:tcBorders>
              <w:top w:val="single" w:sz="4" w:space="0" w:color="auto"/>
              <w:left w:val="double" w:sz="4" w:space="0" w:color="auto"/>
              <w:bottom w:val="single" w:sz="4" w:space="0" w:color="auto"/>
              <w:right w:val="single" w:sz="4" w:space="0" w:color="auto"/>
            </w:tcBorders>
          </w:tcPr>
          <w:p w14:paraId="1838B82C" w14:textId="390B9345" w:rsidR="00E3737F" w:rsidRDefault="00CD109F" w:rsidP="00E3737F">
            <w:pPr>
              <w:jc w:val="center"/>
              <w:rPr>
                <w:rFonts w:ascii="Arial Narrow" w:hAnsi="Arial Narrow" w:cs="Arial"/>
              </w:rPr>
            </w:pPr>
            <w:r>
              <w:rPr>
                <w:rFonts w:ascii="Arial Narrow" w:hAnsi="Arial Narrow" w:cs="Arial"/>
              </w:rPr>
              <w:t>12</w:t>
            </w:r>
            <w:r w:rsidR="00E3737F">
              <w:rPr>
                <w:rFonts w:ascii="Arial Narrow" w:hAnsi="Arial Narrow" w:cs="Arial"/>
              </w:rPr>
              <w:t>.0</w:t>
            </w:r>
          </w:p>
        </w:tc>
        <w:tc>
          <w:tcPr>
            <w:tcW w:w="3510" w:type="dxa"/>
            <w:tcBorders>
              <w:top w:val="single" w:sz="4" w:space="0" w:color="auto"/>
              <w:left w:val="single" w:sz="4" w:space="0" w:color="auto"/>
              <w:bottom w:val="single" w:sz="4" w:space="0" w:color="auto"/>
              <w:right w:val="single" w:sz="4" w:space="0" w:color="auto"/>
            </w:tcBorders>
          </w:tcPr>
          <w:p w14:paraId="52FE3465" w14:textId="21BD2AD4" w:rsidR="00E3737F" w:rsidRPr="00FF2E82" w:rsidRDefault="00E3737F" w:rsidP="00E3737F">
            <w:pPr>
              <w:rPr>
                <w:rFonts w:ascii="Arial Narrow" w:hAnsi="Arial Narrow" w:cs="Arial"/>
              </w:rPr>
            </w:pPr>
            <w:r w:rsidRPr="0069489F">
              <w:rPr>
                <w:rFonts w:ascii="Arial Narrow" w:hAnsi="Arial Narrow" w:cs="Arial"/>
                <w:b/>
              </w:rPr>
              <w:t>Future Presentations/discussions</w:t>
            </w:r>
          </w:p>
        </w:tc>
        <w:tc>
          <w:tcPr>
            <w:tcW w:w="6840" w:type="dxa"/>
            <w:tcBorders>
              <w:top w:val="single" w:sz="4" w:space="0" w:color="auto"/>
              <w:left w:val="single" w:sz="4" w:space="0" w:color="auto"/>
              <w:bottom w:val="single" w:sz="4" w:space="0" w:color="auto"/>
              <w:right w:val="double" w:sz="4" w:space="0" w:color="auto"/>
            </w:tcBorders>
          </w:tcPr>
          <w:p w14:paraId="7D2CDA4F"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CBFFDD0" w14:textId="77777777" w:rsidR="00E3737F" w:rsidRPr="00FF2E82" w:rsidRDefault="00E3737F" w:rsidP="00E3737F">
            <w:pPr>
              <w:jc w:val="center"/>
              <w:rPr>
                <w:rFonts w:ascii="Arial Narrow" w:hAnsi="Arial Narrow" w:cs="Arial"/>
              </w:rPr>
            </w:pPr>
          </w:p>
        </w:tc>
      </w:tr>
      <w:tr w:rsidR="00CD109F" w:rsidRPr="00C0115A" w14:paraId="0EDF4DA6" w14:textId="77777777" w:rsidTr="00A35A61">
        <w:trPr>
          <w:trHeight w:val="325"/>
        </w:trPr>
        <w:tc>
          <w:tcPr>
            <w:tcW w:w="615" w:type="dxa"/>
          </w:tcPr>
          <w:p w14:paraId="13523512" w14:textId="27B299F8" w:rsidR="00CD109F" w:rsidRDefault="00CD109F" w:rsidP="00CD109F">
            <w:pPr>
              <w:jc w:val="center"/>
              <w:rPr>
                <w:rFonts w:ascii="Arial Narrow" w:hAnsi="Arial Narrow" w:cs="Arial"/>
              </w:rPr>
            </w:pPr>
          </w:p>
        </w:tc>
        <w:tc>
          <w:tcPr>
            <w:tcW w:w="3510" w:type="dxa"/>
          </w:tcPr>
          <w:p w14:paraId="53CAA0B8" w14:textId="34E8D5EF" w:rsidR="00CD109F" w:rsidRDefault="00CD109F" w:rsidP="00654437">
            <w:pPr>
              <w:rPr>
                <w:rFonts w:ascii="Arial Narrow" w:hAnsi="Arial Narrow" w:cs="Arial"/>
              </w:rPr>
            </w:pPr>
            <w:r>
              <w:rPr>
                <w:rFonts w:ascii="Arial Narrow" w:hAnsi="Arial Narrow" w:cs="Arial"/>
              </w:rPr>
              <w:t xml:space="preserve">Review concerns in using OnBase </w:t>
            </w:r>
            <w:r w:rsidR="00654437">
              <w:rPr>
                <w:rFonts w:ascii="Arial Narrow" w:hAnsi="Arial Narrow" w:cs="Arial"/>
              </w:rPr>
              <w:t>– IT representative who oversees OnBase to attend a SP&amp;S Council meeting to review how the system works</w:t>
            </w:r>
          </w:p>
        </w:tc>
        <w:tc>
          <w:tcPr>
            <w:tcW w:w="6840" w:type="dxa"/>
          </w:tcPr>
          <w:p w14:paraId="1F84A0FE" w14:textId="77777777" w:rsidR="00CD109F" w:rsidRPr="00D00E3E" w:rsidRDefault="00CD109F" w:rsidP="00CD109F">
            <w:pPr>
              <w:tabs>
                <w:tab w:val="left" w:pos="2579"/>
              </w:tabs>
              <w:rPr>
                <w:rFonts w:ascii="Arial Narrow" w:hAnsi="Arial Narrow" w:cs="Arial"/>
              </w:rPr>
            </w:pPr>
          </w:p>
        </w:tc>
        <w:tc>
          <w:tcPr>
            <w:tcW w:w="3435" w:type="dxa"/>
          </w:tcPr>
          <w:p w14:paraId="3E20E433" w14:textId="77777777" w:rsidR="00CD109F" w:rsidRPr="00D00E3E" w:rsidRDefault="00CD109F" w:rsidP="00CD109F">
            <w:pPr>
              <w:tabs>
                <w:tab w:val="left" w:pos="2579"/>
                <w:tab w:val="left" w:pos="4032"/>
              </w:tabs>
              <w:rPr>
                <w:rFonts w:ascii="Arial Narrow" w:hAnsi="Arial Narrow" w:cs="Arial"/>
              </w:rPr>
            </w:pPr>
          </w:p>
        </w:tc>
      </w:tr>
      <w:tr w:rsidR="00E3737F" w:rsidRPr="00FF2E82" w14:paraId="3EE0D4A8" w14:textId="77777777" w:rsidTr="00A35A61">
        <w:trPr>
          <w:trHeight w:val="80"/>
        </w:trPr>
        <w:tc>
          <w:tcPr>
            <w:tcW w:w="615" w:type="dxa"/>
            <w:tcBorders>
              <w:top w:val="single" w:sz="4" w:space="0" w:color="auto"/>
              <w:left w:val="double" w:sz="4" w:space="0" w:color="auto"/>
              <w:bottom w:val="single" w:sz="4" w:space="0" w:color="auto"/>
              <w:right w:val="single" w:sz="4" w:space="0" w:color="auto"/>
            </w:tcBorders>
          </w:tcPr>
          <w:p w14:paraId="4D883610" w14:textId="77777777" w:rsidR="00E3737F" w:rsidRDefault="00E3737F" w:rsidP="00E3737F">
            <w:pPr>
              <w:jc w:val="center"/>
              <w:rPr>
                <w:rFonts w:ascii="Arial Narrow" w:hAnsi="Arial Narrow" w:cs="Arial"/>
              </w:rPr>
            </w:pPr>
          </w:p>
        </w:tc>
        <w:tc>
          <w:tcPr>
            <w:tcW w:w="3510" w:type="dxa"/>
            <w:tcBorders>
              <w:top w:val="single" w:sz="4" w:space="0" w:color="auto"/>
              <w:left w:val="single" w:sz="4" w:space="0" w:color="auto"/>
              <w:bottom w:val="single" w:sz="4" w:space="0" w:color="auto"/>
              <w:right w:val="single" w:sz="4" w:space="0" w:color="auto"/>
            </w:tcBorders>
          </w:tcPr>
          <w:p w14:paraId="7D8EE272" w14:textId="4B543CB7" w:rsidR="00E3737F" w:rsidRPr="00E3737F" w:rsidRDefault="00E3737F" w:rsidP="00E3737F">
            <w:pPr>
              <w:rPr>
                <w:rFonts w:ascii="Arial Narrow" w:hAnsi="Arial Narrow" w:cs="Arial"/>
                <w:b/>
              </w:rPr>
            </w:pPr>
            <w:r>
              <w:rPr>
                <w:rFonts w:ascii="Arial Narrow" w:hAnsi="Arial Narrow" w:cs="Arial"/>
              </w:rPr>
              <w:t xml:space="preserve">Receive </w:t>
            </w:r>
            <w:r w:rsidR="000B0B73">
              <w:rPr>
                <w:rFonts w:ascii="Arial Narrow" w:hAnsi="Arial Narrow" w:cs="Arial"/>
              </w:rPr>
              <w:t>progress update related to current</w:t>
            </w:r>
            <w:r>
              <w:rPr>
                <w:rFonts w:ascii="Arial Narrow" w:hAnsi="Arial Narrow" w:cs="Arial"/>
              </w:rPr>
              <w:t xml:space="preserve"> Student Equity</w:t>
            </w:r>
            <w:r w:rsidR="000B0B73">
              <w:rPr>
                <w:rFonts w:ascii="Arial Narrow" w:hAnsi="Arial Narrow" w:cs="Arial"/>
              </w:rPr>
              <w:t xml:space="preserve"> Plan</w:t>
            </w:r>
            <w:r>
              <w:rPr>
                <w:rFonts w:ascii="Arial Narrow" w:hAnsi="Arial Narrow" w:cs="Arial"/>
              </w:rPr>
              <w:t xml:space="preserve"> (Eric Lara)</w:t>
            </w:r>
          </w:p>
        </w:tc>
        <w:tc>
          <w:tcPr>
            <w:tcW w:w="6840" w:type="dxa"/>
            <w:tcBorders>
              <w:top w:val="single" w:sz="4" w:space="0" w:color="auto"/>
              <w:left w:val="single" w:sz="4" w:space="0" w:color="auto"/>
              <w:bottom w:val="single" w:sz="4" w:space="0" w:color="auto"/>
              <w:right w:val="double" w:sz="4" w:space="0" w:color="auto"/>
            </w:tcBorders>
          </w:tcPr>
          <w:p w14:paraId="6D92190F"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18D85926" w14:textId="77777777" w:rsidR="00E3737F" w:rsidRPr="00FF2E82" w:rsidRDefault="00E3737F" w:rsidP="00E3737F">
            <w:pPr>
              <w:jc w:val="center"/>
              <w:rPr>
                <w:rFonts w:ascii="Arial Narrow" w:hAnsi="Arial Narrow" w:cs="Arial"/>
              </w:rPr>
            </w:pPr>
          </w:p>
        </w:tc>
      </w:tr>
      <w:tr w:rsidR="00E3737F" w:rsidRPr="00FF2E82" w14:paraId="7F2095DC" w14:textId="77777777" w:rsidTr="00A35A61">
        <w:trPr>
          <w:trHeight w:val="70"/>
        </w:trPr>
        <w:tc>
          <w:tcPr>
            <w:tcW w:w="615" w:type="dxa"/>
            <w:tcBorders>
              <w:top w:val="single" w:sz="4" w:space="0" w:color="auto"/>
              <w:left w:val="double" w:sz="4" w:space="0" w:color="auto"/>
              <w:bottom w:val="single" w:sz="4" w:space="0" w:color="auto"/>
              <w:right w:val="single" w:sz="4" w:space="0" w:color="auto"/>
            </w:tcBorders>
          </w:tcPr>
          <w:p w14:paraId="5C39493C" w14:textId="77777777" w:rsidR="00E3737F" w:rsidRDefault="00E3737F" w:rsidP="00E3737F">
            <w:pPr>
              <w:jc w:val="center"/>
              <w:rPr>
                <w:rFonts w:ascii="Arial Narrow" w:hAnsi="Arial Narrow" w:cs="Arial"/>
              </w:rPr>
            </w:pPr>
          </w:p>
        </w:tc>
        <w:tc>
          <w:tcPr>
            <w:tcW w:w="3510" w:type="dxa"/>
            <w:tcBorders>
              <w:top w:val="single" w:sz="4" w:space="0" w:color="auto"/>
              <w:left w:val="single" w:sz="4" w:space="0" w:color="auto"/>
              <w:bottom w:val="single" w:sz="4" w:space="0" w:color="auto"/>
              <w:right w:val="single" w:sz="4" w:space="0" w:color="auto"/>
            </w:tcBorders>
          </w:tcPr>
          <w:p w14:paraId="1CBB699A" w14:textId="62324E0C" w:rsidR="00E3737F" w:rsidRPr="00654437" w:rsidRDefault="00E3737F" w:rsidP="00E3737F">
            <w:pPr>
              <w:rPr>
                <w:rFonts w:ascii="Arial Narrow" w:hAnsi="Arial Narrow" w:cs="Arial"/>
                <w:highlight w:val="yellow"/>
              </w:rPr>
            </w:pPr>
            <w:r w:rsidRPr="0098755C">
              <w:rPr>
                <w:rFonts w:ascii="Arial Narrow" w:hAnsi="Arial Narrow" w:cs="Arial"/>
              </w:rPr>
              <w:t>BP/AP 5400 Associated Students (A.S. requests to be put on hold until further notice)</w:t>
            </w:r>
          </w:p>
        </w:tc>
        <w:tc>
          <w:tcPr>
            <w:tcW w:w="6840" w:type="dxa"/>
            <w:tcBorders>
              <w:top w:val="single" w:sz="4" w:space="0" w:color="auto"/>
              <w:left w:val="single" w:sz="4" w:space="0" w:color="auto"/>
              <w:bottom w:val="single" w:sz="4" w:space="0" w:color="auto"/>
              <w:right w:val="double" w:sz="4" w:space="0" w:color="auto"/>
            </w:tcBorders>
          </w:tcPr>
          <w:p w14:paraId="5CCEF483"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A872EF1" w14:textId="77777777" w:rsidR="00E3737F" w:rsidRPr="00FF2E82" w:rsidRDefault="00E3737F" w:rsidP="00E3737F">
            <w:pPr>
              <w:jc w:val="center"/>
              <w:rPr>
                <w:rFonts w:ascii="Arial Narrow" w:hAnsi="Arial Narrow" w:cs="Arial"/>
              </w:rPr>
            </w:pPr>
          </w:p>
        </w:tc>
      </w:tr>
      <w:tr w:rsidR="00E3737F" w:rsidRPr="00C3020E" w14:paraId="28270827" w14:textId="77777777" w:rsidTr="00A35A61">
        <w:trPr>
          <w:trHeight w:val="325"/>
        </w:trPr>
        <w:tc>
          <w:tcPr>
            <w:tcW w:w="615" w:type="dxa"/>
          </w:tcPr>
          <w:p w14:paraId="46695460" w14:textId="77777777" w:rsidR="00E3737F" w:rsidRPr="00C3020E" w:rsidRDefault="00E3737F" w:rsidP="00E3737F">
            <w:pPr>
              <w:jc w:val="center"/>
              <w:rPr>
                <w:rFonts w:ascii="Arial Narrow" w:hAnsi="Arial Narrow" w:cs="Arial"/>
              </w:rPr>
            </w:pPr>
          </w:p>
        </w:tc>
        <w:tc>
          <w:tcPr>
            <w:tcW w:w="3510" w:type="dxa"/>
          </w:tcPr>
          <w:p w14:paraId="51D6B540" w14:textId="3C5A96A3" w:rsidR="00E3737F" w:rsidRPr="00654437" w:rsidRDefault="00E3737F" w:rsidP="00E3737F">
            <w:pPr>
              <w:rPr>
                <w:rFonts w:ascii="Arial Narrow" w:hAnsi="Arial Narrow" w:cs="Arial"/>
                <w:highlight w:val="yellow"/>
              </w:rPr>
            </w:pPr>
            <w:r w:rsidRPr="0098755C">
              <w:rPr>
                <w:rFonts w:ascii="Arial Narrow" w:hAnsi="Arial Narrow" w:cs="Arial"/>
              </w:rPr>
              <w:t>BP/AP 5410 Associated Student Elections (A.S. requests to be put on hold until further notice)</w:t>
            </w:r>
          </w:p>
        </w:tc>
        <w:tc>
          <w:tcPr>
            <w:tcW w:w="6840" w:type="dxa"/>
          </w:tcPr>
          <w:p w14:paraId="34F431F1" w14:textId="77777777" w:rsidR="00E3737F" w:rsidRPr="00C3020E" w:rsidRDefault="00E3737F" w:rsidP="00E3737F">
            <w:pPr>
              <w:jc w:val="center"/>
              <w:rPr>
                <w:rFonts w:ascii="Arial Narrow" w:hAnsi="Arial Narrow" w:cs="Arial"/>
              </w:rPr>
            </w:pPr>
          </w:p>
        </w:tc>
        <w:tc>
          <w:tcPr>
            <w:tcW w:w="3435" w:type="dxa"/>
          </w:tcPr>
          <w:p w14:paraId="172CAE4A" w14:textId="77777777" w:rsidR="00E3737F" w:rsidRPr="00C3020E" w:rsidRDefault="00E3737F" w:rsidP="00E3737F">
            <w:pPr>
              <w:jc w:val="center"/>
              <w:rPr>
                <w:rFonts w:ascii="Arial Narrow" w:hAnsi="Arial Narrow" w:cs="Arial"/>
              </w:rPr>
            </w:pPr>
          </w:p>
        </w:tc>
      </w:tr>
      <w:tr w:rsidR="00E3737F" w:rsidRPr="00C3020E" w14:paraId="2762B68F" w14:textId="77777777" w:rsidTr="00A35A61">
        <w:trPr>
          <w:trHeight w:val="325"/>
        </w:trPr>
        <w:tc>
          <w:tcPr>
            <w:tcW w:w="615" w:type="dxa"/>
          </w:tcPr>
          <w:p w14:paraId="55E8AE93" w14:textId="77777777" w:rsidR="00E3737F" w:rsidRPr="00C3020E" w:rsidRDefault="00E3737F" w:rsidP="00E3737F">
            <w:pPr>
              <w:jc w:val="center"/>
              <w:rPr>
                <w:rFonts w:ascii="Arial Narrow" w:hAnsi="Arial Narrow" w:cs="Arial"/>
              </w:rPr>
            </w:pPr>
          </w:p>
        </w:tc>
        <w:tc>
          <w:tcPr>
            <w:tcW w:w="3510" w:type="dxa"/>
          </w:tcPr>
          <w:p w14:paraId="5A7E2B79" w14:textId="48A3441B" w:rsidR="00E3737F" w:rsidRDefault="00E3737F" w:rsidP="00E3737F">
            <w:pPr>
              <w:rPr>
                <w:rFonts w:ascii="Arial Narrow" w:hAnsi="Arial Narrow" w:cs="Arial"/>
              </w:rPr>
            </w:pPr>
            <w:r w:rsidRPr="0098755C">
              <w:rPr>
                <w:rFonts w:ascii="Arial Narrow" w:hAnsi="Arial Narrow" w:cs="Arial"/>
              </w:rPr>
              <w:t>BP 5140 Students with Disabilities (under review by Grace Hanson)</w:t>
            </w:r>
          </w:p>
        </w:tc>
        <w:tc>
          <w:tcPr>
            <w:tcW w:w="6840" w:type="dxa"/>
          </w:tcPr>
          <w:p w14:paraId="35569447" w14:textId="77777777" w:rsidR="00E3737F" w:rsidRPr="00C3020E" w:rsidRDefault="00E3737F" w:rsidP="00E3737F">
            <w:pPr>
              <w:jc w:val="center"/>
              <w:rPr>
                <w:rFonts w:ascii="Arial Narrow" w:hAnsi="Arial Narrow" w:cs="Arial"/>
              </w:rPr>
            </w:pPr>
          </w:p>
        </w:tc>
        <w:tc>
          <w:tcPr>
            <w:tcW w:w="3435" w:type="dxa"/>
          </w:tcPr>
          <w:p w14:paraId="55834108" w14:textId="77777777" w:rsidR="00E3737F" w:rsidRPr="00C3020E" w:rsidRDefault="00E3737F" w:rsidP="00E3737F">
            <w:pPr>
              <w:jc w:val="center"/>
              <w:rPr>
                <w:rFonts w:ascii="Arial Narrow" w:hAnsi="Arial Narrow" w:cs="Arial"/>
              </w:rPr>
            </w:pPr>
          </w:p>
        </w:tc>
      </w:tr>
      <w:tr w:rsidR="00E3737F" w:rsidRPr="00C3020E" w14:paraId="3E17397D" w14:textId="77777777" w:rsidTr="00A35A61">
        <w:trPr>
          <w:trHeight w:val="325"/>
        </w:trPr>
        <w:tc>
          <w:tcPr>
            <w:tcW w:w="615" w:type="dxa"/>
          </w:tcPr>
          <w:p w14:paraId="4B547139" w14:textId="77777777" w:rsidR="00E3737F" w:rsidRPr="00C3020E" w:rsidRDefault="00E3737F" w:rsidP="00E3737F">
            <w:pPr>
              <w:jc w:val="center"/>
              <w:rPr>
                <w:rFonts w:ascii="Arial Narrow" w:hAnsi="Arial Narrow" w:cs="Arial"/>
              </w:rPr>
            </w:pPr>
          </w:p>
        </w:tc>
        <w:tc>
          <w:tcPr>
            <w:tcW w:w="3510" w:type="dxa"/>
          </w:tcPr>
          <w:p w14:paraId="018863C3" w14:textId="65351458" w:rsidR="00E3737F" w:rsidRPr="0098755C" w:rsidRDefault="00E3737F" w:rsidP="00E3737F">
            <w:pPr>
              <w:rPr>
                <w:rFonts w:ascii="Arial Narrow" w:hAnsi="Arial Narrow" w:cs="Arial"/>
              </w:rPr>
            </w:pPr>
            <w:r w:rsidRPr="0098755C">
              <w:rPr>
                <w:rFonts w:ascii="Arial Narrow" w:hAnsi="Arial Narrow" w:cs="Arial"/>
              </w:rPr>
              <w:t>AP 5520 Student Discipline Procedures (under review by Student Life)</w:t>
            </w:r>
          </w:p>
        </w:tc>
        <w:tc>
          <w:tcPr>
            <w:tcW w:w="6840" w:type="dxa"/>
          </w:tcPr>
          <w:p w14:paraId="6867F153" w14:textId="77777777" w:rsidR="00E3737F" w:rsidRPr="00C3020E" w:rsidRDefault="00E3737F" w:rsidP="00053B3B">
            <w:pPr>
              <w:rPr>
                <w:rFonts w:ascii="Arial Narrow" w:hAnsi="Arial Narrow" w:cs="Arial"/>
              </w:rPr>
            </w:pPr>
          </w:p>
        </w:tc>
        <w:tc>
          <w:tcPr>
            <w:tcW w:w="3435" w:type="dxa"/>
          </w:tcPr>
          <w:p w14:paraId="76A1F3E9" w14:textId="77777777" w:rsidR="00E3737F" w:rsidRPr="00C3020E" w:rsidRDefault="00E3737F" w:rsidP="00E3737F">
            <w:pPr>
              <w:jc w:val="center"/>
              <w:rPr>
                <w:rFonts w:ascii="Arial Narrow" w:hAnsi="Arial Narrow" w:cs="Arial"/>
              </w:rPr>
            </w:pPr>
          </w:p>
        </w:tc>
      </w:tr>
      <w:tr w:rsidR="00E3737F" w:rsidRPr="00C3020E" w14:paraId="65A43941" w14:textId="77777777" w:rsidTr="00A35A61">
        <w:trPr>
          <w:trHeight w:val="325"/>
        </w:trPr>
        <w:tc>
          <w:tcPr>
            <w:tcW w:w="615" w:type="dxa"/>
          </w:tcPr>
          <w:p w14:paraId="76A48C0F" w14:textId="77777777" w:rsidR="00E3737F" w:rsidRPr="00C3020E" w:rsidRDefault="00E3737F" w:rsidP="00E3737F">
            <w:pPr>
              <w:jc w:val="center"/>
              <w:rPr>
                <w:rFonts w:ascii="Arial Narrow" w:hAnsi="Arial Narrow" w:cs="Arial"/>
              </w:rPr>
            </w:pPr>
          </w:p>
        </w:tc>
        <w:tc>
          <w:tcPr>
            <w:tcW w:w="3510" w:type="dxa"/>
          </w:tcPr>
          <w:p w14:paraId="219E00E8" w14:textId="39B8FEE0" w:rsidR="00E3737F" w:rsidRDefault="00E3737F" w:rsidP="00E3737F">
            <w:pPr>
              <w:rPr>
                <w:rFonts w:ascii="Arial Narrow" w:hAnsi="Arial Narrow" w:cs="Arial"/>
              </w:rPr>
            </w:pPr>
            <w:r>
              <w:rPr>
                <w:rFonts w:ascii="Arial Narrow" w:hAnsi="Arial Narrow" w:cs="Arial"/>
              </w:rPr>
              <w:t>Review status of Basic Skills Plan and Committee</w:t>
            </w:r>
          </w:p>
        </w:tc>
        <w:tc>
          <w:tcPr>
            <w:tcW w:w="6840" w:type="dxa"/>
          </w:tcPr>
          <w:p w14:paraId="459575A9" w14:textId="77777777" w:rsidR="00E3737F" w:rsidRPr="00C3020E" w:rsidRDefault="00E3737F" w:rsidP="00E3737F">
            <w:pPr>
              <w:jc w:val="center"/>
              <w:rPr>
                <w:rFonts w:ascii="Arial Narrow" w:hAnsi="Arial Narrow" w:cs="Arial"/>
              </w:rPr>
            </w:pPr>
          </w:p>
        </w:tc>
        <w:tc>
          <w:tcPr>
            <w:tcW w:w="3435" w:type="dxa"/>
          </w:tcPr>
          <w:p w14:paraId="11CFA2C6" w14:textId="77777777" w:rsidR="00E3737F" w:rsidRPr="00C3020E" w:rsidRDefault="00E3737F" w:rsidP="00E3737F">
            <w:pPr>
              <w:jc w:val="center"/>
              <w:rPr>
                <w:rFonts w:ascii="Arial Narrow" w:hAnsi="Arial Narrow" w:cs="Arial"/>
              </w:rPr>
            </w:pPr>
          </w:p>
        </w:tc>
      </w:tr>
      <w:tr w:rsidR="00E3737F" w:rsidRPr="00FF2E82" w14:paraId="438A4C74" w14:textId="77777777" w:rsidTr="00A35A61">
        <w:trPr>
          <w:trHeight w:val="70"/>
        </w:trPr>
        <w:tc>
          <w:tcPr>
            <w:tcW w:w="615" w:type="dxa"/>
            <w:tcBorders>
              <w:top w:val="single" w:sz="4" w:space="0" w:color="auto"/>
              <w:left w:val="double" w:sz="4" w:space="0" w:color="auto"/>
              <w:bottom w:val="single" w:sz="4" w:space="0" w:color="auto"/>
              <w:right w:val="single" w:sz="4" w:space="0" w:color="auto"/>
            </w:tcBorders>
          </w:tcPr>
          <w:p w14:paraId="0B51B33D" w14:textId="60A0D0BC" w:rsidR="00E3737F" w:rsidRDefault="00E3737F" w:rsidP="00E3737F">
            <w:pPr>
              <w:jc w:val="center"/>
              <w:rPr>
                <w:rFonts w:ascii="Arial Narrow" w:hAnsi="Arial Narrow" w:cs="Arial"/>
              </w:rPr>
            </w:pPr>
          </w:p>
        </w:tc>
        <w:tc>
          <w:tcPr>
            <w:tcW w:w="3510" w:type="dxa"/>
          </w:tcPr>
          <w:p w14:paraId="5855DE7C" w14:textId="4B488F94" w:rsidR="00E3737F" w:rsidRPr="0069489F" w:rsidRDefault="00E3737F" w:rsidP="00E3737F">
            <w:pPr>
              <w:rPr>
                <w:rFonts w:ascii="Arial Narrow" w:hAnsi="Arial Narrow" w:cs="Arial"/>
                <w:b/>
              </w:rPr>
            </w:pPr>
          </w:p>
        </w:tc>
        <w:tc>
          <w:tcPr>
            <w:tcW w:w="6840" w:type="dxa"/>
            <w:tcBorders>
              <w:top w:val="single" w:sz="4" w:space="0" w:color="auto"/>
              <w:left w:val="single" w:sz="4" w:space="0" w:color="auto"/>
              <w:bottom w:val="single" w:sz="4" w:space="0" w:color="auto"/>
              <w:right w:val="double" w:sz="4" w:space="0" w:color="auto"/>
            </w:tcBorders>
          </w:tcPr>
          <w:p w14:paraId="71452525"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4AEDE14" w14:textId="77777777" w:rsidR="00E3737F" w:rsidRPr="00FF2E82" w:rsidRDefault="00E3737F" w:rsidP="00E3737F">
            <w:pPr>
              <w:jc w:val="center"/>
              <w:rPr>
                <w:rFonts w:ascii="Arial Narrow" w:hAnsi="Arial Narrow" w:cs="Arial"/>
              </w:rPr>
            </w:pPr>
          </w:p>
        </w:tc>
      </w:tr>
      <w:tr w:rsidR="00E3737F" w:rsidRPr="00FF2E82" w14:paraId="2B3CC840" w14:textId="77777777" w:rsidTr="00A35A61">
        <w:trPr>
          <w:trHeight w:val="70"/>
        </w:trPr>
        <w:tc>
          <w:tcPr>
            <w:tcW w:w="615" w:type="dxa"/>
            <w:tcBorders>
              <w:top w:val="single" w:sz="4" w:space="0" w:color="auto"/>
              <w:left w:val="double" w:sz="4" w:space="0" w:color="auto"/>
              <w:bottom w:val="single" w:sz="4" w:space="0" w:color="auto"/>
              <w:right w:val="single" w:sz="4" w:space="0" w:color="auto"/>
            </w:tcBorders>
          </w:tcPr>
          <w:p w14:paraId="2BA3D7E8" w14:textId="30D77CE0" w:rsidR="00E3737F" w:rsidRDefault="00E3737F" w:rsidP="00E3737F">
            <w:pPr>
              <w:rPr>
                <w:rFonts w:ascii="Arial Narrow" w:hAnsi="Arial Narrow" w:cs="Arial"/>
              </w:rPr>
            </w:pPr>
          </w:p>
        </w:tc>
        <w:tc>
          <w:tcPr>
            <w:tcW w:w="3510" w:type="dxa"/>
          </w:tcPr>
          <w:p w14:paraId="479EA9FC" w14:textId="38729B4D" w:rsidR="00E3737F" w:rsidRDefault="00E3737F" w:rsidP="00E3737F">
            <w:pPr>
              <w:rPr>
                <w:rFonts w:ascii="Arial Narrow" w:hAnsi="Arial Narrow" w:cs="Arial"/>
              </w:rPr>
            </w:pPr>
          </w:p>
        </w:tc>
        <w:tc>
          <w:tcPr>
            <w:tcW w:w="6840" w:type="dxa"/>
            <w:tcBorders>
              <w:top w:val="single" w:sz="4" w:space="0" w:color="auto"/>
              <w:left w:val="single" w:sz="4" w:space="0" w:color="auto"/>
              <w:bottom w:val="single" w:sz="4" w:space="0" w:color="auto"/>
              <w:right w:val="double" w:sz="4" w:space="0" w:color="auto"/>
            </w:tcBorders>
          </w:tcPr>
          <w:p w14:paraId="2CEC060F"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75B13B4C" w14:textId="77777777" w:rsidR="00E3737F" w:rsidRPr="00FF2E82" w:rsidRDefault="00E3737F" w:rsidP="00E3737F">
            <w:pPr>
              <w:jc w:val="center"/>
              <w:rPr>
                <w:rFonts w:ascii="Arial Narrow" w:hAnsi="Arial Narrow" w:cs="Arial"/>
              </w:rPr>
            </w:pPr>
          </w:p>
        </w:tc>
      </w:tr>
      <w:tr w:rsidR="00E3737F" w:rsidRPr="00C0115A" w14:paraId="7574FA18" w14:textId="77777777" w:rsidTr="00A35A61">
        <w:trPr>
          <w:trHeight w:val="83"/>
        </w:trPr>
        <w:tc>
          <w:tcPr>
            <w:tcW w:w="615" w:type="dxa"/>
          </w:tcPr>
          <w:p w14:paraId="704F0E2A" w14:textId="77777777" w:rsidR="00E3737F" w:rsidRDefault="00E3737F" w:rsidP="00E3737F">
            <w:pPr>
              <w:jc w:val="center"/>
              <w:rPr>
                <w:rFonts w:ascii="Arial Narrow" w:hAnsi="Arial Narrow" w:cs="Arial"/>
              </w:rPr>
            </w:pPr>
          </w:p>
        </w:tc>
        <w:tc>
          <w:tcPr>
            <w:tcW w:w="3510" w:type="dxa"/>
          </w:tcPr>
          <w:p w14:paraId="23DF56E6" w14:textId="77777777" w:rsidR="00E3737F" w:rsidRDefault="00E3737F" w:rsidP="00E3737F">
            <w:pPr>
              <w:rPr>
                <w:rFonts w:ascii="Arial Narrow" w:hAnsi="Arial Narrow" w:cs="Arial"/>
              </w:rPr>
            </w:pPr>
          </w:p>
        </w:tc>
        <w:tc>
          <w:tcPr>
            <w:tcW w:w="6840" w:type="dxa"/>
          </w:tcPr>
          <w:p w14:paraId="4A156FEC" w14:textId="77777777" w:rsidR="00E3737F" w:rsidRPr="00D00E3E" w:rsidRDefault="00E3737F" w:rsidP="00E3737F">
            <w:pPr>
              <w:tabs>
                <w:tab w:val="left" w:pos="2579"/>
              </w:tabs>
              <w:rPr>
                <w:rFonts w:ascii="Arial Narrow" w:hAnsi="Arial Narrow" w:cs="Arial"/>
              </w:rPr>
            </w:pPr>
          </w:p>
        </w:tc>
        <w:tc>
          <w:tcPr>
            <w:tcW w:w="3435" w:type="dxa"/>
          </w:tcPr>
          <w:p w14:paraId="33739DAE" w14:textId="77777777" w:rsidR="00E3737F" w:rsidRPr="00D00E3E" w:rsidRDefault="00E3737F" w:rsidP="00E3737F">
            <w:pPr>
              <w:tabs>
                <w:tab w:val="left" w:pos="2579"/>
                <w:tab w:val="left" w:pos="4032"/>
              </w:tabs>
              <w:rPr>
                <w:rFonts w:ascii="Arial Narrow" w:hAnsi="Arial Narrow" w:cs="Arial"/>
              </w:rPr>
            </w:pPr>
          </w:p>
        </w:tc>
      </w:tr>
      <w:tr w:rsidR="00E3737F" w:rsidRPr="00C0115A" w14:paraId="5F627F6D" w14:textId="0BAF26CB" w:rsidTr="00A35A61">
        <w:trPr>
          <w:trHeight w:val="325"/>
        </w:trPr>
        <w:tc>
          <w:tcPr>
            <w:tcW w:w="615" w:type="dxa"/>
            <w:tcBorders>
              <w:top w:val="double" w:sz="4" w:space="0" w:color="auto"/>
              <w:bottom w:val="double" w:sz="4" w:space="0" w:color="auto"/>
            </w:tcBorders>
            <w:shd w:val="clear" w:color="auto" w:fill="F2F2F2" w:themeFill="background1" w:themeFillShade="F2"/>
          </w:tcPr>
          <w:p w14:paraId="6A10A3DC" w14:textId="1C28E8C0" w:rsidR="00E3737F" w:rsidRDefault="00E3737F" w:rsidP="00E3737F">
            <w:pPr>
              <w:jc w:val="center"/>
              <w:rPr>
                <w:rFonts w:ascii="Arial Narrow" w:hAnsi="Arial Narrow" w:cs="Arial"/>
              </w:rPr>
            </w:pPr>
          </w:p>
        </w:tc>
        <w:tc>
          <w:tcPr>
            <w:tcW w:w="3510" w:type="dxa"/>
            <w:tcBorders>
              <w:top w:val="double" w:sz="4" w:space="0" w:color="auto"/>
              <w:bottom w:val="double" w:sz="4" w:space="0" w:color="auto"/>
            </w:tcBorders>
            <w:shd w:val="clear" w:color="auto" w:fill="F2F2F2" w:themeFill="background1" w:themeFillShade="F2"/>
          </w:tcPr>
          <w:p w14:paraId="1B6B0EAF" w14:textId="513E5D3F" w:rsidR="00E3737F" w:rsidRDefault="00E3737F" w:rsidP="00E3737F">
            <w:pPr>
              <w:rPr>
                <w:rFonts w:ascii="Arial Narrow" w:hAnsi="Arial Narrow"/>
                <w:color w:val="000000" w:themeColor="text1"/>
              </w:rPr>
            </w:pPr>
            <w:r>
              <w:rPr>
                <w:rFonts w:ascii="Arial Narrow" w:hAnsi="Arial Narrow"/>
                <w:b/>
                <w:color w:val="000000" w:themeColor="text1"/>
              </w:rPr>
              <w:t xml:space="preserve">Next meeting dates:  </w:t>
            </w:r>
            <w:r w:rsidR="005F0BED">
              <w:rPr>
                <w:rFonts w:ascii="Arial Narrow" w:hAnsi="Arial Narrow"/>
                <w:color w:val="000000" w:themeColor="text1"/>
              </w:rPr>
              <w:t xml:space="preserve"> March 18</w:t>
            </w:r>
            <w:r>
              <w:rPr>
                <w:rFonts w:ascii="Arial Narrow" w:hAnsi="Arial Narrow"/>
                <w:color w:val="000000" w:themeColor="text1"/>
              </w:rPr>
              <w:t>, 201</w:t>
            </w:r>
            <w:r w:rsidR="00D8579E">
              <w:rPr>
                <w:rFonts w:ascii="Arial Narrow" w:hAnsi="Arial Narrow"/>
                <w:color w:val="000000" w:themeColor="text1"/>
              </w:rPr>
              <w:t>9</w:t>
            </w:r>
          </w:p>
        </w:tc>
        <w:tc>
          <w:tcPr>
            <w:tcW w:w="6840" w:type="dxa"/>
            <w:tcBorders>
              <w:top w:val="double" w:sz="4" w:space="0" w:color="auto"/>
              <w:bottom w:val="double" w:sz="4" w:space="0" w:color="auto"/>
            </w:tcBorders>
            <w:shd w:val="clear" w:color="auto" w:fill="F2F2F2" w:themeFill="background1" w:themeFillShade="F2"/>
          </w:tcPr>
          <w:p w14:paraId="428E1258" w14:textId="77777777" w:rsidR="00E3737F" w:rsidRPr="00C0115A" w:rsidRDefault="00E3737F" w:rsidP="00E3737F">
            <w:pPr>
              <w:rPr>
                <w:rFonts w:ascii="Arial Narrow" w:hAnsi="Arial Narrow" w:cs="Arial"/>
              </w:rPr>
            </w:pPr>
          </w:p>
        </w:tc>
        <w:tc>
          <w:tcPr>
            <w:tcW w:w="3435" w:type="dxa"/>
            <w:tcBorders>
              <w:top w:val="double" w:sz="4" w:space="0" w:color="auto"/>
              <w:bottom w:val="double" w:sz="4" w:space="0" w:color="auto"/>
            </w:tcBorders>
            <w:shd w:val="clear" w:color="auto" w:fill="F2F2F2" w:themeFill="background1" w:themeFillShade="F2"/>
          </w:tcPr>
          <w:p w14:paraId="596FF756" w14:textId="77777777" w:rsidR="00E3737F" w:rsidRPr="00C0115A" w:rsidRDefault="00E3737F" w:rsidP="00E3737F">
            <w:pPr>
              <w:tabs>
                <w:tab w:val="left" w:pos="4032"/>
              </w:tabs>
              <w:rPr>
                <w:rFonts w:ascii="Arial Narrow" w:hAnsi="Arial Narrow" w:cs="Arial"/>
              </w:rPr>
            </w:pPr>
          </w:p>
        </w:tc>
      </w:tr>
    </w:tbl>
    <w:bookmarkEnd w:id="0"/>
    <w:p w14:paraId="539AD649" w14:textId="3F77A369" w:rsidR="00F7227A" w:rsidRDefault="00AE00CB" w:rsidP="00C839DE">
      <w:pPr>
        <w:rPr>
          <w:rFonts w:ascii="Arial Narrow" w:hAnsi="Arial Narrow"/>
          <w:sz w:val="20"/>
          <w:szCs w:val="20"/>
        </w:rPr>
      </w:pPr>
      <w:r>
        <w:rPr>
          <w:rFonts w:ascii="Arial Narrow" w:hAnsi="Arial Narrow"/>
          <w:sz w:val="20"/>
          <w:szCs w:val="20"/>
        </w:rPr>
        <w:br w:type="textWrapping" w:clear="all"/>
      </w:r>
    </w:p>
    <w:sectPr w:rsidR="00F7227A" w:rsidSect="001F4ABD">
      <w:headerReference w:type="default" r:id="rId8"/>
      <w:pgSz w:w="15840" w:h="12240" w:orient="landscape"/>
      <w:pgMar w:top="1440" w:right="1440" w:bottom="117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E1020" w14:textId="77777777" w:rsidR="00765CB0" w:rsidRDefault="00765CB0">
      <w:r>
        <w:separator/>
      </w:r>
    </w:p>
  </w:endnote>
  <w:endnote w:type="continuationSeparator" w:id="0">
    <w:p w14:paraId="73B295DE" w14:textId="77777777" w:rsidR="00765CB0" w:rsidRDefault="0076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D1DE7" w14:textId="77777777" w:rsidR="00765CB0" w:rsidRDefault="00765CB0">
      <w:r>
        <w:separator/>
      </w:r>
    </w:p>
  </w:footnote>
  <w:footnote w:type="continuationSeparator" w:id="0">
    <w:p w14:paraId="1BA60C80" w14:textId="77777777" w:rsidR="00765CB0" w:rsidRDefault="0076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3986DB43"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3" name="Picture 13"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3C385039" w:rsidR="00276C63" w:rsidRPr="00093223" w:rsidRDefault="00C11B0E" w:rsidP="005002A7">
                          <w:pPr>
                            <w:spacing w:after="120"/>
                            <w:jc w:val="center"/>
                            <w:rPr>
                              <w:rFonts w:ascii="Arial Narrow" w:hAnsi="Arial Narrow" w:cs="Arial"/>
                              <w:b/>
                              <w:sz w:val="28"/>
                              <w:szCs w:val="28"/>
                            </w:rPr>
                          </w:pPr>
                          <w:r>
                            <w:rPr>
                              <w:rFonts w:ascii="Arial Narrow" w:hAnsi="Arial Narrow" w:cs="Arial"/>
                              <w:b/>
                              <w:sz w:val="28"/>
                              <w:szCs w:val="28"/>
                            </w:rPr>
                            <w:t>March 4</w:t>
                          </w:r>
                          <w:r w:rsidR="00A761C2">
                            <w:rPr>
                              <w:rFonts w:ascii="Arial Narrow" w:hAnsi="Arial Narrow" w:cs="Arial"/>
                              <w:b/>
                              <w:sz w:val="28"/>
                              <w:szCs w:val="28"/>
                            </w:rPr>
                            <w:t xml:space="preserve">, </w:t>
                          </w:r>
                          <w:r w:rsidR="00CB26BC">
                            <w:rPr>
                              <w:rFonts w:ascii="Arial Narrow" w:hAnsi="Arial Narrow" w:cs="Arial"/>
                              <w:b/>
                              <w:sz w:val="28"/>
                              <w:szCs w:val="28"/>
                            </w:rPr>
                            <w:t>2019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3C385039" w:rsidR="00276C63" w:rsidRPr="00093223" w:rsidRDefault="00C11B0E" w:rsidP="005002A7">
                    <w:pPr>
                      <w:spacing w:after="120"/>
                      <w:jc w:val="center"/>
                      <w:rPr>
                        <w:rFonts w:ascii="Arial Narrow" w:hAnsi="Arial Narrow" w:cs="Arial"/>
                        <w:b/>
                        <w:sz w:val="28"/>
                        <w:szCs w:val="28"/>
                      </w:rPr>
                    </w:pPr>
                    <w:r>
                      <w:rPr>
                        <w:rFonts w:ascii="Arial Narrow" w:hAnsi="Arial Narrow" w:cs="Arial"/>
                        <w:b/>
                        <w:sz w:val="28"/>
                        <w:szCs w:val="28"/>
                      </w:rPr>
                      <w:t>March 4</w:t>
                    </w:r>
                    <w:r w:rsidR="00A761C2">
                      <w:rPr>
                        <w:rFonts w:ascii="Arial Narrow" w:hAnsi="Arial Narrow" w:cs="Arial"/>
                        <w:b/>
                        <w:sz w:val="28"/>
                        <w:szCs w:val="28"/>
                      </w:rPr>
                      <w:t xml:space="preserve">, </w:t>
                    </w:r>
                    <w:r w:rsidR="00CB26BC">
                      <w:rPr>
                        <w:rFonts w:ascii="Arial Narrow" w:hAnsi="Arial Narrow" w:cs="Arial"/>
                        <w:b/>
                        <w:sz w:val="28"/>
                        <w:szCs w:val="28"/>
                      </w:rPr>
                      <w:t>2019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84B76"/>
    <w:multiLevelType w:val="hybridMultilevel"/>
    <w:tmpl w:val="F144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5"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41F7A"/>
    <w:multiLevelType w:val="hybridMultilevel"/>
    <w:tmpl w:val="9CF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4914CD"/>
    <w:multiLevelType w:val="hybridMultilevel"/>
    <w:tmpl w:val="405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4169F"/>
    <w:multiLevelType w:val="hybridMultilevel"/>
    <w:tmpl w:val="4040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55595"/>
    <w:multiLevelType w:val="hybridMultilevel"/>
    <w:tmpl w:val="1B8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20"/>
  </w:num>
  <w:num w:numId="4">
    <w:abstractNumId w:val="0"/>
  </w:num>
  <w:num w:numId="5">
    <w:abstractNumId w:val="13"/>
  </w:num>
  <w:num w:numId="6">
    <w:abstractNumId w:val="5"/>
  </w:num>
  <w:num w:numId="7">
    <w:abstractNumId w:val="21"/>
  </w:num>
  <w:num w:numId="8">
    <w:abstractNumId w:val="4"/>
  </w:num>
  <w:num w:numId="9">
    <w:abstractNumId w:val="1"/>
  </w:num>
  <w:num w:numId="10">
    <w:abstractNumId w:val="18"/>
  </w:num>
  <w:num w:numId="11">
    <w:abstractNumId w:val="16"/>
  </w:num>
  <w:num w:numId="12">
    <w:abstractNumId w:val="6"/>
  </w:num>
  <w:num w:numId="13">
    <w:abstractNumId w:val="7"/>
  </w:num>
  <w:num w:numId="14">
    <w:abstractNumId w:val="22"/>
  </w:num>
  <w:num w:numId="15">
    <w:abstractNumId w:val="12"/>
  </w:num>
  <w:num w:numId="16">
    <w:abstractNumId w:val="9"/>
  </w:num>
  <w:num w:numId="17">
    <w:abstractNumId w:val="19"/>
  </w:num>
  <w:num w:numId="18">
    <w:abstractNumId w:val="23"/>
  </w:num>
  <w:num w:numId="19">
    <w:abstractNumId w:val="2"/>
  </w:num>
  <w:num w:numId="20">
    <w:abstractNumId w:val="10"/>
  </w:num>
  <w:num w:numId="21">
    <w:abstractNumId w:val="17"/>
  </w:num>
  <w:num w:numId="22">
    <w:abstractNumId w:val="14"/>
  </w:num>
  <w:num w:numId="23">
    <w:abstractNumId w:val="15"/>
  </w:num>
  <w:num w:numId="2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59E8"/>
    <w:rsid w:val="00007302"/>
    <w:rsid w:val="00011EB0"/>
    <w:rsid w:val="000122A7"/>
    <w:rsid w:val="000125AD"/>
    <w:rsid w:val="00013509"/>
    <w:rsid w:val="00013A0F"/>
    <w:rsid w:val="00013B94"/>
    <w:rsid w:val="000149D9"/>
    <w:rsid w:val="00015354"/>
    <w:rsid w:val="000157B1"/>
    <w:rsid w:val="00015BE2"/>
    <w:rsid w:val="00020AF5"/>
    <w:rsid w:val="0002166F"/>
    <w:rsid w:val="000219CE"/>
    <w:rsid w:val="000231BB"/>
    <w:rsid w:val="000236E9"/>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D6D"/>
    <w:rsid w:val="00041F96"/>
    <w:rsid w:val="0004275A"/>
    <w:rsid w:val="0004283B"/>
    <w:rsid w:val="00043B4A"/>
    <w:rsid w:val="000440F5"/>
    <w:rsid w:val="00044F8F"/>
    <w:rsid w:val="00045204"/>
    <w:rsid w:val="0004535C"/>
    <w:rsid w:val="0004682B"/>
    <w:rsid w:val="00046C5C"/>
    <w:rsid w:val="0004719D"/>
    <w:rsid w:val="00047EFD"/>
    <w:rsid w:val="0005019C"/>
    <w:rsid w:val="00050DE1"/>
    <w:rsid w:val="000510F3"/>
    <w:rsid w:val="00052726"/>
    <w:rsid w:val="00052C92"/>
    <w:rsid w:val="00053B3B"/>
    <w:rsid w:val="00054BCB"/>
    <w:rsid w:val="000554AB"/>
    <w:rsid w:val="00055D9E"/>
    <w:rsid w:val="00056557"/>
    <w:rsid w:val="0005665E"/>
    <w:rsid w:val="000567C2"/>
    <w:rsid w:val="00057276"/>
    <w:rsid w:val="00057B60"/>
    <w:rsid w:val="00060D7D"/>
    <w:rsid w:val="000611F5"/>
    <w:rsid w:val="00061245"/>
    <w:rsid w:val="000616DD"/>
    <w:rsid w:val="00063887"/>
    <w:rsid w:val="00063D8C"/>
    <w:rsid w:val="00064E55"/>
    <w:rsid w:val="00065A6E"/>
    <w:rsid w:val="00066075"/>
    <w:rsid w:val="0006643D"/>
    <w:rsid w:val="00067ADB"/>
    <w:rsid w:val="0007050C"/>
    <w:rsid w:val="00070BF0"/>
    <w:rsid w:val="00070E4B"/>
    <w:rsid w:val="00071F68"/>
    <w:rsid w:val="000748CD"/>
    <w:rsid w:val="000759CF"/>
    <w:rsid w:val="00075E9F"/>
    <w:rsid w:val="00076545"/>
    <w:rsid w:val="00076B32"/>
    <w:rsid w:val="00080691"/>
    <w:rsid w:val="00081948"/>
    <w:rsid w:val="00082EC7"/>
    <w:rsid w:val="000830B9"/>
    <w:rsid w:val="000830BD"/>
    <w:rsid w:val="000836CD"/>
    <w:rsid w:val="0008499E"/>
    <w:rsid w:val="0008542A"/>
    <w:rsid w:val="00086389"/>
    <w:rsid w:val="00086D30"/>
    <w:rsid w:val="00087AAC"/>
    <w:rsid w:val="00087AD3"/>
    <w:rsid w:val="000901FC"/>
    <w:rsid w:val="00090732"/>
    <w:rsid w:val="000909F9"/>
    <w:rsid w:val="0009280D"/>
    <w:rsid w:val="00093223"/>
    <w:rsid w:val="00094B39"/>
    <w:rsid w:val="0009558E"/>
    <w:rsid w:val="0009570E"/>
    <w:rsid w:val="00095779"/>
    <w:rsid w:val="00095E18"/>
    <w:rsid w:val="000A1D75"/>
    <w:rsid w:val="000A320A"/>
    <w:rsid w:val="000A327E"/>
    <w:rsid w:val="000A452F"/>
    <w:rsid w:val="000A5F04"/>
    <w:rsid w:val="000A67B7"/>
    <w:rsid w:val="000A742D"/>
    <w:rsid w:val="000A7F01"/>
    <w:rsid w:val="000B01B2"/>
    <w:rsid w:val="000B0B73"/>
    <w:rsid w:val="000B19D2"/>
    <w:rsid w:val="000B20D1"/>
    <w:rsid w:val="000B23BF"/>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D1580"/>
    <w:rsid w:val="000D196C"/>
    <w:rsid w:val="000D4470"/>
    <w:rsid w:val="000D45F5"/>
    <w:rsid w:val="000D50DD"/>
    <w:rsid w:val="000D5FD9"/>
    <w:rsid w:val="000D61E8"/>
    <w:rsid w:val="000D7174"/>
    <w:rsid w:val="000D719A"/>
    <w:rsid w:val="000D799F"/>
    <w:rsid w:val="000E2688"/>
    <w:rsid w:val="000E2B7E"/>
    <w:rsid w:val="000E3095"/>
    <w:rsid w:val="000E3767"/>
    <w:rsid w:val="000E3812"/>
    <w:rsid w:val="000E3AA7"/>
    <w:rsid w:val="000E563D"/>
    <w:rsid w:val="000E6292"/>
    <w:rsid w:val="000E6884"/>
    <w:rsid w:val="000E6B1F"/>
    <w:rsid w:val="000E75B8"/>
    <w:rsid w:val="000E7AC4"/>
    <w:rsid w:val="000F2263"/>
    <w:rsid w:val="000F25A0"/>
    <w:rsid w:val="000F284D"/>
    <w:rsid w:val="000F2C39"/>
    <w:rsid w:val="000F42B1"/>
    <w:rsid w:val="000F5C60"/>
    <w:rsid w:val="000F624E"/>
    <w:rsid w:val="000F655C"/>
    <w:rsid w:val="000F69FC"/>
    <w:rsid w:val="000F78C5"/>
    <w:rsid w:val="00101D6B"/>
    <w:rsid w:val="0010289A"/>
    <w:rsid w:val="00103531"/>
    <w:rsid w:val="00104EEA"/>
    <w:rsid w:val="001051EB"/>
    <w:rsid w:val="001055D7"/>
    <w:rsid w:val="00106BB8"/>
    <w:rsid w:val="00110FB2"/>
    <w:rsid w:val="0011124F"/>
    <w:rsid w:val="001144AA"/>
    <w:rsid w:val="00114C49"/>
    <w:rsid w:val="00115D39"/>
    <w:rsid w:val="00115D6E"/>
    <w:rsid w:val="00116B56"/>
    <w:rsid w:val="00117A91"/>
    <w:rsid w:val="00120AE0"/>
    <w:rsid w:val="00121D02"/>
    <w:rsid w:val="00121E9B"/>
    <w:rsid w:val="00122812"/>
    <w:rsid w:val="001240ED"/>
    <w:rsid w:val="001242DA"/>
    <w:rsid w:val="001247F1"/>
    <w:rsid w:val="00126BB8"/>
    <w:rsid w:val="00126EED"/>
    <w:rsid w:val="0012732D"/>
    <w:rsid w:val="00127B45"/>
    <w:rsid w:val="00132818"/>
    <w:rsid w:val="001336B4"/>
    <w:rsid w:val="00142CA3"/>
    <w:rsid w:val="00144356"/>
    <w:rsid w:val="001466CF"/>
    <w:rsid w:val="00146C7B"/>
    <w:rsid w:val="00146CED"/>
    <w:rsid w:val="00147727"/>
    <w:rsid w:val="00150973"/>
    <w:rsid w:val="0015107A"/>
    <w:rsid w:val="001546B7"/>
    <w:rsid w:val="001558A7"/>
    <w:rsid w:val="00156113"/>
    <w:rsid w:val="0015704E"/>
    <w:rsid w:val="00157BC5"/>
    <w:rsid w:val="00157D27"/>
    <w:rsid w:val="001600D2"/>
    <w:rsid w:val="00161E99"/>
    <w:rsid w:val="00162939"/>
    <w:rsid w:val="00163F47"/>
    <w:rsid w:val="00164FCA"/>
    <w:rsid w:val="0017035E"/>
    <w:rsid w:val="00170482"/>
    <w:rsid w:val="0017192A"/>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29C"/>
    <w:rsid w:val="001A76FE"/>
    <w:rsid w:val="001B1AC6"/>
    <w:rsid w:val="001B1D81"/>
    <w:rsid w:val="001B377C"/>
    <w:rsid w:val="001B4908"/>
    <w:rsid w:val="001B5026"/>
    <w:rsid w:val="001B53F1"/>
    <w:rsid w:val="001B6348"/>
    <w:rsid w:val="001B7AEA"/>
    <w:rsid w:val="001C0C56"/>
    <w:rsid w:val="001C1011"/>
    <w:rsid w:val="001C2200"/>
    <w:rsid w:val="001C300D"/>
    <w:rsid w:val="001C5666"/>
    <w:rsid w:val="001C5DFB"/>
    <w:rsid w:val="001C667C"/>
    <w:rsid w:val="001D03DB"/>
    <w:rsid w:val="001D1F15"/>
    <w:rsid w:val="001D40E2"/>
    <w:rsid w:val="001D52A3"/>
    <w:rsid w:val="001E0A7E"/>
    <w:rsid w:val="001E0F89"/>
    <w:rsid w:val="001E1E07"/>
    <w:rsid w:val="001E2131"/>
    <w:rsid w:val="001E250A"/>
    <w:rsid w:val="001E28EA"/>
    <w:rsid w:val="001E2AFC"/>
    <w:rsid w:val="001E2CBF"/>
    <w:rsid w:val="001E3199"/>
    <w:rsid w:val="001E3F10"/>
    <w:rsid w:val="001E49C0"/>
    <w:rsid w:val="001E5A8B"/>
    <w:rsid w:val="001E68E7"/>
    <w:rsid w:val="001E6AB3"/>
    <w:rsid w:val="001E6BFB"/>
    <w:rsid w:val="001F1180"/>
    <w:rsid w:val="001F15EE"/>
    <w:rsid w:val="001F28C2"/>
    <w:rsid w:val="001F4ABD"/>
    <w:rsid w:val="001F56AA"/>
    <w:rsid w:val="001F5A37"/>
    <w:rsid w:val="001F7019"/>
    <w:rsid w:val="00200317"/>
    <w:rsid w:val="00201CB9"/>
    <w:rsid w:val="00203997"/>
    <w:rsid w:val="00203DFD"/>
    <w:rsid w:val="00207AE2"/>
    <w:rsid w:val="0021036A"/>
    <w:rsid w:val="00210E37"/>
    <w:rsid w:val="002118A7"/>
    <w:rsid w:val="0021246F"/>
    <w:rsid w:val="00212530"/>
    <w:rsid w:val="00212F5C"/>
    <w:rsid w:val="0021308F"/>
    <w:rsid w:val="00214344"/>
    <w:rsid w:val="00215E4B"/>
    <w:rsid w:val="0021643B"/>
    <w:rsid w:val="00217404"/>
    <w:rsid w:val="0021743D"/>
    <w:rsid w:val="00217E7F"/>
    <w:rsid w:val="00221B55"/>
    <w:rsid w:val="00222F5B"/>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7644"/>
    <w:rsid w:val="00240610"/>
    <w:rsid w:val="00240C37"/>
    <w:rsid w:val="002413E4"/>
    <w:rsid w:val="00241B7E"/>
    <w:rsid w:val="00242CA4"/>
    <w:rsid w:val="0024469D"/>
    <w:rsid w:val="002448CA"/>
    <w:rsid w:val="0024550B"/>
    <w:rsid w:val="00246231"/>
    <w:rsid w:val="0024634F"/>
    <w:rsid w:val="00250CC7"/>
    <w:rsid w:val="0025191B"/>
    <w:rsid w:val="002519AA"/>
    <w:rsid w:val="002534F8"/>
    <w:rsid w:val="002536C1"/>
    <w:rsid w:val="00254C16"/>
    <w:rsid w:val="00255247"/>
    <w:rsid w:val="0025702B"/>
    <w:rsid w:val="002573FA"/>
    <w:rsid w:val="0026144A"/>
    <w:rsid w:val="00261CE8"/>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C63"/>
    <w:rsid w:val="0028038B"/>
    <w:rsid w:val="00280AAC"/>
    <w:rsid w:val="0028168C"/>
    <w:rsid w:val="00282A7C"/>
    <w:rsid w:val="00283C3F"/>
    <w:rsid w:val="00285B9B"/>
    <w:rsid w:val="00285EBF"/>
    <w:rsid w:val="0028609A"/>
    <w:rsid w:val="00287B9B"/>
    <w:rsid w:val="00287D36"/>
    <w:rsid w:val="002905A6"/>
    <w:rsid w:val="002909CC"/>
    <w:rsid w:val="00291522"/>
    <w:rsid w:val="0029198B"/>
    <w:rsid w:val="00292E6A"/>
    <w:rsid w:val="00293190"/>
    <w:rsid w:val="00293259"/>
    <w:rsid w:val="00293554"/>
    <w:rsid w:val="00296D80"/>
    <w:rsid w:val="002A0955"/>
    <w:rsid w:val="002A0D61"/>
    <w:rsid w:val="002A1609"/>
    <w:rsid w:val="002A176A"/>
    <w:rsid w:val="002A208E"/>
    <w:rsid w:val="002A35C6"/>
    <w:rsid w:val="002A4177"/>
    <w:rsid w:val="002A4E04"/>
    <w:rsid w:val="002A7F9B"/>
    <w:rsid w:val="002B2A27"/>
    <w:rsid w:val="002B2C59"/>
    <w:rsid w:val="002B56B9"/>
    <w:rsid w:val="002B628F"/>
    <w:rsid w:val="002B6D40"/>
    <w:rsid w:val="002B75CC"/>
    <w:rsid w:val="002B7C62"/>
    <w:rsid w:val="002B7D76"/>
    <w:rsid w:val="002C0BE6"/>
    <w:rsid w:val="002C0C1C"/>
    <w:rsid w:val="002C16BE"/>
    <w:rsid w:val="002C16E9"/>
    <w:rsid w:val="002C260D"/>
    <w:rsid w:val="002C2A0D"/>
    <w:rsid w:val="002C389E"/>
    <w:rsid w:val="002C3B54"/>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6875"/>
    <w:rsid w:val="002D6966"/>
    <w:rsid w:val="002D6DFF"/>
    <w:rsid w:val="002D777C"/>
    <w:rsid w:val="002E02DF"/>
    <w:rsid w:val="002E0F91"/>
    <w:rsid w:val="002E14DD"/>
    <w:rsid w:val="002E234E"/>
    <w:rsid w:val="002E26C4"/>
    <w:rsid w:val="002E332F"/>
    <w:rsid w:val="002E3BF5"/>
    <w:rsid w:val="002E3F5A"/>
    <w:rsid w:val="002E5900"/>
    <w:rsid w:val="002E5BFB"/>
    <w:rsid w:val="002E6420"/>
    <w:rsid w:val="002E6A30"/>
    <w:rsid w:val="002E6B20"/>
    <w:rsid w:val="002F1182"/>
    <w:rsid w:val="002F1F38"/>
    <w:rsid w:val="002F2D66"/>
    <w:rsid w:val="002F50A8"/>
    <w:rsid w:val="00300B51"/>
    <w:rsid w:val="0030149C"/>
    <w:rsid w:val="00301785"/>
    <w:rsid w:val="00301872"/>
    <w:rsid w:val="00304740"/>
    <w:rsid w:val="0030556B"/>
    <w:rsid w:val="003058F2"/>
    <w:rsid w:val="00305D42"/>
    <w:rsid w:val="003079F9"/>
    <w:rsid w:val="0031046D"/>
    <w:rsid w:val="00310728"/>
    <w:rsid w:val="003117C0"/>
    <w:rsid w:val="00313B65"/>
    <w:rsid w:val="00314B38"/>
    <w:rsid w:val="00315E6C"/>
    <w:rsid w:val="00316A2F"/>
    <w:rsid w:val="00316B72"/>
    <w:rsid w:val="003173A9"/>
    <w:rsid w:val="00317632"/>
    <w:rsid w:val="0031792F"/>
    <w:rsid w:val="00320078"/>
    <w:rsid w:val="00320F69"/>
    <w:rsid w:val="00321A7E"/>
    <w:rsid w:val="00321AC9"/>
    <w:rsid w:val="003243DB"/>
    <w:rsid w:val="00324461"/>
    <w:rsid w:val="00324951"/>
    <w:rsid w:val="00324D96"/>
    <w:rsid w:val="003254FA"/>
    <w:rsid w:val="0032691F"/>
    <w:rsid w:val="00326940"/>
    <w:rsid w:val="003269A1"/>
    <w:rsid w:val="00326C49"/>
    <w:rsid w:val="00327B44"/>
    <w:rsid w:val="0033083B"/>
    <w:rsid w:val="0033222E"/>
    <w:rsid w:val="00332C4C"/>
    <w:rsid w:val="00334073"/>
    <w:rsid w:val="0033502F"/>
    <w:rsid w:val="00335075"/>
    <w:rsid w:val="003354A8"/>
    <w:rsid w:val="003360A1"/>
    <w:rsid w:val="003370C4"/>
    <w:rsid w:val="003371F8"/>
    <w:rsid w:val="0033773C"/>
    <w:rsid w:val="00342236"/>
    <w:rsid w:val="00342DD2"/>
    <w:rsid w:val="00342DDD"/>
    <w:rsid w:val="00343FAE"/>
    <w:rsid w:val="0034419D"/>
    <w:rsid w:val="00344471"/>
    <w:rsid w:val="00345300"/>
    <w:rsid w:val="00346F4A"/>
    <w:rsid w:val="003470C8"/>
    <w:rsid w:val="003478AA"/>
    <w:rsid w:val="0035164A"/>
    <w:rsid w:val="00352A62"/>
    <w:rsid w:val="0035382B"/>
    <w:rsid w:val="003541A6"/>
    <w:rsid w:val="00354826"/>
    <w:rsid w:val="00355AB2"/>
    <w:rsid w:val="003561D5"/>
    <w:rsid w:val="003567D7"/>
    <w:rsid w:val="003571CB"/>
    <w:rsid w:val="003574F3"/>
    <w:rsid w:val="00357EB5"/>
    <w:rsid w:val="0036027B"/>
    <w:rsid w:val="00363557"/>
    <w:rsid w:val="00363A82"/>
    <w:rsid w:val="00363E9B"/>
    <w:rsid w:val="00364267"/>
    <w:rsid w:val="0036582F"/>
    <w:rsid w:val="00366772"/>
    <w:rsid w:val="00370443"/>
    <w:rsid w:val="003706DD"/>
    <w:rsid w:val="003707A3"/>
    <w:rsid w:val="003715F0"/>
    <w:rsid w:val="00371886"/>
    <w:rsid w:val="00371C05"/>
    <w:rsid w:val="003723E2"/>
    <w:rsid w:val="00373410"/>
    <w:rsid w:val="00373B81"/>
    <w:rsid w:val="0037438B"/>
    <w:rsid w:val="003750B0"/>
    <w:rsid w:val="00375414"/>
    <w:rsid w:val="00375AE3"/>
    <w:rsid w:val="00377154"/>
    <w:rsid w:val="00377EB1"/>
    <w:rsid w:val="0038034C"/>
    <w:rsid w:val="00381143"/>
    <w:rsid w:val="003830B1"/>
    <w:rsid w:val="0038331E"/>
    <w:rsid w:val="00383F45"/>
    <w:rsid w:val="003850FD"/>
    <w:rsid w:val="003855D9"/>
    <w:rsid w:val="00385950"/>
    <w:rsid w:val="003868C6"/>
    <w:rsid w:val="00387155"/>
    <w:rsid w:val="003871AD"/>
    <w:rsid w:val="00387785"/>
    <w:rsid w:val="00387BF2"/>
    <w:rsid w:val="00387F83"/>
    <w:rsid w:val="00390AF2"/>
    <w:rsid w:val="00393210"/>
    <w:rsid w:val="003935FE"/>
    <w:rsid w:val="00394651"/>
    <w:rsid w:val="003951ED"/>
    <w:rsid w:val="00396E19"/>
    <w:rsid w:val="00397165"/>
    <w:rsid w:val="0039735B"/>
    <w:rsid w:val="003978A7"/>
    <w:rsid w:val="00397D83"/>
    <w:rsid w:val="00397F6F"/>
    <w:rsid w:val="00397FE0"/>
    <w:rsid w:val="003A0373"/>
    <w:rsid w:val="003A0BAE"/>
    <w:rsid w:val="003A1430"/>
    <w:rsid w:val="003A19D4"/>
    <w:rsid w:val="003A2D73"/>
    <w:rsid w:val="003A2F0E"/>
    <w:rsid w:val="003A2F68"/>
    <w:rsid w:val="003A39D7"/>
    <w:rsid w:val="003A46C0"/>
    <w:rsid w:val="003A683A"/>
    <w:rsid w:val="003A6D28"/>
    <w:rsid w:val="003A71A7"/>
    <w:rsid w:val="003A7264"/>
    <w:rsid w:val="003A73AF"/>
    <w:rsid w:val="003B0811"/>
    <w:rsid w:val="003B36A4"/>
    <w:rsid w:val="003B3A8A"/>
    <w:rsid w:val="003B4FDC"/>
    <w:rsid w:val="003B56AC"/>
    <w:rsid w:val="003B68BF"/>
    <w:rsid w:val="003B7715"/>
    <w:rsid w:val="003C0126"/>
    <w:rsid w:val="003C07A7"/>
    <w:rsid w:val="003C092B"/>
    <w:rsid w:val="003C0A9A"/>
    <w:rsid w:val="003C1329"/>
    <w:rsid w:val="003C24F1"/>
    <w:rsid w:val="003C31AB"/>
    <w:rsid w:val="003C31EF"/>
    <w:rsid w:val="003C3954"/>
    <w:rsid w:val="003C42FC"/>
    <w:rsid w:val="003C4D90"/>
    <w:rsid w:val="003C5449"/>
    <w:rsid w:val="003C5867"/>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2322"/>
    <w:rsid w:val="003E3D9A"/>
    <w:rsid w:val="003E42E9"/>
    <w:rsid w:val="003E44FE"/>
    <w:rsid w:val="003E46D6"/>
    <w:rsid w:val="003E5B59"/>
    <w:rsid w:val="003E640A"/>
    <w:rsid w:val="003E6AC6"/>
    <w:rsid w:val="003E7CDA"/>
    <w:rsid w:val="003E7D5D"/>
    <w:rsid w:val="003F05F0"/>
    <w:rsid w:val="003F09B1"/>
    <w:rsid w:val="003F0B1B"/>
    <w:rsid w:val="003F1618"/>
    <w:rsid w:val="003F2629"/>
    <w:rsid w:val="003F26FD"/>
    <w:rsid w:val="003F2D8B"/>
    <w:rsid w:val="003F2E25"/>
    <w:rsid w:val="003F2FA8"/>
    <w:rsid w:val="003F6136"/>
    <w:rsid w:val="003F63FE"/>
    <w:rsid w:val="003F6681"/>
    <w:rsid w:val="003F69D7"/>
    <w:rsid w:val="003F7826"/>
    <w:rsid w:val="003F7CC9"/>
    <w:rsid w:val="003F7E41"/>
    <w:rsid w:val="004007F6"/>
    <w:rsid w:val="00401269"/>
    <w:rsid w:val="004029CC"/>
    <w:rsid w:val="00403455"/>
    <w:rsid w:val="00403794"/>
    <w:rsid w:val="0040495A"/>
    <w:rsid w:val="00404E3D"/>
    <w:rsid w:val="004055A4"/>
    <w:rsid w:val="00410FAC"/>
    <w:rsid w:val="00412B53"/>
    <w:rsid w:val="0041327B"/>
    <w:rsid w:val="00414492"/>
    <w:rsid w:val="00414B68"/>
    <w:rsid w:val="0041585B"/>
    <w:rsid w:val="004158AB"/>
    <w:rsid w:val="00415983"/>
    <w:rsid w:val="00415AF8"/>
    <w:rsid w:val="004163FC"/>
    <w:rsid w:val="004166A1"/>
    <w:rsid w:val="00416F25"/>
    <w:rsid w:val="00416FF7"/>
    <w:rsid w:val="004202FF"/>
    <w:rsid w:val="004205B1"/>
    <w:rsid w:val="00421077"/>
    <w:rsid w:val="00421564"/>
    <w:rsid w:val="00421E7C"/>
    <w:rsid w:val="00422844"/>
    <w:rsid w:val="004241CB"/>
    <w:rsid w:val="004252F4"/>
    <w:rsid w:val="00426367"/>
    <w:rsid w:val="004309B5"/>
    <w:rsid w:val="00430D0D"/>
    <w:rsid w:val="004315D4"/>
    <w:rsid w:val="00431AA9"/>
    <w:rsid w:val="0043213D"/>
    <w:rsid w:val="0043457B"/>
    <w:rsid w:val="00437A2C"/>
    <w:rsid w:val="00440525"/>
    <w:rsid w:val="00441472"/>
    <w:rsid w:val="0044165D"/>
    <w:rsid w:val="00441963"/>
    <w:rsid w:val="00441B31"/>
    <w:rsid w:val="00442104"/>
    <w:rsid w:val="0044410E"/>
    <w:rsid w:val="0044422C"/>
    <w:rsid w:val="00444458"/>
    <w:rsid w:val="00444C28"/>
    <w:rsid w:val="00444E03"/>
    <w:rsid w:val="0044654A"/>
    <w:rsid w:val="0045038D"/>
    <w:rsid w:val="00452A6A"/>
    <w:rsid w:val="00452B97"/>
    <w:rsid w:val="00453D7A"/>
    <w:rsid w:val="004547AD"/>
    <w:rsid w:val="00455706"/>
    <w:rsid w:val="00456622"/>
    <w:rsid w:val="004570B0"/>
    <w:rsid w:val="004603FC"/>
    <w:rsid w:val="0046072E"/>
    <w:rsid w:val="00460DFF"/>
    <w:rsid w:val="00461B93"/>
    <w:rsid w:val="00461EC4"/>
    <w:rsid w:val="00461FA8"/>
    <w:rsid w:val="0046252D"/>
    <w:rsid w:val="00463A8B"/>
    <w:rsid w:val="0046454C"/>
    <w:rsid w:val="00464918"/>
    <w:rsid w:val="0046588F"/>
    <w:rsid w:val="00466B1B"/>
    <w:rsid w:val="00467A8C"/>
    <w:rsid w:val="00467E7D"/>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57C7"/>
    <w:rsid w:val="0048637E"/>
    <w:rsid w:val="004865BD"/>
    <w:rsid w:val="004866AB"/>
    <w:rsid w:val="00486AC5"/>
    <w:rsid w:val="00486D31"/>
    <w:rsid w:val="004901BC"/>
    <w:rsid w:val="004915EB"/>
    <w:rsid w:val="00491B0A"/>
    <w:rsid w:val="00491CF4"/>
    <w:rsid w:val="004949FA"/>
    <w:rsid w:val="00497209"/>
    <w:rsid w:val="00497500"/>
    <w:rsid w:val="00497EED"/>
    <w:rsid w:val="004A009D"/>
    <w:rsid w:val="004A1A8D"/>
    <w:rsid w:val="004A21CF"/>
    <w:rsid w:val="004A435D"/>
    <w:rsid w:val="004A51D1"/>
    <w:rsid w:val="004A579B"/>
    <w:rsid w:val="004A7242"/>
    <w:rsid w:val="004B0DD4"/>
    <w:rsid w:val="004B11F1"/>
    <w:rsid w:val="004B18AE"/>
    <w:rsid w:val="004B24C9"/>
    <w:rsid w:val="004B2E60"/>
    <w:rsid w:val="004B3077"/>
    <w:rsid w:val="004B44CF"/>
    <w:rsid w:val="004B5E9A"/>
    <w:rsid w:val="004B5F10"/>
    <w:rsid w:val="004C0AE0"/>
    <w:rsid w:val="004C177D"/>
    <w:rsid w:val="004C2627"/>
    <w:rsid w:val="004C3804"/>
    <w:rsid w:val="004C3AA4"/>
    <w:rsid w:val="004C3BF4"/>
    <w:rsid w:val="004C5693"/>
    <w:rsid w:val="004C609C"/>
    <w:rsid w:val="004C6485"/>
    <w:rsid w:val="004C7B9A"/>
    <w:rsid w:val="004C7D25"/>
    <w:rsid w:val="004D01C3"/>
    <w:rsid w:val="004D0F85"/>
    <w:rsid w:val="004D1A44"/>
    <w:rsid w:val="004D384A"/>
    <w:rsid w:val="004D425E"/>
    <w:rsid w:val="004D6C6D"/>
    <w:rsid w:val="004D6D7E"/>
    <w:rsid w:val="004D7205"/>
    <w:rsid w:val="004D74D3"/>
    <w:rsid w:val="004E0718"/>
    <w:rsid w:val="004E0E33"/>
    <w:rsid w:val="004E2A88"/>
    <w:rsid w:val="004E4220"/>
    <w:rsid w:val="004E66EA"/>
    <w:rsid w:val="004E6A2A"/>
    <w:rsid w:val="004E6BF2"/>
    <w:rsid w:val="004F0843"/>
    <w:rsid w:val="004F10AE"/>
    <w:rsid w:val="004F1AA0"/>
    <w:rsid w:val="004F2971"/>
    <w:rsid w:val="004F4C72"/>
    <w:rsid w:val="004F6259"/>
    <w:rsid w:val="004F755E"/>
    <w:rsid w:val="00500121"/>
    <w:rsid w:val="005002A7"/>
    <w:rsid w:val="00500849"/>
    <w:rsid w:val="00500E04"/>
    <w:rsid w:val="00501BC5"/>
    <w:rsid w:val="00501F5F"/>
    <w:rsid w:val="00502E4C"/>
    <w:rsid w:val="0050318C"/>
    <w:rsid w:val="0050494A"/>
    <w:rsid w:val="00506126"/>
    <w:rsid w:val="00506A20"/>
    <w:rsid w:val="00506D67"/>
    <w:rsid w:val="00510B61"/>
    <w:rsid w:val="00510F82"/>
    <w:rsid w:val="00511235"/>
    <w:rsid w:val="005120E2"/>
    <w:rsid w:val="00512A2F"/>
    <w:rsid w:val="00514364"/>
    <w:rsid w:val="00514B3C"/>
    <w:rsid w:val="005157F7"/>
    <w:rsid w:val="00517684"/>
    <w:rsid w:val="0052060A"/>
    <w:rsid w:val="00521172"/>
    <w:rsid w:val="0052296E"/>
    <w:rsid w:val="00522AB7"/>
    <w:rsid w:val="00522B84"/>
    <w:rsid w:val="00523A10"/>
    <w:rsid w:val="005245A3"/>
    <w:rsid w:val="005245DB"/>
    <w:rsid w:val="0052549C"/>
    <w:rsid w:val="00525A8E"/>
    <w:rsid w:val="005261A9"/>
    <w:rsid w:val="00526272"/>
    <w:rsid w:val="00527096"/>
    <w:rsid w:val="00531364"/>
    <w:rsid w:val="005329F9"/>
    <w:rsid w:val="00532A3A"/>
    <w:rsid w:val="00533862"/>
    <w:rsid w:val="005342B3"/>
    <w:rsid w:val="005345DA"/>
    <w:rsid w:val="00534810"/>
    <w:rsid w:val="00534C2A"/>
    <w:rsid w:val="00540440"/>
    <w:rsid w:val="00541822"/>
    <w:rsid w:val="00542888"/>
    <w:rsid w:val="00543032"/>
    <w:rsid w:val="005431A7"/>
    <w:rsid w:val="00543D6C"/>
    <w:rsid w:val="00546965"/>
    <w:rsid w:val="00547B06"/>
    <w:rsid w:val="00547F35"/>
    <w:rsid w:val="00550AF5"/>
    <w:rsid w:val="005513EC"/>
    <w:rsid w:val="00551547"/>
    <w:rsid w:val="00551728"/>
    <w:rsid w:val="00552E03"/>
    <w:rsid w:val="005537B4"/>
    <w:rsid w:val="00556302"/>
    <w:rsid w:val="005567BE"/>
    <w:rsid w:val="00556A63"/>
    <w:rsid w:val="00557DD0"/>
    <w:rsid w:val="00560591"/>
    <w:rsid w:val="00561BCF"/>
    <w:rsid w:val="00561E32"/>
    <w:rsid w:val="00563960"/>
    <w:rsid w:val="005647B1"/>
    <w:rsid w:val="00567ACE"/>
    <w:rsid w:val="00570269"/>
    <w:rsid w:val="00573F9C"/>
    <w:rsid w:val="00574090"/>
    <w:rsid w:val="00574DE3"/>
    <w:rsid w:val="00575258"/>
    <w:rsid w:val="005762BE"/>
    <w:rsid w:val="00580071"/>
    <w:rsid w:val="005826AE"/>
    <w:rsid w:val="00582EA9"/>
    <w:rsid w:val="0058519B"/>
    <w:rsid w:val="00585A35"/>
    <w:rsid w:val="00586184"/>
    <w:rsid w:val="005871FC"/>
    <w:rsid w:val="0058722E"/>
    <w:rsid w:val="00587C58"/>
    <w:rsid w:val="0059032C"/>
    <w:rsid w:val="00590885"/>
    <w:rsid w:val="00591EE9"/>
    <w:rsid w:val="00593A57"/>
    <w:rsid w:val="00593C80"/>
    <w:rsid w:val="00594919"/>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3690"/>
    <w:rsid w:val="005B43CD"/>
    <w:rsid w:val="005B4C37"/>
    <w:rsid w:val="005B526B"/>
    <w:rsid w:val="005B6751"/>
    <w:rsid w:val="005B6CFB"/>
    <w:rsid w:val="005B791F"/>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022"/>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E0DE4"/>
    <w:rsid w:val="005E14E1"/>
    <w:rsid w:val="005E17EF"/>
    <w:rsid w:val="005E1A8E"/>
    <w:rsid w:val="005E1BD1"/>
    <w:rsid w:val="005E2D1E"/>
    <w:rsid w:val="005E330A"/>
    <w:rsid w:val="005E3FAC"/>
    <w:rsid w:val="005E44DD"/>
    <w:rsid w:val="005E4856"/>
    <w:rsid w:val="005E4CB9"/>
    <w:rsid w:val="005E5949"/>
    <w:rsid w:val="005E5A4E"/>
    <w:rsid w:val="005E5C77"/>
    <w:rsid w:val="005E6035"/>
    <w:rsid w:val="005E60B0"/>
    <w:rsid w:val="005E6E19"/>
    <w:rsid w:val="005E7198"/>
    <w:rsid w:val="005E7699"/>
    <w:rsid w:val="005F00F8"/>
    <w:rsid w:val="005F0BED"/>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77A"/>
    <w:rsid w:val="006049B5"/>
    <w:rsid w:val="006058B8"/>
    <w:rsid w:val="00605F47"/>
    <w:rsid w:val="0061115E"/>
    <w:rsid w:val="00611381"/>
    <w:rsid w:val="00611888"/>
    <w:rsid w:val="00611DA0"/>
    <w:rsid w:val="00612A52"/>
    <w:rsid w:val="00614A64"/>
    <w:rsid w:val="00614B70"/>
    <w:rsid w:val="00614B8E"/>
    <w:rsid w:val="00615083"/>
    <w:rsid w:val="0061561E"/>
    <w:rsid w:val="0061632B"/>
    <w:rsid w:val="00616667"/>
    <w:rsid w:val="00616C1F"/>
    <w:rsid w:val="0061708F"/>
    <w:rsid w:val="00617BFA"/>
    <w:rsid w:val="00617E86"/>
    <w:rsid w:val="00620A37"/>
    <w:rsid w:val="00620E0A"/>
    <w:rsid w:val="00621016"/>
    <w:rsid w:val="00621E52"/>
    <w:rsid w:val="00622F2F"/>
    <w:rsid w:val="00623056"/>
    <w:rsid w:val="00623EDB"/>
    <w:rsid w:val="006240AC"/>
    <w:rsid w:val="00625FB7"/>
    <w:rsid w:val="006308FB"/>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43E6"/>
    <w:rsid w:val="00645733"/>
    <w:rsid w:val="00645EFA"/>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626D"/>
    <w:rsid w:val="00656BF5"/>
    <w:rsid w:val="00656D0C"/>
    <w:rsid w:val="006574C7"/>
    <w:rsid w:val="00660159"/>
    <w:rsid w:val="006612F9"/>
    <w:rsid w:val="00661967"/>
    <w:rsid w:val="006632C6"/>
    <w:rsid w:val="00663551"/>
    <w:rsid w:val="00663820"/>
    <w:rsid w:val="00663A6D"/>
    <w:rsid w:val="00666327"/>
    <w:rsid w:val="00667636"/>
    <w:rsid w:val="00667753"/>
    <w:rsid w:val="006677A8"/>
    <w:rsid w:val="00671117"/>
    <w:rsid w:val="006711D3"/>
    <w:rsid w:val="00671E49"/>
    <w:rsid w:val="00672D44"/>
    <w:rsid w:val="0067364D"/>
    <w:rsid w:val="0067376E"/>
    <w:rsid w:val="00673A35"/>
    <w:rsid w:val="00673FFD"/>
    <w:rsid w:val="0067403C"/>
    <w:rsid w:val="00674213"/>
    <w:rsid w:val="00674E87"/>
    <w:rsid w:val="0067533B"/>
    <w:rsid w:val="0067582B"/>
    <w:rsid w:val="00675ADA"/>
    <w:rsid w:val="00675E92"/>
    <w:rsid w:val="00677778"/>
    <w:rsid w:val="00680E14"/>
    <w:rsid w:val="00682C90"/>
    <w:rsid w:val="00682EAC"/>
    <w:rsid w:val="006844FD"/>
    <w:rsid w:val="006847F7"/>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B0018"/>
    <w:rsid w:val="006B06F2"/>
    <w:rsid w:val="006B2192"/>
    <w:rsid w:val="006B3D4D"/>
    <w:rsid w:val="006B4754"/>
    <w:rsid w:val="006B5F39"/>
    <w:rsid w:val="006C066A"/>
    <w:rsid w:val="006C0DEC"/>
    <w:rsid w:val="006C11F6"/>
    <w:rsid w:val="006C1D5A"/>
    <w:rsid w:val="006C1FE5"/>
    <w:rsid w:val="006C2484"/>
    <w:rsid w:val="006C2821"/>
    <w:rsid w:val="006C288D"/>
    <w:rsid w:val="006C2BC5"/>
    <w:rsid w:val="006C3207"/>
    <w:rsid w:val="006C323B"/>
    <w:rsid w:val="006C675F"/>
    <w:rsid w:val="006C68EB"/>
    <w:rsid w:val="006C7300"/>
    <w:rsid w:val="006D0AAA"/>
    <w:rsid w:val="006D0E29"/>
    <w:rsid w:val="006D1133"/>
    <w:rsid w:val="006D5ED6"/>
    <w:rsid w:val="006E0652"/>
    <w:rsid w:val="006E084F"/>
    <w:rsid w:val="006E0A0A"/>
    <w:rsid w:val="006E17AE"/>
    <w:rsid w:val="006E19D9"/>
    <w:rsid w:val="006E301F"/>
    <w:rsid w:val="006E54F1"/>
    <w:rsid w:val="006E69A4"/>
    <w:rsid w:val="006E6EEF"/>
    <w:rsid w:val="006E710B"/>
    <w:rsid w:val="006E7598"/>
    <w:rsid w:val="006E75DA"/>
    <w:rsid w:val="006F0188"/>
    <w:rsid w:val="006F03B5"/>
    <w:rsid w:val="006F265B"/>
    <w:rsid w:val="006F2939"/>
    <w:rsid w:val="006F2E70"/>
    <w:rsid w:val="006F2E96"/>
    <w:rsid w:val="006F3794"/>
    <w:rsid w:val="006F3E72"/>
    <w:rsid w:val="006F41EB"/>
    <w:rsid w:val="006F4DE6"/>
    <w:rsid w:val="006F588C"/>
    <w:rsid w:val="00700CD7"/>
    <w:rsid w:val="0070637C"/>
    <w:rsid w:val="00711790"/>
    <w:rsid w:val="00711C38"/>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36FC"/>
    <w:rsid w:val="00724951"/>
    <w:rsid w:val="00724DBA"/>
    <w:rsid w:val="00725504"/>
    <w:rsid w:val="00726FFC"/>
    <w:rsid w:val="00727735"/>
    <w:rsid w:val="00727E1A"/>
    <w:rsid w:val="00730AF7"/>
    <w:rsid w:val="00731673"/>
    <w:rsid w:val="00731AE0"/>
    <w:rsid w:val="007320D8"/>
    <w:rsid w:val="0073305B"/>
    <w:rsid w:val="00733CA2"/>
    <w:rsid w:val="007348FB"/>
    <w:rsid w:val="00735693"/>
    <w:rsid w:val="00735ED8"/>
    <w:rsid w:val="00736D95"/>
    <w:rsid w:val="00741CA9"/>
    <w:rsid w:val="007420D5"/>
    <w:rsid w:val="0074344F"/>
    <w:rsid w:val="00743867"/>
    <w:rsid w:val="00744AB1"/>
    <w:rsid w:val="00750454"/>
    <w:rsid w:val="0075110C"/>
    <w:rsid w:val="007520E0"/>
    <w:rsid w:val="0075236B"/>
    <w:rsid w:val="0075280C"/>
    <w:rsid w:val="00752F8C"/>
    <w:rsid w:val="007532E3"/>
    <w:rsid w:val="007609E4"/>
    <w:rsid w:val="00762D45"/>
    <w:rsid w:val="00763918"/>
    <w:rsid w:val="00763FC3"/>
    <w:rsid w:val="00765CB0"/>
    <w:rsid w:val="00766233"/>
    <w:rsid w:val="00767815"/>
    <w:rsid w:val="00767C28"/>
    <w:rsid w:val="00770F17"/>
    <w:rsid w:val="00770F19"/>
    <w:rsid w:val="007716B4"/>
    <w:rsid w:val="00771A08"/>
    <w:rsid w:val="00771AA2"/>
    <w:rsid w:val="00771B78"/>
    <w:rsid w:val="00771D9B"/>
    <w:rsid w:val="00772EA2"/>
    <w:rsid w:val="00775B9F"/>
    <w:rsid w:val="00780DA6"/>
    <w:rsid w:val="00781870"/>
    <w:rsid w:val="0078203F"/>
    <w:rsid w:val="007822D7"/>
    <w:rsid w:val="00782B02"/>
    <w:rsid w:val="00782C09"/>
    <w:rsid w:val="00783268"/>
    <w:rsid w:val="007836A8"/>
    <w:rsid w:val="0078495E"/>
    <w:rsid w:val="00785370"/>
    <w:rsid w:val="007853AB"/>
    <w:rsid w:val="00785638"/>
    <w:rsid w:val="00786636"/>
    <w:rsid w:val="00791327"/>
    <w:rsid w:val="00793171"/>
    <w:rsid w:val="007A0E95"/>
    <w:rsid w:val="007A1055"/>
    <w:rsid w:val="007A336F"/>
    <w:rsid w:val="007A4728"/>
    <w:rsid w:val="007A484E"/>
    <w:rsid w:val="007A6C04"/>
    <w:rsid w:val="007A6C57"/>
    <w:rsid w:val="007A705D"/>
    <w:rsid w:val="007B0169"/>
    <w:rsid w:val="007B36D0"/>
    <w:rsid w:val="007B4DA5"/>
    <w:rsid w:val="007B5263"/>
    <w:rsid w:val="007B719B"/>
    <w:rsid w:val="007C0374"/>
    <w:rsid w:val="007C07A6"/>
    <w:rsid w:val="007C0B45"/>
    <w:rsid w:val="007C13A5"/>
    <w:rsid w:val="007C259B"/>
    <w:rsid w:val="007C2710"/>
    <w:rsid w:val="007C34D2"/>
    <w:rsid w:val="007C3F9D"/>
    <w:rsid w:val="007C42EE"/>
    <w:rsid w:val="007C44DE"/>
    <w:rsid w:val="007C5105"/>
    <w:rsid w:val="007C6085"/>
    <w:rsid w:val="007C68CE"/>
    <w:rsid w:val="007D01BF"/>
    <w:rsid w:val="007D0B68"/>
    <w:rsid w:val="007D3C3C"/>
    <w:rsid w:val="007D45A4"/>
    <w:rsid w:val="007D5240"/>
    <w:rsid w:val="007D5DC2"/>
    <w:rsid w:val="007D5F8B"/>
    <w:rsid w:val="007D7071"/>
    <w:rsid w:val="007E2FDB"/>
    <w:rsid w:val="007E397E"/>
    <w:rsid w:val="007E5A68"/>
    <w:rsid w:val="007E68FB"/>
    <w:rsid w:val="007E7FEA"/>
    <w:rsid w:val="007F03AF"/>
    <w:rsid w:val="007F0A5B"/>
    <w:rsid w:val="007F0D1E"/>
    <w:rsid w:val="007F1600"/>
    <w:rsid w:val="007F163E"/>
    <w:rsid w:val="007F2760"/>
    <w:rsid w:val="007F5CD6"/>
    <w:rsid w:val="007F6562"/>
    <w:rsid w:val="007F7708"/>
    <w:rsid w:val="00800081"/>
    <w:rsid w:val="0080083F"/>
    <w:rsid w:val="00801224"/>
    <w:rsid w:val="00801AFC"/>
    <w:rsid w:val="00803400"/>
    <w:rsid w:val="00804559"/>
    <w:rsid w:val="00805D35"/>
    <w:rsid w:val="00806D34"/>
    <w:rsid w:val="00807C0B"/>
    <w:rsid w:val="00810ABA"/>
    <w:rsid w:val="00811A8E"/>
    <w:rsid w:val="00811B42"/>
    <w:rsid w:val="00812098"/>
    <w:rsid w:val="00812860"/>
    <w:rsid w:val="00812ACD"/>
    <w:rsid w:val="00814546"/>
    <w:rsid w:val="00815C07"/>
    <w:rsid w:val="00816BBE"/>
    <w:rsid w:val="0081733C"/>
    <w:rsid w:val="00820892"/>
    <w:rsid w:val="00820DEF"/>
    <w:rsid w:val="008215E8"/>
    <w:rsid w:val="00821783"/>
    <w:rsid w:val="00821BD9"/>
    <w:rsid w:val="0082270A"/>
    <w:rsid w:val="008230E2"/>
    <w:rsid w:val="00824180"/>
    <w:rsid w:val="00825513"/>
    <w:rsid w:val="00826C41"/>
    <w:rsid w:val="008277D5"/>
    <w:rsid w:val="00830559"/>
    <w:rsid w:val="00831A03"/>
    <w:rsid w:val="0083278D"/>
    <w:rsid w:val="00832F1E"/>
    <w:rsid w:val="00834BA6"/>
    <w:rsid w:val="00834F0D"/>
    <w:rsid w:val="00836ED2"/>
    <w:rsid w:val="00837386"/>
    <w:rsid w:val="008373F0"/>
    <w:rsid w:val="0083775A"/>
    <w:rsid w:val="00840691"/>
    <w:rsid w:val="00840696"/>
    <w:rsid w:val="00840D87"/>
    <w:rsid w:val="00841792"/>
    <w:rsid w:val="00844E04"/>
    <w:rsid w:val="0084508E"/>
    <w:rsid w:val="008454F4"/>
    <w:rsid w:val="008455BE"/>
    <w:rsid w:val="00845881"/>
    <w:rsid w:val="00845F65"/>
    <w:rsid w:val="008471AD"/>
    <w:rsid w:val="00850517"/>
    <w:rsid w:val="00850C0B"/>
    <w:rsid w:val="0085128C"/>
    <w:rsid w:val="00851537"/>
    <w:rsid w:val="00853C3E"/>
    <w:rsid w:val="00853C66"/>
    <w:rsid w:val="00854832"/>
    <w:rsid w:val="00855E92"/>
    <w:rsid w:val="008568EB"/>
    <w:rsid w:val="00856AB3"/>
    <w:rsid w:val="00856BEE"/>
    <w:rsid w:val="00857D14"/>
    <w:rsid w:val="00860261"/>
    <w:rsid w:val="00860270"/>
    <w:rsid w:val="00861C12"/>
    <w:rsid w:val="008628CD"/>
    <w:rsid w:val="008632EE"/>
    <w:rsid w:val="0086451E"/>
    <w:rsid w:val="008646AD"/>
    <w:rsid w:val="00867197"/>
    <w:rsid w:val="008705BF"/>
    <w:rsid w:val="00873FEB"/>
    <w:rsid w:val="00874357"/>
    <w:rsid w:val="00874532"/>
    <w:rsid w:val="00874EC9"/>
    <w:rsid w:val="008750F4"/>
    <w:rsid w:val="00875573"/>
    <w:rsid w:val="00875B3E"/>
    <w:rsid w:val="00876ED9"/>
    <w:rsid w:val="00880540"/>
    <w:rsid w:val="00880BC5"/>
    <w:rsid w:val="00881D60"/>
    <w:rsid w:val="008847E2"/>
    <w:rsid w:val="00886572"/>
    <w:rsid w:val="00886FC1"/>
    <w:rsid w:val="00887792"/>
    <w:rsid w:val="0088788F"/>
    <w:rsid w:val="00887ACB"/>
    <w:rsid w:val="00887D5D"/>
    <w:rsid w:val="008911D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4CD"/>
    <w:rsid w:val="008A48C3"/>
    <w:rsid w:val="008A59B5"/>
    <w:rsid w:val="008A6144"/>
    <w:rsid w:val="008A79F3"/>
    <w:rsid w:val="008B0701"/>
    <w:rsid w:val="008B1174"/>
    <w:rsid w:val="008B1AC7"/>
    <w:rsid w:val="008B1CD7"/>
    <w:rsid w:val="008B2D4C"/>
    <w:rsid w:val="008B4BFD"/>
    <w:rsid w:val="008B4F45"/>
    <w:rsid w:val="008B546D"/>
    <w:rsid w:val="008B60F8"/>
    <w:rsid w:val="008B6C6C"/>
    <w:rsid w:val="008B71F4"/>
    <w:rsid w:val="008B71F7"/>
    <w:rsid w:val="008B78F8"/>
    <w:rsid w:val="008C09B6"/>
    <w:rsid w:val="008C0D57"/>
    <w:rsid w:val="008C1676"/>
    <w:rsid w:val="008C21D9"/>
    <w:rsid w:val="008C2FD6"/>
    <w:rsid w:val="008C3957"/>
    <w:rsid w:val="008C3FD5"/>
    <w:rsid w:val="008C46A1"/>
    <w:rsid w:val="008C46F7"/>
    <w:rsid w:val="008C5203"/>
    <w:rsid w:val="008C5703"/>
    <w:rsid w:val="008C677C"/>
    <w:rsid w:val="008D01A0"/>
    <w:rsid w:val="008D2599"/>
    <w:rsid w:val="008D58EF"/>
    <w:rsid w:val="008D7B72"/>
    <w:rsid w:val="008E078D"/>
    <w:rsid w:val="008E15B5"/>
    <w:rsid w:val="008E1983"/>
    <w:rsid w:val="008E2682"/>
    <w:rsid w:val="008E451A"/>
    <w:rsid w:val="008E78D4"/>
    <w:rsid w:val="008E7F1E"/>
    <w:rsid w:val="008F0C32"/>
    <w:rsid w:val="008F110F"/>
    <w:rsid w:val="008F4B69"/>
    <w:rsid w:val="008F55C2"/>
    <w:rsid w:val="008F6379"/>
    <w:rsid w:val="008F6791"/>
    <w:rsid w:val="008F6906"/>
    <w:rsid w:val="008F73AD"/>
    <w:rsid w:val="008F74C1"/>
    <w:rsid w:val="008F7DEC"/>
    <w:rsid w:val="0090023C"/>
    <w:rsid w:val="009033F3"/>
    <w:rsid w:val="009057C6"/>
    <w:rsid w:val="00907DE1"/>
    <w:rsid w:val="00910239"/>
    <w:rsid w:val="009104BA"/>
    <w:rsid w:val="00910AE7"/>
    <w:rsid w:val="00910E33"/>
    <w:rsid w:val="00912E1F"/>
    <w:rsid w:val="00913E3C"/>
    <w:rsid w:val="00915C55"/>
    <w:rsid w:val="00915D7B"/>
    <w:rsid w:val="009164FA"/>
    <w:rsid w:val="00916537"/>
    <w:rsid w:val="00920233"/>
    <w:rsid w:val="00920E6E"/>
    <w:rsid w:val="00921349"/>
    <w:rsid w:val="0092174D"/>
    <w:rsid w:val="009231CB"/>
    <w:rsid w:val="00925B9B"/>
    <w:rsid w:val="0092653C"/>
    <w:rsid w:val="00927360"/>
    <w:rsid w:val="0092746A"/>
    <w:rsid w:val="009278F3"/>
    <w:rsid w:val="009310AA"/>
    <w:rsid w:val="009324FD"/>
    <w:rsid w:val="00932815"/>
    <w:rsid w:val="00932B9B"/>
    <w:rsid w:val="00932FC4"/>
    <w:rsid w:val="00933012"/>
    <w:rsid w:val="009333C7"/>
    <w:rsid w:val="009337EB"/>
    <w:rsid w:val="00934885"/>
    <w:rsid w:val="00936357"/>
    <w:rsid w:val="00936984"/>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515BD"/>
    <w:rsid w:val="009516E6"/>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891"/>
    <w:rsid w:val="009648BA"/>
    <w:rsid w:val="00965193"/>
    <w:rsid w:val="00970893"/>
    <w:rsid w:val="0097092B"/>
    <w:rsid w:val="00970A6E"/>
    <w:rsid w:val="00970C5F"/>
    <w:rsid w:val="00972364"/>
    <w:rsid w:val="00972C1F"/>
    <w:rsid w:val="009744D8"/>
    <w:rsid w:val="009749E5"/>
    <w:rsid w:val="00974B73"/>
    <w:rsid w:val="0097511D"/>
    <w:rsid w:val="0097571C"/>
    <w:rsid w:val="00977722"/>
    <w:rsid w:val="00981637"/>
    <w:rsid w:val="0098240B"/>
    <w:rsid w:val="00982F8B"/>
    <w:rsid w:val="009831E8"/>
    <w:rsid w:val="0098454B"/>
    <w:rsid w:val="00985199"/>
    <w:rsid w:val="00985A7F"/>
    <w:rsid w:val="00985D6C"/>
    <w:rsid w:val="00986144"/>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A0DA1"/>
    <w:rsid w:val="009A14A6"/>
    <w:rsid w:val="009A204A"/>
    <w:rsid w:val="009A216C"/>
    <w:rsid w:val="009A46C5"/>
    <w:rsid w:val="009A5567"/>
    <w:rsid w:val="009A5A7B"/>
    <w:rsid w:val="009A71B5"/>
    <w:rsid w:val="009B055B"/>
    <w:rsid w:val="009B0C4C"/>
    <w:rsid w:val="009B117A"/>
    <w:rsid w:val="009B1966"/>
    <w:rsid w:val="009B1E86"/>
    <w:rsid w:val="009B222E"/>
    <w:rsid w:val="009B28C3"/>
    <w:rsid w:val="009B28E9"/>
    <w:rsid w:val="009B38CF"/>
    <w:rsid w:val="009B4644"/>
    <w:rsid w:val="009B493D"/>
    <w:rsid w:val="009B4A76"/>
    <w:rsid w:val="009B4EEB"/>
    <w:rsid w:val="009B4F14"/>
    <w:rsid w:val="009B51E8"/>
    <w:rsid w:val="009B761E"/>
    <w:rsid w:val="009C0304"/>
    <w:rsid w:val="009C0F65"/>
    <w:rsid w:val="009C1380"/>
    <w:rsid w:val="009C321A"/>
    <w:rsid w:val="009C6693"/>
    <w:rsid w:val="009C7D61"/>
    <w:rsid w:val="009D0289"/>
    <w:rsid w:val="009D0310"/>
    <w:rsid w:val="009D0468"/>
    <w:rsid w:val="009D04E9"/>
    <w:rsid w:val="009D20ED"/>
    <w:rsid w:val="009D29AC"/>
    <w:rsid w:val="009D319A"/>
    <w:rsid w:val="009D4193"/>
    <w:rsid w:val="009D4BD7"/>
    <w:rsid w:val="009D4BEA"/>
    <w:rsid w:val="009D5DCD"/>
    <w:rsid w:val="009D65AC"/>
    <w:rsid w:val="009D7797"/>
    <w:rsid w:val="009D7C3A"/>
    <w:rsid w:val="009D7C87"/>
    <w:rsid w:val="009E0D3D"/>
    <w:rsid w:val="009E166C"/>
    <w:rsid w:val="009E1F44"/>
    <w:rsid w:val="009E25ED"/>
    <w:rsid w:val="009E3CE4"/>
    <w:rsid w:val="009E489C"/>
    <w:rsid w:val="009E4D1A"/>
    <w:rsid w:val="009E5970"/>
    <w:rsid w:val="009E6581"/>
    <w:rsid w:val="009E7718"/>
    <w:rsid w:val="009E7E95"/>
    <w:rsid w:val="009F3AD9"/>
    <w:rsid w:val="009F3F2D"/>
    <w:rsid w:val="009F4CD4"/>
    <w:rsid w:val="009F54ED"/>
    <w:rsid w:val="009F7B88"/>
    <w:rsid w:val="00A00F1C"/>
    <w:rsid w:val="00A01631"/>
    <w:rsid w:val="00A034A3"/>
    <w:rsid w:val="00A03622"/>
    <w:rsid w:val="00A03965"/>
    <w:rsid w:val="00A04102"/>
    <w:rsid w:val="00A0784A"/>
    <w:rsid w:val="00A07BAE"/>
    <w:rsid w:val="00A1004B"/>
    <w:rsid w:val="00A105DF"/>
    <w:rsid w:val="00A12015"/>
    <w:rsid w:val="00A12F7B"/>
    <w:rsid w:val="00A139E0"/>
    <w:rsid w:val="00A13FAD"/>
    <w:rsid w:val="00A14F20"/>
    <w:rsid w:val="00A15042"/>
    <w:rsid w:val="00A15C61"/>
    <w:rsid w:val="00A168C3"/>
    <w:rsid w:val="00A17D99"/>
    <w:rsid w:val="00A17E2A"/>
    <w:rsid w:val="00A200E3"/>
    <w:rsid w:val="00A20707"/>
    <w:rsid w:val="00A2074E"/>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282"/>
    <w:rsid w:val="00A34C10"/>
    <w:rsid w:val="00A35A61"/>
    <w:rsid w:val="00A36C95"/>
    <w:rsid w:val="00A36CB1"/>
    <w:rsid w:val="00A41612"/>
    <w:rsid w:val="00A43542"/>
    <w:rsid w:val="00A436E9"/>
    <w:rsid w:val="00A500EC"/>
    <w:rsid w:val="00A50931"/>
    <w:rsid w:val="00A50FE4"/>
    <w:rsid w:val="00A5348B"/>
    <w:rsid w:val="00A5371F"/>
    <w:rsid w:val="00A54482"/>
    <w:rsid w:val="00A552B4"/>
    <w:rsid w:val="00A5537F"/>
    <w:rsid w:val="00A55E9D"/>
    <w:rsid w:val="00A609B3"/>
    <w:rsid w:val="00A60BB1"/>
    <w:rsid w:val="00A61674"/>
    <w:rsid w:val="00A61A34"/>
    <w:rsid w:val="00A631AF"/>
    <w:rsid w:val="00A64D15"/>
    <w:rsid w:val="00A6546C"/>
    <w:rsid w:val="00A65623"/>
    <w:rsid w:val="00A66180"/>
    <w:rsid w:val="00A6791E"/>
    <w:rsid w:val="00A7376D"/>
    <w:rsid w:val="00A73C46"/>
    <w:rsid w:val="00A73F74"/>
    <w:rsid w:val="00A747D0"/>
    <w:rsid w:val="00A752BE"/>
    <w:rsid w:val="00A75A83"/>
    <w:rsid w:val="00A75BC4"/>
    <w:rsid w:val="00A75D0A"/>
    <w:rsid w:val="00A761C2"/>
    <w:rsid w:val="00A77ABD"/>
    <w:rsid w:val="00A8142E"/>
    <w:rsid w:val="00A81440"/>
    <w:rsid w:val="00A83190"/>
    <w:rsid w:val="00A8396A"/>
    <w:rsid w:val="00A84B96"/>
    <w:rsid w:val="00A8566D"/>
    <w:rsid w:val="00A87D06"/>
    <w:rsid w:val="00A90138"/>
    <w:rsid w:val="00A90DC4"/>
    <w:rsid w:val="00A91491"/>
    <w:rsid w:val="00A91726"/>
    <w:rsid w:val="00A91C63"/>
    <w:rsid w:val="00A93264"/>
    <w:rsid w:val="00A964E5"/>
    <w:rsid w:val="00A9690F"/>
    <w:rsid w:val="00A97DA2"/>
    <w:rsid w:val="00AA07BC"/>
    <w:rsid w:val="00AA12D0"/>
    <w:rsid w:val="00AA34AF"/>
    <w:rsid w:val="00AA46E5"/>
    <w:rsid w:val="00AA4D5A"/>
    <w:rsid w:val="00AA7C49"/>
    <w:rsid w:val="00AB26BD"/>
    <w:rsid w:val="00AB27E8"/>
    <w:rsid w:val="00AB497F"/>
    <w:rsid w:val="00AB5E1D"/>
    <w:rsid w:val="00AB68DB"/>
    <w:rsid w:val="00AB7FBB"/>
    <w:rsid w:val="00AC000C"/>
    <w:rsid w:val="00AC095C"/>
    <w:rsid w:val="00AC0E04"/>
    <w:rsid w:val="00AC0FEF"/>
    <w:rsid w:val="00AC1324"/>
    <w:rsid w:val="00AC19A4"/>
    <w:rsid w:val="00AC1FF0"/>
    <w:rsid w:val="00AC226A"/>
    <w:rsid w:val="00AC4635"/>
    <w:rsid w:val="00AC4AAE"/>
    <w:rsid w:val="00AC549C"/>
    <w:rsid w:val="00AC6504"/>
    <w:rsid w:val="00AC6EFE"/>
    <w:rsid w:val="00AD07CA"/>
    <w:rsid w:val="00AD1528"/>
    <w:rsid w:val="00AD79C0"/>
    <w:rsid w:val="00AD7E11"/>
    <w:rsid w:val="00AD7E40"/>
    <w:rsid w:val="00AE00CB"/>
    <w:rsid w:val="00AE12A5"/>
    <w:rsid w:val="00AE1580"/>
    <w:rsid w:val="00AE1EE7"/>
    <w:rsid w:val="00AE214B"/>
    <w:rsid w:val="00AE2277"/>
    <w:rsid w:val="00AE5631"/>
    <w:rsid w:val="00AE6029"/>
    <w:rsid w:val="00AF0291"/>
    <w:rsid w:val="00AF0E68"/>
    <w:rsid w:val="00AF10B6"/>
    <w:rsid w:val="00AF1BE9"/>
    <w:rsid w:val="00AF2AC2"/>
    <w:rsid w:val="00AF304F"/>
    <w:rsid w:val="00AF3CFA"/>
    <w:rsid w:val="00AF4773"/>
    <w:rsid w:val="00AF495E"/>
    <w:rsid w:val="00AF572E"/>
    <w:rsid w:val="00AF5B33"/>
    <w:rsid w:val="00AF6051"/>
    <w:rsid w:val="00AF6059"/>
    <w:rsid w:val="00AF63DF"/>
    <w:rsid w:val="00AF6B71"/>
    <w:rsid w:val="00AF754B"/>
    <w:rsid w:val="00AF7C3C"/>
    <w:rsid w:val="00AF7C6A"/>
    <w:rsid w:val="00B00751"/>
    <w:rsid w:val="00B00D61"/>
    <w:rsid w:val="00B0276D"/>
    <w:rsid w:val="00B04776"/>
    <w:rsid w:val="00B06791"/>
    <w:rsid w:val="00B10F85"/>
    <w:rsid w:val="00B11C1C"/>
    <w:rsid w:val="00B12755"/>
    <w:rsid w:val="00B13DFF"/>
    <w:rsid w:val="00B14329"/>
    <w:rsid w:val="00B14DBB"/>
    <w:rsid w:val="00B15048"/>
    <w:rsid w:val="00B16488"/>
    <w:rsid w:val="00B17146"/>
    <w:rsid w:val="00B1768C"/>
    <w:rsid w:val="00B17D49"/>
    <w:rsid w:val="00B17F29"/>
    <w:rsid w:val="00B21A3E"/>
    <w:rsid w:val="00B21DAD"/>
    <w:rsid w:val="00B22A8D"/>
    <w:rsid w:val="00B22D0E"/>
    <w:rsid w:val="00B23769"/>
    <w:rsid w:val="00B24D90"/>
    <w:rsid w:val="00B24DC1"/>
    <w:rsid w:val="00B26749"/>
    <w:rsid w:val="00B27BA2"/>
    <w:rsid w:val="00B27F34"/>
    <w:rsid w:val="00B3251E"/>
    <w:rsid w:val="00B32FF7"/>
    <w:rsid w:val="00B3385E"/>
    <w:rsid w:val="00B33C01"/>
    <w:rsid w:val="00B33E72"/>
    <w:rsid w:val="00B35B24"/>
    <w:rsid w:val="00B35D6B"/>
    <w:rsid w:val="00B368B9"/>
    <w:rsid w:val="00B36D88"/>
    <w:rsid w:val="00B373BB"/>
    <w:rsid w:val="00B40D0F"/>
    <w:rsid w:val="00B4241E"/>
    <w:rsid w:val="00B4307D"/>
    <w:rsid w:val="00B43C8C"/>
    <w:rsid w:val="00B45495"/>
    <w:rsid w:val="00B45F71"/>
    <w:rsid w:val="00B45F99"/>
    <w:rsid w:val="00B4700F"/>
    <w:rsid w:val="00B479AD"/>
    <w:rsid w:val="00B47C77"/>
    <w:rsid w:val="00B509FE"/>
    <w:rsid w:val="00B50BF9"/>
    <w:rsid w:val="00B5149A"/>
    <w:rsid w:val="00B51807"/>
    <w:rsid w:val="00B51AF0"/>
    <w:rsid w:val="00B526AE"/>
    <w:rsid w:val="00B532E7"/>
    <w:rsid w:val="00B5335A"/>
    <w:rsid w:val="00B53723"/>
    <w:rsid w:val="00B53974"/>
    <w:rsid w:val="00B549BE"/>
    <w:rsid w:val="00B54D55"/>
    <w:rsid w:val="00B57EC9"/>
    <w:rsid w:val="00B634C5"/>
    <w:rsid w:val="00B63806"/>
    <w:rsid w:val="00B64455"/>
    <w:rsid w:val="00B65030"/>
    <w:rsid w:val="00B66A84"/>
    <w:rsid w:val="00B67D3D"/>
    <w:rsid w:val="00B70052"/>
    <w:rsid w:val="00B70B6D"/>
    <w:rsid w:val="00B71B6D"/>
    <w:rsid w:val="00B71BE8"/>
    <w:rsid w:val="00B71C5E"/>
    <w:rsid w:val="00B7257F"/>
    <w:rsid w:val="00B7612D"/>
    <w:rsid w:val="00B7675B"/>
    <w:rsid w:val="00B769ED"/>
    <w:rsid w:val="00B77959"/>
    <w:rsid w:val="00B80589"/>
    <w:rsid w:val="00B80A7D"/>
    <w:rsid w:val="00B80E17"/>
    <w:rsid w:val="00B8110B"/>
    <w:rsid w:val="00B81421"/>
    <w:rsid w:val="00B81471"/>
    <w:rsid w:val="00B815B3"/>
    <w:rsid w:val="00B81675"/>
    <w:rsid w:val="00B816EE"/>
    <w:rsid w:val="00B82D36"/>
    <w:rsid w:val="00B82DA5"/>
    <w:rsid w:val="00B83D9C"/>
    <w:rsid w:val="00B83F63"/>
    <w:rsid w:val="00B86722"/>
    <w:rsid w:val="00B872AA"/>
    <w:rsid w:val="00B8750C"/>
    <w:rsid w:val="00B875DA"/>
    <w:rsid w:val="00B87FAD"/>
    <w:rsid w:val="00B9049D"/>
    <w:rsid w:val="00B91D3D"/>
    <w:rsid w:val="00B928CC"/>
    <w:rsid w:val="00B92B35"/>
    <w:rsid w:val="00B92EA7"/>
    <w:rsid w:val="00B94547"/>
    <w:rsid w:val="00B95CC7"/>
    <w:rsid w:val="00B96409"/>
    <w:rsid w:val="00B96533"/>
    <w:rsid w:val="00B96EC0"/>
    <w:rsid w:val="00B96F48"/>
    <w:rsid w:val="00B974A2"/>
    <w:rsid w:val="00BA069A"/>
    <w:rsid w:val="00BA0DAD"/>
    <w:rsid w:val="00BA1780"/>
    <w:rsid w:val="00BA2389"/>
    <w:rsid w:val="00BA23C9"/>
    <w:rsid w:val="00BA38E6"/>
    <w:rsid w:val="00BA4BA7"/>
    <w:rsid w:val="00BA5A48"/>
    <w:rsid w:val="00BA5C92"/>
    <w:rsid w:val="00BA7E67"/>
    <w:rsid w:val="00BB1C97"/>
    <w:rsid w:val="00BB1E4D"/>
    <w:rsid w:val="00BB2036"/>
    <w:rsid w:val="00BB33C3"/>
    <w:rsid w:val="00BB56CE"/>
    <w:rsid w:val="00BB7792"/>
    <w:rsid w:val="00BC1051"/>
    <w:rsid w:val="00BC1147"/>
    <w:rsid w:val="00BC1AEC"/>
    <w:rsid w:val="00BC1EDB"/>
    <w:rsid w:val="00BC2160"/>
    <w:rsid w:val="00BC22AA"/>
    <w:rsid w:val="00BC2DC8"/>
    <w:rsid w:val="00BC3288"/>
    <w:rsid w:val="00BC3B65"/>
    <w:rsid w:val="00BC3B73"/>
    <w:rsid w:val="00BC5025"/>
    <w:rsid w:val="00BC55B9"/>
    <w:rsid w:val="00BC64B4"/>
    <w:rsid w:val="00BC69C9"/>
    <w:rsid w:val="00BC6E44"/>
    <w:rsid w:val="00BD0B93"/>
    <w:rsid w:val="00BD0C12"/>
    <w:rsid w:val="00BD0CFE"/>
    <w:rsid w:val="00BD15B0"/>
    <w:rsid w:val="00BD3459"/>
    <w:rsid w:val="00BD4439"/>
    <w:rsid w:val="00BD4F36"/>
    <w:rsid w:val="00BD5530"/>
    <w:rsid w:val="00BD6812"/>
    <w:rsid w:val="00BD70F4"/>
    <w:rsid w:val="00BD741D"/>
    <w:rsid w:val="00BD78B8"/>
    <w:rsid w:val="00BD7D7C"/>
    <w:rsid w:val="00BE122D"/>
    <w:rsid w:val="00BE1319"/>
    <w:rsid w:val="00BE308F"/>
    <w:rsid w:val="00BE3B21"/>
    <w:rsid w:val="00BE3FF1"/>
    <w:rsid w:val="00BE431C"/>
    <w:rsid w:val="00BE686C"/>
    <w:rsid w:val="00BF3728"/>
    <w:rsid w:val="00BF526B"/>
    <w:rsid w:val="00BF57DD"/>
    <w:rsid w:val="00BF5D86"/>
    <w:rsid w:val="00BF6BE9"/>
    <w:rsid w:val="00BF7270"/>
    <w:rsid w:val="00BF756B"/>
    <w:rsid w:val="00BF7E68"/>
    <w:rsid w:val="00C004B2"/>
    <w:rsid w:val="00C0115A"/>
    <w:rsid w:val="00C02A39"/>
    <w:rsid w:val="00C02A83"/>
    <w:rsid w:val="00C02AA2"/>
    <w:rsid w:val="00C044BF"/>
    <w:rsid w:val="00C04DBF"/>
    <w:rsid w:val="00C05217"/>
    <w:rsid w:val="00C055FD"/>
    <w:rsid w:val="00C105BA"/>
    <w:rsid w:val="00C10AE3"/>
    <w:rsid w:val="00C10FEC"/>
    <w:rsid w:val="00C113C1"/>
    <w:rsid w:val="00C11B0E"/>
    <w:rsid w:val="00C152AE"/>
    <w:rsid w:val="00C1535B"/>
    <w:rsid w:val="00C15839"/>
    <w:rsid w:val="00C1614F"/>
    <w:rsid w:val="00C164D3"/>
    <w:rsid w:val="00C168D6"/>
    <w:rsid w:val="00C173F8"/>
    <w:rsid w:val="00C20CAD"/>
    <w:rsid w:val="00C220B0"/>
    <w:rsid w:val="00C23453"/>
    <w:rsid w:val="00C23F27"/>
    <w:rsid w:val="00C245AA"/>
    <w:rsid w:val="00C246BF"/>
    <w:rsid w:val="00C25DA2"/>
    <w:rsid w:val="00C26162"/>
    <w:rsid w:val="00C3020E"/>
    <w:rsid w:val="00C308EB"/>
    <w:rsid w:val="00C3153A"/>
    <w:rsid w:val="00C31D66"/>
    <w:rsid w:val="00C324E7"/>
    <w:rsid w:val="00C35153"/>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073"/>
    <w:rsid w:val="00C547DA"/>
    <w:rsid w:val="00C54A2C"/>
    <w:rsid w:val="00C54C54"/>
    <w:rsid w:val="00C55FC1"/>
    <w:rsid w:val="00C6056C"/>
    <w:rsid w:val="00C6069B"/>
    <w:rsid w:val="00C60A66"/>
    <w:rsid w:val="00C60D81"/>
    <w:rsid w:val="00C61606"/>
    <w:rsid w:val="00C6173C"/>
    <w:rsid w:val="00C61AC3"/>
    <w:rsid w:val="00C62CE6"/>
    <w:rsid w:val="00C63DB1"/>
    <w:rsid w:val="00C6433D"/>
    <w:rsid w:val="00C64C2E"/>
    <w:rsid w:val="00C654EE"/>
    <w:rsid w:val="00C6752E"/>
    <w:rsid w:val="00C67AA0"/>
    <w:rsid w:val="00C70FAC"/>
    <w:rsid w:val="00C71DFE"/>
    <w:rsid w:val="00C72511"/>
    <w:rsid w:val="00C72C75"/>
    <w:rsid w:val="00C73168"/>
    <w:rsid w:val="00C746E1"/>
    <w:rsid w:val="00C74BDB"/>
    <w:rsid w:val="00C75BBC"/>
    <w:rsid w:val="00C75DD8"/>
    <w:rsid w:val="00C8019F"/>
    <w:rsid w:val="00C80396"/>
    <w:rsid w:val="00C82DEA"/>
    <w:rsid w:val="00C83152"/>
    <w:rsid w:val="00C834DF"/>
    <w:rsid w:val="00C839DE"/>
    <w:rsid w:val="00C8647B"/>
    <w:rsid w:val="00C90726"/>
    <w:rsid w:val="00C90B70"/>
    <w:rsid w:val="00C90FDD"/>
    <w:rsid w:val="00C916DF"/>
    <w:rsid w:val="00C932AE"/>
    <w:rsid w:val="00C93C1C"/>
    <w:rsid w:val="00C94F53"/>
    <w:rsid w:val="00C95261"/>
    <w:rsid w:val="00C9599D"/>
    <w:rsid w:val="00C963F3"/>
    <w:rsid w:val="00CA23AC"/>
    <w:rsid w:val="00CA2D1B"/>
    <w:rsid w:val="00CA2F38"/>
    <w:rsid w:val="00CA30F0"/>
    <w:rsid w:val="00CA34EB"/>
    <w:rsid w:val="00CA503E"/>
    <w:rsid w:val="00CA6D25"/>
    <w:rsid w:val="00CA79C2"/>
    <w:rsid w:val="00CB0813"/>
    <w:rsid w:val="00CB2182"/>
    <w:rsid w:val="00CB26BC"/>
    <w:rsid w:val="00CB3062"/>
    <w:rsid w:val="00CB3730"/>
    <w:rsid w:val="00CB4C0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D0FD5"/>
    <w:rsid w:val="00CD109F"/>
    <w:rsid w:val="00CD1C74"/>
    <w:rsid w:val="00CD2991"/>
    <w:rsid w:val="00CD299C"/>
    <w:rsid w:val="00CD363B"/>
    <w:rsid w:val="00CD398B"/>
    <w:rsid w:val="00CE11F1"/>
    <w:rsid w:val="00CE1539"/>
    <w:rsid w:val="00CE1826"/>
    <w:rsid w:val="00CE269B"/>
    <w:rsid w:val="00CE31BB"/>
    <w:rsid w:val="00CE3C8D"/>
    <w:rsid w:val="00CE4355"/>
    <w:rsid w:val="00CE4707"/>
    <w:rsid w:val="00CE4813"/>
    <w:rsid w:val="00CE58A3"/>
    <w:rsid w:val="00CE5A17"/>
    <w:rsid w:val="00CF09F1"/>
    <w:rsid w:val="00CF130A"/>
    <w:rsid w:val="00CF1374"/>
    <w:rsid w:val="00CF19E3"/>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4F3C"/>
    <w:rsid w:val="00D05284"/>
    <w:rsid w:val="00D07331"/>
    <w:rsid w:val="00D104DF"/>
    <w:rsid w:val="00D1194C"/>
    <w:rsid w:val="00D11ACC"/>
    <w:rsid w:val="00D11DA1"/>
    <w:rsid w:val="00D11FCD"/>
    <w:rsid w:val="00D12B40"/>
    <w:rsid w:val="00D12F20"/>
    <w:rsid w:val="00D13C2B"/>
    <w:rsid w:val="00D14482"/>
    <w:rsid w:val="00D154AD"/>
    <w:rsid w:val="00D162B1"/>
    <w:rsid w:val="00D17165"/>
    <w:rsid w:val="00D203CD"/>
    <w:rsid w:val="00D207D0"/>
    <w:rsid w:val="00D20F6A"/>
    <w:rsid w:val="00D21F1F"/>
    <w:rsid w:val="00D21F80"/>
    <w:rsid w:val="00D22891"/>
    <w:rsid w:val="00D238A8"/>
    <w:rsid w:val="00D242A6"/>
    <w:rsid w:val="00D24332"/>
    <w:rsid w:val="00D258C3"/>
    <w:rsid w:val="00D25F4C"/>
    <w:rsid w:val="00D26A30"/>
    <w:rsid w:val="00D26E3F"/>
    <w:rsid w:val="00D27C78"/>
    <w:rsid w:val="00D30D92"/>
    <w:rsid w:val="00D31A5F"/>
    <w:rsid w:val="00D32470"/>
    <w:rsid w:val="00D34897"/>
    <w:rsid w:val="00D34AFD"/>
    <w:rsid w:val="00D35540"/>
    <w:rsid w:val="00D37CC1"/>
    <w:rsid w:val="00D4008A"/>
    <w:rsid w:val="00D41DB5"/>
    <w:rsid w:val="00D420C1"/>
    <w:rsid w:val="00D42B01"/>
    <w:rsid w:val="00D43C52"/>
    <w:rsid w:val="00D45543"/>
    <w:rsid w:val="00D477BD"/>
    <w:rsid w:val="00D5209A"/>
    <w:rsid w:val="00D52547"/>
    <w:rsid w:val="00D52FB2"/>
    <w:rsid w:val="00D53733"/>
    <w:rsid w:val="00D53C10"/>
    <w:rsid w:val="00D54557"/>
    <w:rsid w:val="00D546AC"/>
    <w:rsid w:val="00D550CA"/>
    <w:rsid w:val="00D55A74"/>
    <w:rsid w:val="00D55F4E"/>
    <w:rsid w:val="00D56A14"/>
    <w:rsid w:val="00D6185F"/>
    <w:rsid w:val="00D61ADC"/>
    <w:rsid w:val="00D62CA5"/>
    <w:rsid w:val="00D650B7"/>
    <w:rsid w:val="00D65D79"/>
    <w:rsid w:val="00D67608"/>
    <w:rsid w:val="00D67CF6"/>
    <w:rsid w:val="00D70508"/>
    <w:rsid w:val="00D7147A"/>
    <w:rsid w:val="00D72754"/>
    <w:rsid w:val="00D72A03"/>
    <w:rsid w:val="00D73908"/>
    <w:rsid w:val="00D748E1"/>
    <w:rsid w:val="00D758D7"/>
    <w:rsid w:val="00D774D7"/>
    <w:rsid w:val="00D80016"/>
    <w:rsid w:val="00D80291"/>
    <w:rsid w:val="00D8201F"/>
    <w:rsid w:val="00D83CF1"/>
    <w:rsid w:val="00D84899"/>
    <w:rsid w:val="00D8579E"/>
    <w:rsid w:val="00D85A7F"/>
    <w:rsid w:val="00D878D5"/>
    <w:rsid w:val="00D87A8F"/>
    <w:rsid w:val="00D903BD"/>
    <w:rsid w:val="00D90D77"/>
    <w:rsid w:val="00D91640"/>
    <w:rsid w:val="00D9165C"/>
    <w:rsid w:val="00D91E1C"/>
    <w:rsid w:val="00D923F7"/>
    <w:rsid w:val="00D92923"/>
    <w:rsid w:val="00D92D04"/>
    <w:rsid w:val="00D933E8"/>
    <w:rsid w:val="00D935F5"/>
    <w:rsid w:val="00D94156"/>
    <w:rsid w:val="00D973EF"/>
    <w:rsid w:val="00DA157E"/>
    <w:rsid w:val="00DA234D"/>
    <w:rsid w:val="00DA2664"/>
    <w:rsid w:val="00DA2C89"/>
    <w:rsid w:val="00DA4460"/>
    <w:rsid w:val="00DA4A7B"/>
    <w:rsid w:val="00DA6681"/>
    <w:rsid w:val="00DB11E7"/>
    <w:rsid w:val="00DB1748"/>
    <w:rsid w:val="00DB2E43"/>
    <w:rsid w:val="00DB3898"/>
    <w:rsid w:val="00DB4AE5"/>
    <w:rsid w:val="00DB4BF0"/>
    <w:rsid w:val="00DB5193"/>
    <w:rsid w:val="00DB7454"/>
    <w:rsid w:val="00DB759B"/>
    <w:rsid w:val="00DB77F8"/>
    <w:rsid w:val="00DC0F2B"/>
    <w:rsid w:val="00DC11D5"/>
    <w:rsid w:val="00DC20D2"/>
    <w:rsid w:val="00DC2661"/>
    <w:rsid w:val="00DC3ED5"/>
    <w:rsid w:val="00DC44DC"/>
    <w:rsid w:val="00DC4A63"/>
    <w:rsid w:val="00DC521D"/>
    <w:rsid w:val="00DC5692"/>
    <w:rsid w:val="00DC5A14"/>
    <w:rsid w:val="00DC5ABA"/>
    <w:rsid w:val="00DC60E6"/>
    <w:rsid w:val="00DC6C92"/>
    <w:rsid w:val="00DD0139"/>
    <w:rsid w:val="00DD1956"/>
    <w:rsid w:val="00DD1B0F"/>
    <w:rsid w:val="00DD27E6"/>
    <w:rsid w:val="00DD2B35"/>
    <w:rsid w:val="00DD4E5A"/>
    <w:rsid w:val="00DD5CD9"/>
    <w:rsid w:val="00DD60E2"/>
    <w:rsid w:val="00DD6149"/>
    <w:rsid w:val="00DD6999"/>
    <w:rsid w:val="00DD71DB"/>
    <w:rsid w:val="00DD7551"/>
    <w:rsid w:val="00DD7A69"/>
    <w:rsid w:val="00DE0DE9"/>
    <w:rsid w:val="00DE1065"/>
    <w:rsid w:val="00DE13B2"/>
    <w:rsid w:val="00DE14BD"/>
    <w:rsid w:val="00DE350A"/>
    <w:rsid w:val="00DE4109"/>
    <w:rsid w:val="00DE4BA4"/>
    <w:rsid w:val="00DE4BC4"/>
    <w:rsid w:val="00DE4C6C"/>
    <w:rsid w:val="00DE66EB"/>
    <w:rsid w:val="00DE7969"/>
    <w:rsid w:val="00DF01E0"/>
    <w:rsid w:val="00DF09AF"/>
    <w:rsid w:val="00DF0A5D"/>
    <w:rsid w:val="00DF1169"/>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7B0E"/>
    <w:rsid w:val="00E102B6"/>
    <w:rsid w:val="00E1145E"/>
    <w:rsid w:val="00E11C5F"/>
    <w:rsid w:val="00E124C0"/>
    <w:rsid w:val="00E13D21"/>
    <w:rsid w:val="00E14CCA"/>
    <w:rsid w:val="00E14F64"/>
    <w:rsid w:val="00E15F53"/>
    <w:rsid w:val="00E161B9"/>
    <w:rsid w:val="00E1637B"/>
    <w:rsid w:val="00E16D35"/>
    <w:rsid w:val="00E2045E"/>
    <w:rsid w:val="00E21466"/>
    <w:rsid w:val="00E21D4B"/>
    <w:rsid w:val="00E22D56"/>
    <w:rsid w:val="00E23E7D"/>
    <w:rsid w:val="00E23FD5"/>
    <w:rsid w:val="00E24091"/>
    <w:rsid w:val="00E25291"/>
    <w:rsid w:val="00E25B7D"/>
    <w:rsid w:val="00E2653C"/>
    <w:rsid w:val="00E2658F"/>
    <w:rsid w:val="00E30C2D"/>
    <w:rsid w:val="00E313F6"/>
    <w:rsid w:val="00E316B1"/>
    <w:rsid w:val="00E3335D"/>
    <w:rsid w:val="00E333AF"/>
    <w:rsid w:val="00E33918"/>
    <w:rsid w:val="00E341AE"/>
    <w:rsid w:val="00E344B9"/>
    <w:rsid w:val="00E3524A"/>
    <w:rsid w:val="00E353C9"/>
    <w:rsid w:val="00E371E2"/>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9BC"/>
    <w:rsid w:val="00E54644"/>
    <w:rsid w:val="00E54C68"/>
    <w:rsid w:val="00E55824"/>
    <w:rsid w:val="00E55BE8"/>
    <w:rsid w:val="00E56C21"/>
    <w:rsid w:val="00E56FAC"/>
    <w:rsid w:val="00E6039E"/>
    <w:rsid w:val="00E60740"/>
    <w:rsid w:val="00E60955"/>
    <w:rsid w:val="00E61C88"/>
    <w:rsid w:val="00E6259A"/>
    <w:rsid w:val="00E6325C"/>
    <w:rsid w:val="00E634DD"/>
    <w:rsid w:val="00E65F89"/>
    <w:rsid w:val="00E66529"/>
    <w:rsid w:val="00E6763A"/>
    <w:rsid w:val="00E70B74"/>
    <w:rsid w:val="00E70F7A"/>
    <w:rsid w:val="00E7192F"/>
    <w:rsid w:val="00E71BB9"/>
    <w:rsid w:val="00E71E51"/>
    <w:rsid w:val="00E727FD"/>
    <w:rsid w:val="00E72BB3"/>
    <w:rsid w:val="00E74D78"/>
    <w:rsid w:val="00E75BD3"/>
    <w:rsid w:val="00E76CAA"/>
    <w:rsid w:val="00E77DAD"/>
    <w:rsid w:val="00E80F92"/>
    <w:rsid w:val="00E80FE5"/>
    <w:rsid w:val="00E810A7"/>
    <w:rsid w:val="00E83299"/>
    <w:rsid w:val="00E842A2"/>
    <w:rsid w:val="00E8506E"/>
    <w:rsid w:val="00E857B8"/>
    <w:rsid w:val="00E857F3"/>
    <w:rsid w:val="00E865D3"/>
    <w:rsid w:val="00E87882"/>
    <w:rsid w:val="00E901FA"/>
    <w:rsid w:val="00E90A19"/>
    <w:rsid w:val="00E93104"/>
    <w:rsid w:val="00E94C06"/>
    <w:rsid w:val="00E94CB1"/>
    <w:rsid w:val="00E94F63"/>
    <w:rsid w:val="00E969B7"/>
    <w:rsid w:val="00E96E47"/>
    <w:rsid w:val="00EA0F3D"/>
    <w:rsid w:val="00EA1728"/>
    <w:rsid w:val="00EA1B37"/>
    <w:rsid w:val="00EA1D76"/>
    <w:rsid w:val="00EA1E06"/>
    <w:rsid w:val="00EA1F20"/>
    <w:rsid w:val="00EA20CD"/>
    <w:rsid w:val="00EA3D9E"/>
    <w:rsid w:val="00EA4A7D"/>
    <w:rsid w:val="00EA5F5B"/>
    <w:rsid w:val="00EA623E"/>
    <w:rsid w:val="00EB0EE7"/>
    <w:rsid w:val="00EB0EF1"/>
    <w:rsid w:val="00EB1169"/>
    <w:rsid w:val="00EB17F7"/>
    <w:rsid w:val="00EB2591"/>
    <w:rsid w:val="00EB36D1"/>
    <w:rsid w:val="00EB3EF7"/>
    <w:rsid w:val="00EB5260"/>
    <w:rsid w:val="00EB565F"/>
    <w:rsid w:val="00EB579E"/>
    <w:rsid w:val="00EB58E2"/>
    <w:rsid w:val="00EC02AB"/>
    <w:rsid w:val="00EC264F"/>
    <w:rsid w:val="00EC4441"/>
    <w:rsid w:val="00EC4684"/>
    <w:rsid w:val="00EC4708"/>
    <w:rsid w:val="00EC4A35"/>
    <w:rsid w:val="00EC621F"/>
    <w:rsid w:val="00ED13AF"/>
    <w:rsid w:val="00ED1C05"/>
    <w:rsid w:val="00ED1D91"/>
    <w:rsid w:val="00ED60DB"/>
    <w:rsid w:val="00EE05E9"/>
    <w:rsid w:val="00EE1221"/>
    <w:rsid w:val="00EE255E"/>
    <w:rsid w:val="00EE3C4C"/>
    <w:rsid w:val="00EE4746"/>
    <w:rsid w:val="00EE6418"/>
    <w:rsid w:val="00EE6863"/>
    <w:rsid w:val="00EE6E02"/>
    <w:rsid w:val="00EE723C"/>
    <w:rsid w:val="00EF08E1"/>
    <w:rsid w:val="00EF15BC"/>
    <w:rsid w:val="00EF3A4A"/>
    <w:rsid w:val="00EF5A3A"/>
    <w:rsid w:val="00F0028F"/>
    <w:rsid w:val="00F00687"/>
    <w:rsid w:val="00F00EEA"/>
    <w:rsid w:val="00F01A9D"/>
    <w:rsid w:val="00F02AD5"/>
    <w:rsid w:val="00F03209"/>
    <w:rsid w:val="00F038B0"/>
    <w:rsid w:val="00F03E41"/>
    <w:rsid w:val="00F04185"/>
    <w:rsid w:val="00F05509"/>
    <w:rsid w:val="00F05C73"/>
    <w:rsid w:val="00F063C7"/>
    <w:rsid w:val="00F06B19"/>
    <w:rsid w:val="00F07F4D"/>
    <w:rsid w:val="00F10D62"/>
    <w:rsid w:val="00F114E9"/>
    <w:rsid w:val="00F126D8"/>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8E2"/>
    <w:rsid w:val="00F260FF"/>
    <w:rsid w:val="00F2704E"/>
    <w:rsid w:val="00F273A2"/>
    <w:rsid w:val="00F3107F"/>
    <w:rsid w:val="00F31241"/>
    <w:rsid w:val="00F3267D"/>
    <w:rsid w:val="00F327C9"/>
    <w:rsid w:val="00F32911"/>
    <w:rsid w:val="00F33FC6"/>
    <w:rsid w:val="00F34064"/>
    <w:rsid w:val="00F345ED"/>
    <w:rsid w:val="00F366B3"/>
    <w:rsid w:val="00F368D2"/>
    <w:rsid w:val="00F372DC"/>
    <w:rsid w:val="00F373A9"/>
    <w:rsid w:val="00F37720"/>
    <w:rsid w:val="00F37A52"/>
    <w:rsid w:val="00F41E97"/>
    <w:rsid w:val="00F41F2B"/>
    <w:rsid w:val="00F423DC"/>
    <w:rsid w:val="00F42443"/>
    <w:rsid w:val="00F42986"/>
    <w:rsid w:val="00F43926"/>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60FC"/>
    <w:rsid w:val="00F76D8C"/>
    <w:rsid w:val="00F76E0C"/>
    <w:rsid w:val="00F76E94"/>
    <w:rsid w:val="00F77D6C"/>
    <w:rsid w:val="00F804E9"/>
    <w:rsid w:val="00F80A5D"/>
    <w:rsid w:val="00F8183A"/>
    <w:rsid w:val="00F81A34"/>
    <w:rsid w:val="00F81C56"/>
    <w:rsid w:val="00F81C95"/>
    <w:rsid w:val="00F82D5D"/>
    <w:rsid w:val="00F854A9"/>
    <w:rsid w:val="00F85F83"/>
    <w:rsid w:val="00F85FE1"/>
    <w:rsid w:val="00F87E0B"/>
    <w:rsid w:val="00F909B6"/>
    <w:rsid w:val="00F92253"/>
    <w:rsid w:val="00F92DF8"/>
    <w:rsid w:val="00F93D2F"/>
    <w:rsid w:val="00F93FBC"/>
    <w:rsid w:val="00F96996"/>
    <w:rsid w:val="00F975F3"/>
    <w:rsid w:val="00FA21F1"/>
    <w:rsid w:val="00FA30F7"/>
    <w:rsid w:val="00FA4A9D"/>
    <w:rsid w:val="00FA6D73"/>
    <w:rsid w:val="00FA7927"/>
    <w:rsid w:val="00FB0208"/>
    <w:rsid w:val="00FB050A"/>
    <w:rsid w:val="00FB14BB"/>
    <w:rsid w:val="00FB173D"/>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2663"/>
    <w:rsid w:val="00FF2E82"/>
    <w:rsid w:val="00FF3F69"/>
    <w:rsid w:val="00FF40F6"/>
    <w:rsid w:val="00FF4F8D"/>
    <w:rsid w:val="00FF546C"/>
    <w:rsid w:val="00FF56C9"/>
    <w:rsid w:val="00FF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A08AEC5"/>
  <w15:docId w15:val="{EA20F73B-B228-4DE1-B72B-6598E57E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B90E0-A578-420E-8AC7-3FB79F06D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1677</Words>
  <Characters>9697</Characters>
  <Application>Microsoft Office Word</Application>
  <DocSecurity>0</DocSecurity>
  <Lines>538</Lines>
  <Paragraphs>307</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Maridelle Acero</cp:lastModifiedBy>
  <cp:revision>4</cp:revision>
  <cp:lastPrinted>2019-03-04T19:19:00Z</cp:lastPrinted>
  <dcterms:created xsi:type="dcterms:W3CDTF">2019-03-14T00:38:00Z</dcterms:created>
  <dcterms:modified xsi:type="dcterms:W3CDTF">2019-04-11T20:42:00Z</dcterms:modified>
</cp:coreProperties>
</file>