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51327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240"/>
        <w:gridCol w:w="477"/>
        <w:gridCol w:w="2943"/>
      </w:tblGrid>
      <w:tr w:rsidR="003935FE" w14:paraId="2262B0F2" w14:textId="77777777" w:rsidTr="003354A8">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579D32D0" w:rsidR="003935FE" w:rsidRDefault="006677A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0"/>
              <w14:checkedState w14:val="2612" w14:font="MS Gothic"/>
              <w14:uncheckedState w14:val="2610" w14:font="MS Gothic"/>
            </w14:checkbox>
          </w:sdtPr>
          <w:sdtEndPr/>
          <w:sdtContent>
            <w:tc>
              <w:tcPr>
                <w:tcW w:w="450" w:type="dxa"/>
                <w:vAlign w:val="center"/>
              </w:tcPr>
              <w:p w14:paraId="7C0A1D41" w14:textId="6305BACE"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0146A932"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240"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77"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357EB5" w14:paraId="4E4DE00C" w14:textId="77777777" w:rsidTr="003354A8">
        <w:sdt>
          <w:sdtPr>
            <w:rPr>
              <w:rFonts w:asciiTheme="minorHAnsi" w:hAnsiTheme="minorHAnsi" w:cs="Arial"/>
              <w:sz w:val="23"/>
              <w:szCs w:val="23"/>
            </w:rPr>
            <w:id w:val="-1752506490"/>
            <w14:checkbox>
              <w14:checked w14:val="0"/>
              <w14:checkedState w14:val="2612" w14:font="MS Gothic"/>
              <w14:uncheckedState w14:val="2610" w14:font="MS Gothic"/>
            </w14:checkbox>
          </w:sdtPr>
          <w:sdtEndPr/>
          <w:sdtContent>
            <w:tc>
              <w:tcPr>
                <w:tcW w:w="450" w:type="dxa"/>
                <w:vAlign w:val="center"/>
                <w:hideMark/>
              </w:tcPr>
              <w:p w14:paraId="3F2AE61E" w14:textId="5D2BC469"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0206FEAC"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Jeff Archibald</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71AB5EF8" w:rsidR="00357EB5" w:rsidRDefault="006677A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26402AE0"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6A02CFA3" w:rsidR="00357EB5" w:rsidRDefault="006677A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03462612" w14:textId="41112A74"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Tom Mauch</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77" w:type="dxa"/>
                <w:vAlign w:val="center"/>
                <w:hideMark/>
              </w:tcPr>
              <w:p w14:paraId="6D981E63" w14:textId="3A4D9B5B" w:rsidR="00357EB5" w:rsidRDefault="006677A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7A24F31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Sandra Padilla</w:t>
            </w:r>
          </w:p>
        </w:tc>
      </w:tr>
      <w:tr w:rsidR="00357EB5" w14:paraId="26F61BF5" w14:textId="77777777" w:rsidTr="003354A8">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35A141D8" w:rsidR="00357EB5" w:rsidRDefault="006677A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6164C79A"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08CB4968" w:rsidR="00357EB5" w:rsidRDefault="009E25E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06B99863"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Luisa Howell</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42C33EE2" w:rsidR="00357EB5" w:rsidRDefault="006677A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2BB33596" w14:textId="4A967D4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77" w:type="dxa"/>
                <w:vAlign w:val="center"/>
                <w:hideMark/>
              </w:tcPr>
              <w:p w14:paraId="5A90B9D7" w14:textId="167D8BCB" w:rsidR="00357EB5" w:rsidRDefault="006677A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768FD23C"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Ana Silvia Turcios</w:t>
            </w:r>
          </w:p>
        </w:tc>
      </w:tr>
      <w:tr w:rsidR="00357EB5" w14:paraId="3A917FB0" w14:textId="77777777" w:rsidTr="003354A8">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28343F58" w:rsidR="00357EB5" w:rsidRPr="00F93FBC" w:rsidRDefault="006677A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724A44D9"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Sun Ezzell</w:t>
            </w:r>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3FCFEB65"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1917CC9C"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3D64ECB7" w:rsidR="00357EB5" w:rsidRDefault="006677A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17E7B65D" w14:textId="0A51F906"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Jim Ocampo</w:t>
            </w:r>
          </w:p>
        </w:tc>
        <w:tc>
          <w:tcPr>
            <w:tcW w:w="477" w:type="dxa"/>
            <w:vAlign w:val="center"/>
          </w:tcPr>
          <w:p w14:paraId="09A95FDA" w14:textId="14496959"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41CEEE1C" w14:textId="77777777"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357EB5" w14:paraId="5F23D2FD" w14:textId="77777777" w:rsidTr="003354A8">
        <w:trPr>
          <w:trHeight w:val="414"/>
        </w:trPr>
        <w:tc>
          <w:tcPr>
            <w:tcW w:w="3690" w:type="dxa"/>
            <w:gridSpan w:val="2"/>
            <w:vAlign w:val="center"/>
          </w:tcPr>
          <w:p w14:paraId="5C2ABECE" w14:textId="342D8588" w:rsidR="00357EB5" w:rsidRPr="00357EB5" w:rsidRDefault="00357EB5"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52529E72" w:rsidR="00357EB5" w:rsidRDefault="006677A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323A27F5" w:rsidR="00357EB5" w:rsidRDefault="00357EB5"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Corey Case</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30AD46A8" w:rsidR="00357EB5" w:rsidRDefault="00357EB5"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9E512BA" w14:textId="7D35D71E" w:rsidR="00357EB5" w:rsidRDefault="00357EB5"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Jeff Feng</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77" w:type="dxa"/>
                <w:vAlign w:val="center"/>
                <w:hideMark/>
              </w:tcPr>
              <w:p w14:paraId="140C6488" w14:textId="43E870D4" w:rsidR="00357EB5" w:rsidRDefault="00357EB5"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3A796BA8" w14:textId="410523A9" w:rsidR="00357EB5" w:rsidRDefault="00357EB5"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Maia Lopez</w:t>
            </w:r>
          </w:p>
        </w:tc>
      </w:tr>
    </w:tbl>
    <w:p w14:paraId="30CF48E1" w14:textId="77777777" w:rsidR="00F93FBC" w:rsidRDefault="00F93FBC" w:rsidP="004202FF">
      <w:pPr>
        <w:ind w:left="-720"/>
        <w:outlineLvl w:val="0"/>
        <w:rPr>
          <w:rFonts w:ascii="Arial Narrow" w:hAnsi="Arial Narrow" w:cs="Arial"/>
          <w:b/>
          <w:sz w:val="22"/>
          <w:szCs w:val="22"/>
        </w:rPr>
      </w:pPr>
    </w:p>
    <w:tbl>
      <w:tblPr>
        <w:tblW w:w="141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77"/>
        <w:gridCol w:w="4770"/>
        <w:gridCol w:w="4963"/>
        <w:gridCol w:w="3638"/>
      </w:tblGrid>
      <w:tr w:rsidR="00C70FAC" w:rsidRPr="00122812" w14:paraId="713C3E4B" w14:textId="77777777" w:rsidTr="00C20CAD">
        <w:trPr>
          <w:trHeight w:val="696"/>
          <w:tblHeader/>
          <w:jc w:val="center"/>
        </w:trPr>
        <w:tc>
          <w:tcPr>
            <w:tcW w:w="777" w:type="dxa"/>
            <w:tcBorders>
              <w:top w:val="double" w:sz="4" w:space="0" w:color="auto"/>
              <w:bottom w:val="single" w:sz="4" w:space="0" w:color="auto"/>
              <w:right w:val="double" w:sz="4" w:space="0" w:color="FFFFFF" w:themeColor="background1"/>
            </w:tcBorders>
            <w:shd w:val="clear" w:color="auto" w:fill="0C0C0C"/>
            <w:vAlign w:val="center"/>
          </w:tcPr>
          <w:p w14:paraId="1BBF1A87" w14:textId="77777777" w:rsidR="00C70FAC" w:rsidRPr="009C321A" w:rsidRDefault="00C70FAC" w:rsidP="00DF2B57">
            <w:pPr>
              <w:jc w:val="center"/>
              <w:rPr>
                <w:rFonts w:ascii="Arial Narrow" w:hAnsi="Arial Narrow" w:cs="Arial"/>
                <w:b/>
                <w:sz w:val="20"/>
                <w:szCs w:val="20"/>
              </w:rPr>
            </w:pPr>
            <w:bookmarkStart w:id="1" w:name="_Hlk260053563"/>
            <w:r w:rsidRPr="009C321A">
              <w:rPr>
                <w:rFonts w:ascii="Arial Narrow" w:hAnsi="Arial Narrow" w:cs="Arial"/>
                <w:b/>
                <w:sz w:val="20"/>
                <w:szCs w:val="20"/>
              </w:rPr>
              <w:t>Item</w:t>
            </w:r>
          </w:p>
        </w:tc>
        <w:tc>
          <w:tcPr>
            <w:tcW w:w="477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77777777" w:rsidR="00C70FAC" w:rsidRPr="009C321A" w:rsidRDefault="00C70FAC" w:rsidP="00DF2B57">
            <w:pPr>
              <w:jc w:val="center"/>
              <w:rPr>
                <w:rFonts w:ascii="Arial Narrow" w:hAnsi="Arial Narrow" w:cs="Arial"/>
                <w:b/>
                <w:sz w:val="20"/>
                <w:szCs w:val="20"/>
              </w:rPr>
            </w:pPr>
            <w:r w:rsidRPr="009C321A">
              <w:rPr>
                <w:rFonts w:ascii="Arial Narrow" w:hAnsi="Arial Narrow" w:cs="Arial"/>
                <w:b/>
                <w:sz w:val="20"/>
                <w:szCs w:val="20"/>
              </w:rPr>
              <w:t>Agenda Topic</w:t>
            </w:r>
          </w:p>
        </w:tc>
        <w:tc>
          <w:tcPr>
            <w:tcW w:w="4963"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23124D2A" w14:textId="0062F168" w:rsidR="00C70FAC" w:rsidRPr="009C321A" w:rsidRDefault="00A61E52" w:rsidP="00DF2B57">
            <w:pPr>
              <w:jc w:val="center"/>
              <w:rPr>
                <w:rFonts w:ascii="Arial Narrow" w:hAnsi="Arial Narrow" w:cs="Arial"/>
                <w:b/>
                <w:sz w:val="20"/>
                <w:szCs w:val="20"/>
              </w:rPr>
            </w:pPr>
            <w:r>
              <w:rPr>
                <w:rFonts w:ascii="Arial Narrow" w:hAnsi="Arial Narrow" w:cs="Arial"/>
                <w:b/>
                <w:sz w:val="20"/>
                <w:szCs w:val="20"/>
              </w:rPr>
              <w:t>Discussion</w:t>
            </w:r>
          </w:p>
        </w:tc>
        <w:tc>
          <w:tcPr>
            <w:tcW w:w="3638" w:type="dxa"/>
            <w:tcBorders>
              <w:top w:val="double" w:sz="4" w:space="0" w:color="auto"/>
              <w:left w:val="double" w:sz="4" w:space="0" w:color="FFFFFF" w:themeColor="background1"/>
              <w:bottom w:val="single" w:sz="4" w:space="0" w:color="auto"/>
            </w:tcBorders>
            <w:shd w:val="clear" w:color="auto" w:fill="0C0C0C"/>
            <w:vAlign w:val="center"/>
          </w:tcPr>
          <w:p w14:paraId="466A25E3" w14:textId="768C5F53" w:rsidR="00FB75D5" w:rsidRPr="009C321A" w:rsidRDefault="00A61E52" w:rsidP="00DF2B57">
            <w:pPr>
              <w:jc w:val="center"/>
              <w:rPr>
                <w:rFonts w:ascii="Arial Narrow" w:hAnsi="Arial Narrow" w:cs="Arial"/>
                <w:b/>
                <w:sz w:val="20"/>
                <w:szCs w:val="20"/>
              </w:rPr>
            </w:pPr>
            <w:r>
              <w:rPr>
                <w:rFonts w:ascii="Arial Narrow" w:hAnsi="Arial Narrow" w:cs="Arial"/>
                <w:b/>
                <w:sz w:val="20"/>
                <w:szCs w:val="20"/>
              </w:rPr>
              <w:t>Recommendations</w:t>
            </w:r>
          </w:p>
        </w:tc>
      </w:tr>
      <w:tr w:rsidR="00C70FAC" w:rsidRPr="001915F5" w14:paraId="79E69B2B" w14:textId="77777777" w:rsidTr="00C20CAD">
        <w:trPr>
          <w:trHeight w:val="20"/>
          <w:jc w:val="center"/>
        </w:trPr>
        <w:tc>
          <w:tcPr>
            <w:tcW w:w="777" w:type="dxa"/>
            <w:tcBorders>
              <w:top w:val="single" w:sz="4" w:space="0" w:color="auto"/>
            </w:tcBorders>
          </w:tcPr>
          <w:p w14:paraId="2F2EB25E" w14:textId="15110778" w:rsidR="00C70FAC" w:rsidRPr="00C0115A" w:rsidRDefault="00C70FAC" w:rsidP="00770F19">
            <w:pPr>
              <w:jc w:val="center"/>
              <w:rPr>
                <w:rFonts w:ascii="Arial Narrow" w:hAnsi="Arial Narrow" w:cs="Arial"/>
              </w:rPr>
            </w:pPr>
            <w:r w:rsidRPr="00C0115A">
              <w:rPr>
                <w:rFonts w:ascii="Arial Narrow" w:hAnsi="Arial Narrow" w:cs="Arial"/>
              </w:rPr>
              <w:t>1.0</w:t>
            </w:r>
          </w:p>
        </w:tc>
        <w:tc>
          <w:tcPr>
            <w:tcW w:w="4770" w:type="dxa"/>
            <w:tcBorders>
              <w:top w:val="single" w:sz="4" w:space="0" w:color="auto"/>
            </w:tcBorders>
          </w:tcPr>
          <w:p w14:paraId="42F179F7" w14:textId="6F5453B6" w:rsidR="00A91C63" w:rsidRPr="00C0115A" w:rsidRDefault="00C70FAC" w:rsidP="00EE3C4C">
            <w:pPr>
              <w:rPr>
                <w:rFonts w:ascii="Arial Narrow" w:hAnsi="Arial Narrow" w:cs="Arial"/>
              </w:rPr>
            </w:pPr>
            <w:r w:rsidRPr="00C0115A">
              <w:rPr>
                <w:rFonts w:ascii="Arial Narrow" w:hAnsi="Arial Narrow" w:cs="Arial"/>
              </w:rPr>
              <w:t>Review Age</w:t>
            </w:r>
            <w:r w:rsidR="00172B93" w:rsidRPr="00C0115A">
              <w:rPr>
                <w:rFonts w:ascii="Arial Narrow" w:hAnsi="Arial Narrow" w:cs="Arial"/>
              </w:rPr>
              <w:t>nda</w:t>
            </w:r>
            <w:r w:rsidR="00D26A30">
              <w:rPr>
                <w:rFonts w:ascii="Arial Narrow" w:hAnsi="Arial Narrow" w:cs="Arial"/>
              </w:rPr>
              <w:t xml:space="preserve"> </w:t>
            </w:r>
            <w:r w:rsidR="00EE3C4C">
              <w:rPr>
                <w:rFonts w:ascii="Arial Narrow" w:hAnsi="Arial Narrow" w:cs="Arial"/>
              </w:rPr>
              <w:t>for November 21</w:t>
            </w:r>
            <w:r w:rsidR="00BB56CE">
              <w:rPr>
                <w:rFonts w:ascii="Arial Narrow" w:hAnsi="Arial Narrow" w:cs="Arial"/>
              </w:rPr>
              <w:t xml:space="preserve">, 2016 </w:t>
            </w:r>
            <w:r w:rsidR="00321A7E">
              <w:rPr>
                <w:rFonts w:ascii="Arial Narrow" w:hAnsi="Arial Narrow" w:cs="Arial"/>
              </w:rPr>
              <w:t xml:space="preserve">and </w:t>
            </w:r>
            <w:r w:rsidR="00D26A30">
              <w:rPr>
                <w:rFonts w:ascii="Arial Narrow" w:hAnsi="Arial Narrow" w:cs="Arial"/>
              </w:rPr>
              <w:t xml:space="preserve"> Minutes from</w:t>
            </w:r>
            <w:r w:rsidR="002F1182">
              <w:rPr>
                <w:rFonts w:ascii="Arial Narrow" w:hAnsi="Arial Narrow" w:cs="Arial"/>
              </w:rPr>
              <w:t xml:space="preserve"> </w:t>
            </w:r>
            <w:r w:rsidR="00EE3C4C">
              <w:rPr>
                <w:rFonts w:ascii="Arial Narrow" w:hAnsi="Arial Narrow" w:cs="Arial"/>
              </w:rPr>
              <w:t>November 7</w:t>
            </w:r>
            <w:r w:rsidR="00BF7E68">
              <w:rPr>
                <w:rFonts w:ascii="Arial Narrow" w:hAnsi="Arial Narrow" w:cs="Arial"/>
              </w:rPr>
              <w:t>,</w:t>
            </w:r>
            <w:r w:rsidR="00DD5CD9">
              <w:rPr>
                <w:rFonts w:ascii="Arial Narrow" w:hAnsi="Arial Narrow" w:cs="Arial"/>
              </w:rPr>
              <w:t xml:space="preserve"> 2016</w:t>
            </w:r>
          </w:p>
        </w:tc>
        <w:tc>
          <w:tcPr>
            <w:tcW w:w="4963" w:type="dxa"/>
            <w:tcBorders>
              <w:top w:val="single" w:sz="4" w:space="0" w:color="auto"/>
            </w:tcBorders>
          </w:tcPr>
          <w:p w14:paraId="1C225688" w14:textId="77777777" w:rsidR="00201CB9" w:rsidRDefault="004603FC" w:rsidP="00F345ED">
            <w:pPr>
              <w:rPr>
                <w:rFonts w:ascii="Arial Narrow" w:hAnsi="Arial Narrow" w:cs="Arial"/>
              </w:rPr>
            </w:pPr>
            <w:r w:rsidRPr="006677A8">
              <w:rPr>
                <w:rFonts w:ascii="Arial Narrow" w:hAnsi="Arial Narrow" w:cs="Arial"/>
                <w:b/>
              </w:rPr>
              <w:t>Agenda</w:t>
            </w:r>
            <w:r>
              <w:rPr>
                <w:rFonts w:ascii="Arial Narrow" w:hAnsi="Arial Narrow" w:cs="Arial"/>
              </w:rPr>
              <w:t>:  Academic Senate appointed John Pellitteri to vacant faculty position</w:t>
            </w:r>
          </w:p>
          <w:p w14:paraId="25B0D63D" w14:textId="77777777" w:rsidR="009E25ED" w:rsidRDefault="009E25ED" w:rsidP="00F345ED">
            <w:pPr>
              <w:rPr>
                <w:rFonts w:ascii="Arial Narrow" w:hAnsi="Arial Narrow" w:cs="Arial"/>
              </w:rPr>
            </w:pPr>
          </w:p>
          <w:p w14:paraId="6101DDCB" w14:textId="77777777" w:rsidR="009E25ED" w:rsidRDefault="009E25ED" w:rsidP="00F345ED">
            <w:pPr>
              <w:rPr>
                <w:rFonts w:ascii="Arial Narrow" w:hAnsi="Arial Narrow" w:cs="Arial"/>
              </w:rPr>
            </w:pPr>
            <w:r>
              <w:rPr>
                <w:rFonts w:ascii="Arial Narrow" w:hAnsi="Arial Narrow" w:cs="Arial"/>
              </w:rPr>
              <w:t>Jeff Feng was not present at the November 7, 2016 meeting.  The student present was simply a guest.  Jeff is no longer on SP&amp;S.</w:t>
            </w:r>
          </w:p>
          <w:p w14:paraId="44E0E082" w14:textId="09EC6051" w:rsidR="009E25ED" w:rsidRPr="00C0115A" w:rsidRDefault="009E25ED" w:rsidP="00F345ED">
            <w:pPr>
              <w:rPr>
                <w:rFonts w:ascii="Arial Narrow" w:hAnsi="Arial Narrow" w:cs="Arial"/>
              </w:rPr>
            </w:pPr>
            <w:r>
              <w:rPr>
                <w:rFonts w:ascii="Arial Narrow" w:hAnsi="Arial Narrow" w:cs="Arial"/>
              </w:rPr>
              <w:t>LeAnn and Jeff were present for the meeting.</w:t>
            </w:r>
          </w:p>
        </w:tc>
        <w:tc>
          <w:tcPr>
            <w:tcW w:w="3638" w:type="dxa"/>
            <w:tcBorders>
              <w:top w:val="single" w:sz="4" w:space="0" w:color="auto"/>
            </w:tcBorders>
          </w:tcPr>
          <w:p w14:paraId="0211A4A9" w14:textId="7D12DD76" w:rsidR="00C70FAC" w:rsidRPr="00C0115A" w:rsidRDefault="009E25ED" w:rsidP="005C3349">
            <w:pPr>
              <w:rPr>
                <w:rFonts w:ascii="Arial Narrow" w:hAnsi="Arial Narrow" w:cs="Arial"/>
              </w:rPr>
            </w:pPr>
            <w:r>
              <w:rPr>
                <w:rFonts w:ascii="Arial Narrow" w:hAnsi="Arial Narrow" w:cs="Arial"/>
              </w:rPr>
              <w:t xml:space="preserve">Minutes approved with corrections as noted.  </w:t>
            </w:r>
          </w:p>
        </w:tc>
      </w:tr>
      <w:tr w:rsidR="00047EFD" w:rsidRPr="00C0115A" w14:paraId="243CD61C" w14:textId="77777777" w:rsidTr="00C20CAD">
        <w:trPr>
          <w:trHeight w:val="20"/>
          <w:jc w:val="center"/>
        </w:trPr>
        <w:tc>
          <w:tcPr>
            <w:tcW w:w="777" w:type="dxa"/>
          </w:tcPr>
          <w:p w14:paraId="1D0C87E7" w14:textId="1FA69BDA" w:rsidR="00047EFD" w:rsidRPr="00E22D56" w:rsidRDefault="00BA2389" w:rsidP="00770F19">
            <w:pPr>
              <w:jc w:val="center"/>
              <w:rPr>
                <w:rFonts w:ascii="Arial Narrow" w:hAnsi="Arial Narrow" w:cs="Arial"/>
              </w:rPr>
            </w:pPr>
            <w:r>
              <w:rPr>
                <w:rFonts w:ascii="Arial Narrow" w:hAnsi="Arial Narrow" w:cs="Arial"/>
              </w:rPr>
              <w:t>2.0</w:t>
            </w:r>
          </w:p>
        </w:tc>
        <w:tc>
          <w:tcPr>
            <w:tcW w:w="4770" w:type="dxa"/>
          </w:tcPr>
          <w:p w14:paraId="04C675B9" w14:textId="576CDB55" w:rsidR="006522D8" w:rsidRPr="00E22D56" w:rsidRDefault="00081948" w:rsidP="00BF7E68">
            <w:pPr>
              <w:ind w:left="-28"/>
              <w:rPr>
                <w:rFonts w:ascii="Arial Narrow" w:hAnsi="Arial Narrow" w:cs="Arial"/>
              </w:rPr>
            </w:pPr>
            <w:r>
              <w:rPr>
                <w:rFonts w:ascii="Arial Narrow" w:hAnsi="Arial Narrow" w:cs="Arial"/>
                <w:b/>
              </w:rPr>
              <w:t>Committee Reports</w:t>
            </w:r>
          </w:p>
        </w:tc>
        <w:tc>
          <w:tcPr>
            <w:tcW w:w="4963" w:type="dxa"/>
          </w:tcPr>
          <w:p w14:paraId="4C9EF4A7" w14:textId="1652BBB5" w:rsidR="00047EFD" w:rsidRPr="00201CB9" w:rsidRDefault="00047EFD" w:rsidP="00047EFD">
            <w:pPr>
              <w:rPr>
                <w:rFonts w:ascii="Arial Narrow" w:hAnsi="Arial Narrow" w:cs="Arial"/>
                <w:color w:val="000000" w:themeColor="text1"/>
              </w:rPr>
            </w:pPr>
          </w:p>
        </w:tc>
        <w:tc>
          <w:tcPr>
            <w:tcW w:w="3638" w:type="dxa"/>
          </w:tcPr>
          <w:p w14:paraId="091C7839" w14:textId="77777777" w:rsidR="00047EFD" w:rsidRPr="00C0115A" w:rsidRDefault="00047EFD" w:rsidP="00047EFD">
            <w:pPr>
              <w:rPr>
                <w:rFonts w:ascii="Arial Narrow" w:hAnsi="Arial Narrow" w:cs="Arial"/>
              </w:rPr>
            </w:pPr>
          </w:p>
        </w:tc>
      </w:tr>
      <w:tr w:rsidR="00081948" w:rsidRPr="00C0115A" w14:paraId="70CD8C91" w14:textId="77777777" w:rsidTr="00C20CAD">
        <w:trPr>
          <w:trHeight w:val="20"/>
          <w:jc w:val="center"/>
        </w:trPr>
        <w:tc>
          <w:tcPr>
            <w:tcW w:w="777" w:type="dxa"/>
          </w:tcPr>
          <w:p w14:paraId="14DEF4BF" w14:textId="13C69F70" w:rsidR="00081948" w:rsidRDefault="005B0DDD" w:rsidP="00770F19">
            <w:pPr>
              <w:jc w:val="right"/>
              <w:rPr>
                <w:rFonts w:ascii="Arial Narrow" w:hAnsi="Arial Narrow" w:cs="Arial"/>
              </w:rPr>
            </w:pPr>
            <w:r>
              <w:rPr>
                <w:rFonts w:ascii="Arial Narrow" w:hAnsi="Arial Narrow" w:cs="Arial"/>
              </w:rPr>
              <w:t>a.</w:t>
            </w:r>
          </w:p>
        </w:tc>
        <w:tc>
          <w:tcPr>
            <w:tcW w:w="4770" w:type="dxa"/>
          </w:tcPr>
          <w:p w14:paraId="485FED7F" w14:textId="579CF2F0" w:rsidR="00081948" w:rsidRPr="005B0DDD" w:rsidRDefault="00081948" w:rsidP="005B0DDD">
            <w:pPr>
              <w:rPr>
                <w:rFonts w:ascii="Arial Narrow" w:hAnsi="Arial Narrow" w:cs="Arial"/>
              </w:rPr>
            </w:pPr>
            <w:r w:rsidRPr="005B0DDD">
              <w:rPr>
                <w:rFonts w:ascii="Arial Narrow" w:hAnsi="Arial Narrow" w:cs="Arial"/>
              </w:rPr>
              <w:t xml:space="preserve">Student Equity </w:t>
            </w:r>
          </w:p>
        </w:tc>
        <w:tc>
          <w:tcPr>
            <w:tcW w:w="4963" w:type="dxa"/>
            <w:vAlign w:val="center"/>
          </w:tcPr>
          <w:p w14:paraId="2326FE20" w14:textId="2A0ACEB4" w:rsidR="00081948" w:rsidRDefault="008B1174" w:rsidP="00EE3C4C">
            <w:pPr>
              <w:rPr>
                <w:rFonts w:ascii="Arial Narrow" w:hAnsi="Arial Narrow" w:cs="Arial"/>
                <w:color w:val="000000" w:themeColor="text1"/>
              </w:rPr>
            </w:pPr>
            <w:r>
              <w:rPr>
                <w:rFonts w:ascii="Arial Narrow" w:hAnsi="Arial Narrow" w:cs="Arial"/>
                <w:color w:val="000000" w:themeColor="text1"/>
              </w:rPr>
              <w:t xml:space="preserve">Review and accept </w:t>
            </w:r>
            <w:r w:rsidR="005C2A98" w:rsidRPr="0032691F">
              <w:rPr>
                <w:rFonts w:ascii="Arial Narrow" w:hAnsi="Arial Narrow" w:cs="Arial"/>
                <w:b/>
                <w:color w:val="000000" w:themeColor="text1"/>
              </w:rPr>
              <w:t>November 14</w:t>
            </w:r>
            <w:r w:rsidR="005C2A98">
              <w:rPr>
                <w:rFonts w:ascii="Arial Narrow" w:hAnsi="Arial Narrow" w:cs="Arial"/>
                <w:color w:val="000000" w:themeColor="text1"/>
              </w:rPr>
              <w:t xml:space="preserve"> meeting </w:t>
            </w:r>
            <w:r w:rsidR="00EE3C4C">
              <w:rPr>
                <w:rFonts w:ascii="Arial Narrow" w:hAnsi="Arial Narrow" w:cs="Arial"/>
                <w:color w:val="000000" w:themeColor="text1"/>
              </w:rPr>
              <w:t>minutes</w:t>
            </w:r>
          </w:p>
        </w:tc>
        <w:tc>
          <w:tcPr>
            <w:tcW w:w="3638" w:type="dxa"/>
          </w:tcPr>
          <w:p w14:paraId="29EFD510" w14:textId="79CBE0E9" w:rsidR="00081948" w:rsidRPr="00C0115A" w:rsidRDefault="009E25ED" w:rsidP="00047EFD">
            <w:pPr>
              <w:rPr>
                <w:rFonts w:ascii="Arial Narrow" w:hAnsi="Arial Narrow" w:cs="Arial"/>
              </w:rPr>
            </w:pPr>
            <w:r>
              <w:rPr>
                <w:rFonts w:ascii="Arial Narrow" w:hAnsi="Arial Narrow" w:cs="Arial"/>
              </w:rPr>
              <w:t>Minutes accepted.</w:t>
            </w:r>
          </w:p>
        </w:tc>
      </w:tr>
      <w:tr w:rsidR="00081948" w:rsidRPr="00C0115A" w14:paraId="51875F7B" w14:textId="77777777" w:rsidTr="00C20CAD">
        <w:trPr>
          <w:trHeight w:val="325"/>
          <w:jc w:val="center"/>
        </w:trPr>
        <w:tc>
          <w:tcPr>
            <w:tcW w:w="777" w:type="dxa"/>
          </w:tcPr>
          <w:p w14:paraId="4CEEBAE0" w14:textId="45DF47B4" w:rsidR="00081948" w:rsidRDefault="005B0DDD" w:rsidP="00770F19">
            <w:pPr>
              <w:jc w:val="right"/>
              <w:rPr>
                <w:rFonts w:ascii="Arial Narrow" w:hAnsi="Arial Narrow" w:cs="Arial"/>
              </w:rPr>
            </w:pPr>
            <w:r>
              <w:rPr>
                <w:rFonts w:ascii="Arial Narrow" w:hAnsi="Arial Narrow" w:cs="Arial"/>
              </w:rPr>
              <w:t>b.</w:t>
            </w:r>
          </w:p>
        </w:tc>
        <w:tc>
          <w:tcPr>
            <w:tcW w:w="4770" w:type="dxa"/>
          </w:tcPr>
          <w:p w14:paraId="7D8400E2" w14:textId="78956B92" w:rsidR="00081948" w:rsidRPr="005B0DDD" w:rsidRDefault="00081948" w:rsidP="005B0DDD">
            <w:pPr>
              <w:rPr>
                <w:rFonts w:ascii="Arial Narrow" w:hAnsi="Arial Narrow" w:cs="Arial"/>
              </w:rPr>
            </w:pPr>
            <w:r w:rsidRPr="005B0DDD">
              <w:rPr>
                <w:rFonts w:ascii="Arial Narrow" w:hAnsi="Arial Narrow" w:cs="Arial"/>
              </w:rPr>
              <w:t xml:space="preserve">SSSPAC Advisory </w:t>
            </w:r>
          </w:p>
        </w:tc>
        <w:tc>
          <w:tcPr>
            <w:tcW w:w="4963" w:type="dxa"/>
          </w:tcPr>
          <w:p w14:paraId="1D804B73" w14:textId="77777777" w:rsidR="00BB56CE" w:rsidRDefault="008B1174" w:rsidP="00711790">
            <w:pPr>
              <w:rPr>
                <w:rFonts w:ascii="Arial Narrow" w:hAnsi="Arial Narrow"/>
                <w:color w:val="000000" w:themeColor="text1"/>
              </w:rPr>
            </w:pPr>
            <w:r>
              <w:rPr>
                <w:rFonts w:ascii="Arial Narrow" w:hAnsi="Arial Narrow"/>
                <w:color w:val="000000" w:themeColor="text1"/>
              </w:rPr>
              <w:t xml:space="preserve">Review and accept </w:t>
            </w:r>
            <w:r w:rsidR="00711790" w:rsidRPr="00711790">
              <w:rPr>
                <w:rFonts w:ascii="Arial Narrow" w:hAnsi="Arial Narrow"/>
                <w:b/>
                <w:color w:val="000000" w:themeColor="text1"/>
              </w:rPr>
              <w:t>October</w:t>
            </w:r>
            <w:r w:rsidR="00711790">
              <w:rPr>
                <w:rFonts w:ascii="Arial Narrow" w:hAnsi="Arial Narrow"/>
                <w:b/>
                <w:color w:val="000000" w:themeColor="text1"/>
              </w:rPr>
              <w:t xml:space="preserve"> 12 </w:t>
            </w:r>
            <w:r w:rsidR="00711790" w:rsidRPr="00711790">
              <w:rPr>
                <w:rFonts w:ascii="Arial Narrow" w:hAnsi="Arial Narrow"/>
                <w:color w:val="000000" w:themeColor="text1"/>
              </w:rPr>
              <w:t>meeting minutes</w:t>
            </w:r>
          </w:p>
          <w:p w14:paraId="09AC255B" w14:textId="77777777" w:rsidR="009E25ED" w:rsidRDefault="009E25ED" w:rsidP="00711790">
            <w:pPr>
              <w:rPr>
                <w:rFonts w:ascii="Arial Narrow" w:hAnsi="Arial Narrow"/>
                <w:color w:val="000000" w:themeColor="text1"/>
              </w:rPr>
            </w:pPr>
          </w:p>
          <w:p w14:paraId="66B734BC" w14:textId="77777777" w:rsidR="009E25ED" w:rsidRDefault="009E25ED" w:rsidP="00711790">
            <w:pPr>
              <w:rPr>
                <w:rFonts w:ascii="Arial Narrow" w:hAnsi="Arial Narrow"/>
                <w:color w:val="000000" w:themeColor="text1"/>
              </w:rPr>
            </w:pPr>
            <w:r>
              <w:rPr>
                <w:rFonts w:ascii="Arial Narrow" w:hAnsi="Arial Narrow"/>
                <w:color w:val="000000" w:themeColor="text1"/>
              </w:rPr>
              <w:t>Item 3 on their agenda was the cessation of the COMPASS for AMLA reading placement.</w:t>
            </w:r>
            <w:r w:rsidR="009B493D">
              <w:rPr>
                <w:rFonts w:ascii="Arial Narrow" w:hAnsi="Arial Narrow"/>
                <w:color w:val="000000" w:themeColor="text1"/>
              </w:rPr>
              <w:t xml:space="preserve"> Instead, the recommendation is to change to an advisory placement based on AWE – AMLA 41W placement is advised to enroll in AMLA 31R.  This recommendation is going to Ed Design Committee.  </w:t>
            </w:r>
          </w:p>
          <w:p w14:paraId="1D6EEBA3" w14:textId="77777777" w:rsidR="009B493D" w:rsidRDefault="009B493D" w:rsidP="00711790">
            <w:pPr>
              <w:rPr>
                <w:rFonts w:ascii="Arial Narrow" w:hAnsi="Arial Narrow"/>
                <w:color w:val="000000" w:themeColor="text1"/>
              </w:rPr>
            </w:pPr>
          </w:p>
          <w:p w14:paraId="6EF6E3F3" w14:textId="77777777" w:rsidR="009B493D" w:rsidRDefault="009B493D" w:rsidP="00711790">
            <w:pPr>
              <w:rPr>
                <w:rFonts w:ascii="Arial Narrow" w:hAnsi="Arial Narrow"/>
                <w:color w:val="000000" w:themeColor="text1"/>
              </w:rPr>
            </w:pPr>
            <w:r>
              <w:rPr>
                <w:rFonts w:ascii="Arial Narrow" w:hAnsi="Arial Narrow"/>
                <w:color w:val="000000" w:themeColor="text1"/>
              </w:rPr>
              <w:t xml:space="preserve">Mt. SAC has enough testing units to last through to March.  COMPASS will be used for Spring </w:t>
            </w:r>
            <w:r>
              <w:rPr>
                <w:rFonts w:ascii="Arial Narrow" w:hAnsi="Arial Narrow"/>
                <w:color w:val="000000" w:themeColor="text1"/>
              </w:rPr>
              <w:lastRenderedPageBreak/>
              <w:t xml:space="preserve">registration.  Counselors are encouraged to explain reading course options to AMLA students.  AMLA 33R meets the reading competency requirement for graduation.  </w:t>
            </w:r>
            <w:r w:rsidR="00D00E3E">
              <w:rPr>
                <w:rFonts w:ascii="Arial Narrow" w:hAnsi="Arial Narrow"/>
                <w:color w:val="000000" w:themeColor="text1"/>
              </w:rPr>
              <w:t>Ana Silvia explained that this is included in their educational plans.  Concern was that if reading is interpreted as an “advisory” that students won’t know to take READ 90 or READ 100 or AMLA 33R to meet their reading requirement.</w:t>
            </w:r>
          </w:p>
          <w:p w14:paraId="1093D917" w14:textId="77777777" w:rsidR="00D00E3E" w:rsidRDefault="00D00E3E" w:rsidP="00711790">
            <w:pPr>
              <w:rPr>
                <w:rFonts w:ascii="Arial Narrow" w:hAnsi="Arial Narrow"/>
                <w:color w:val="000000" w:themeColor="text1"/>
              </w:rPr>
            </w:pPr>
          </w:p>
          <w:p w14:paraId="4C22D251" w14:textId="0970C394" w:rsidR="00D00E3E" w:rsidRPr="009C321A" w:rsidRDefault="00D00E3E" w:rsidP="00711790">
            <w:pPr>
              <w:rPr>
                <w:rFonts w:ascii="Arial Narrow" w:hAnsi="Arial Narrow"/>
                <w:color w:val="000000" w:themeColor="text1"/>
              </w:rPr>
            </w:pPr>
            <w:r>
              <w:rPr>
                <w:rFonts w:ascii="Arial Narrow" w:hAnsi="Arial Narrow"/>
                <w:color w:val="000000" w:themeColor="text1"/>
              </w:rPr>
              <w:t>It was noted that the last outcome (the 2</w:t>
            </w:r>
            <w:r w:rsidRPr="00D00E3E">
              <w:rPr>
                <w:rFonts w:ascii="Arial Narrow" w:hAnsi="Arial Narrow"/>
                <w:color w:val="000000" w:themeColor="text1"/>
                <w:vertAlign w:val="superscript"/>
              </w:rPr>
              <w:t>nd</w:t>
            </w:r>
            <w:r>
              <w:rPr>
                <w:rFonts w:ascii="Arial Narrow" w:hAnsi="Arial Narrow"/>
                <w:color w:val="000000" w:themeColor="text1"/>
              </w:rPr>
              <w:t xml:space="preserve"> #6 on the agenda) should probably read:  “will take the facilitators’ concerns forward for English Placement to High School Outreach.”</w:t>
            </w:r>
          </w:p>
        </w:tc>
        <w:tc>
          <w:tcPr>
            <w:tcW w:w="3638" w:type="dxa"/>
          </w:tcPr>
          <w:p w14:paraId="0DD7AD13" w14:textId="77777777" w:rsidR="003707A3" w:rsidRDefault="009B493D" w:rsidP="009B493D">
            <w:pPr>
              <w:rPr>
                <w:rFonts w:ascii="Arial Narrow" w:hAnsi="Arial Narrow" w:cs="Arial"/>
              </w:rPr>
            </w:pPr>
            <w:r>
              <w:rPr>
                <w:rFonts w:ascii="Arial Narrow" w:hAnsi="Arial Narrow" w:cs="Arial"/>
              </w:rPr>
              <w:lastRenderedPageBreak/>
              <w:t xml:space="preserve">Jim will follow through with clarification to students as soon as possible in both printed and online references.  </w:t>
            </w:r>
          </w:p>
          <w:p w14:paraId="261771D2" w14:textId="77777777" w:rsidR="00D00E3E" w:rsidRDefault="00D00E3E" w:rsidP="009B493D">
            <w:pPr>
              <w:rPr>
                <w:rFonts w:ascii="Arial Narrow" w:hAnsi="Arial Narrow" w:cs="Arial"/>
              </w:rPr>
            </w:pPr>
          </w:p>
          <w:p w14:paraId="6EEB3CC6" w14:textId="6188C353" w:rsidR="00D00E3E" w:rsidRDefault="00D00E3E" w:rsidP="009B493D">
            <w:pPr>
              <w:rPr>
                <w:rFonts w:ascii="Arial Narrow" w:hAnsi="Arial Narrow" w:cs="Arial"/>
              </w:rPr>
            </w:pPr>
            <w:r>
              <w:rPr>
                <w:rFonts w:ascii="Arial Narrow" w:hAnsi="Arial Narrow" w:cs="Arial"/>
              </w:rPr>
              <w:t xml:space="preserve">Jim will share with the committee that the concern regarding advisory recommendation with reading and still needing to meet the reading competency requirement. </w:t>
            </w:r>
          </w:p>
          <w:p w14:paraId="5FD11062" w14:textId="570A4F9C" w:rsidR="00D00E3E" w:rsidRDefault="00D00E3E" w:rsidP="00D00E3E">
            <w:pPr>
              <w:tabs>
                <w:tab w:val="left" w:pos="2579"/>
              </w:tabs>
              <w:rPr>
                <w:rFonts w:ascii="Arial Narrow" w:hAnsi="Arial Narrow" w:cs="Arial"/>
              </w:rPr>
            </w:pPr>
          </w:p>
          <w:p w14:paraId="56BA2928" w14:textId="726E76A9" w:rsidR="00D00E3E" w:rsidRPr="00D00E3E" w:rsidRDefault="00D00E3E" w:rsidP="00D00E3E">
            <w:pPr>
              <w:tabs>
                <w:tab w:val="left" w:pos="2579"/>
              </w:tabs>
              <w:rPr>
                <w:rFonts w:ascii="Arial Narrow" w:hAnsi="Arial Narrow" w:cs="Arial"/>
              </w:rPr>
            </w:pPr>
            <w:r>
              <w:rPr>
                <w:rFonts w:ascii="Arial Narrow" w:hAnsi="Arial Narrow" w:cs="Arial"/>
              </w:rPr>
              <w:t xml:space="preserve">Minutes reviewed and accepted with </w:t>
            </w:r>
            <w:r>
              <w:rPr>
                <w:rFonts w:ascii="Arial Narrow" w:hAnsi="Arial Narrow" w:cs="Arial"/>
              </w:rPr>
              <w:lastRenderedPageBreak/>
              <w:t>follow-through requested via Jim.</w:t>
            </w:r>
          </w:p>
        </w:tc>
      </w:tr>
      <w:tr w:rsidR="00081948" w:rsidRPr="00C0115A" w14:paraId="1EF3B6F3" w14:textId="77777777" w:rsidTr="00C20CAD">
        <w:trPr>
          <w:trHeight w:val="325"/>
          <w:jc w:val="center"/>
        </w:trPr>
        <w:tc>
          <w:tcPr>
            <w:tcW w:w="777" w:type="dxa"/>
          </w:tcPr>
          <w:p w14:paraId="5166CCB9" w14:textId="1738BDB6" w:rsidR="00081948" w:rsidRDefault="005B0DDD" w:rsidP="00770F19">
            <w:pPr>
              <w:jc w:val="right"/>
              <w:rPr>
                <w:rFonts w:ascii="Arial Narrow" w:hAnsi="Arial Narrow" w:cs="Arial"/>
              </w:rPr>
            </w:pPr>
            <w:r>
              <w:rPr>
                <w:rFonts w:ascii="Arial Narrow" w:hAnsi="Arial Narrow" w:cs="Arial"/>
              </w:rPr>
              <w:lastRenderedPageBreak/>
              <w:t>c.</w:t>
            </w:r>
          </w:p>
        </w:tc>
        <w:tc>
          <w:tcPr>
            <w:tcW w:w="4770" w:type="dxa"/>
          </w:tcPr>
          <w:p w14:paraId="6FC8A348" w14:textId="557BD277" w:rsidR="00081948" w:rsidRPr="00EA1E06" w:rsidRDefault="0010289A" w:rsidP="00C839DE">
            <w:pPr>
              <w:rPr>
                <w:rFonts w:ascii="Arial Narrow" w:hAnsi="Arial Narrow" w:cs="Arial"/>
              </w:rPr>
            </w:pPr>
            <w:r>
              <w:rPr>
                <w:rFonts w:ascii="Arial Narrow" w:hAnsi="Arial Narrow" w:cs="Arial"/>
              </w:rPr>
              <w:t>Basic Skills</w:t>
            </w:r>
          </w:p>
        </w:tc>
        <w:tc>
          <w:tcPr>
            <w:tcW w:w="4963" w:type="dxa"/>
          </w:tcPr>
          <w:p w14:paraId="460BB1F3" w14:textId="77777777" w:rsidR="00081948" w:rsidRDefault="008B1174" w:rsidP="00EE3C4C">
            <w:pPr>
              <w:rPr>
                <w:rFonts w:ascii="Arial Narrow" w:hAnsi="Arial Narrow"/>
                <w:color w:val="000000" w:themeColor="text1"/>
              </w:rPr>
            </w:pPr>
            <w:r>
              <w:rPr>
                <w:rFonts w:ascii="Arial Narrow" w:hAnsi="Arial Narrow"/>
                <w:color w:val="000000" w:themeColor="text1"/>
              </w:rPr>
              <w:t xml:space="preserve">Review and accept </w:t>
            </w:r>
            <w:r w:rsidR="005C2A98" w:rsidRPr="0032691F">
              <w:rPr>
                <w:rFonts w:ascii="Arial Narrow" w:hAnsi="Arial Narrow"/>
                <w:b/>
                <w:color w:val="000000" w:themeColor="text1"/>
              </w:rPr>
              <w:t>October 27</w:t>
            </w:r>
            <w:r w:rsidR="005C2A98">
              <w:rPr>
                <w:rFonts w:ascii="Arial Narrow" w:hAnsi="Arial Narrow"/>
                <w:color w:val="000000" w:themeColor="text1"/>
              </w:rPr>
              <w:t xml:space="preserve"> meeting </w:t>
            </w:r>
            <w:r>
              <w:rPr>
                <w:rFonts w:ascii="Arial Narrow" w:hAnsi="Arial Narrow"/>
                <w:color w:val="000000" w:themeColor="text1"/>
              </w:rPr>
              <w:t>m</w:t>
            </w:r>
            <w:r w:rsidR="00551728">
              <w:rPr>
                <w:rFonts w:ascii="Arial Narrow" w:hAnsi="Arial Narrow"/>
                <w:color w:val="000000" w:themeColor="text1"/>
              </w:rPr>
              <w:t>inutes</w:t>
            </w:r>
          </w:p>
          <w:p w14:paraId="49B67F0F" w14:textId="77777777" w:rsidR="00D00E3E" w:rsidRDefault="00D00E3E" w:rsidP="00EE3C4C">
            <w:pPr>
              <w:rPr>
                <w:rFonts w:ascii="Arial Narrow" w:hAnsi="Arial Narrow"/>
                <w:color w:val="000000" w:themeColor="text1"/>
              </w:rPr>
            </w:pPr>
          </w:p>
          <w:p w14:paraId="79353CBC" w14:textId="77777777" w:rsidR="00D00E3E" w:rsidRDefault="00D00E3E" w:rsidP="00EE3C4C">
            <w:pPr>
              <w:rPr>
                <w:rFonts w:ascii="Arial Narrow" w:hAnsi="Arial Narrow"/>
                <w:color w:val="000000" w:themeColor="text1"/>
              </w:rPr>
            </w:pPr>
            <w:r>
              <w:rPr>
                <w:rFonts w:ascii="Arial Narrow" w:hAnsi="Arial Narrow"/>
                <w:color w:val="000000" w:themeColor="text1"/>
              </w:rPr>
              <w:t>Clarification that the Call for Proposals is for internal funding for 2017-18.</w:t>
            </w:r>
          </w:p>
          <w:p w14:paraId="51000052" w14:textId="77777777" w:rsidR="00D00E3E" w:rsidRDefault="00D00E3E" w:rsidP="00EE3C4C">
            <w:pPr>
              <w:rPr>
                <w:rFonts w:ascii="Arial Narrow" w:hAnsi="Arial Narrow"/>
                <w:color w:val="000000" w:themeColor="text1"/>
              </w:rPr>
            </w:pPr>
          </w:p>
          <w:p w14:paraId="7F2CE555" w14:textId="2D65DA3F" w:rsidR="00D00E3E" w:rsidRPr="009C321A" w:rsidRDefault="00D00E3E" w:rsidP="00EE3C4C">
            <w:pPr>
              <w:rPr>
                <w:rFonts w:ascii="Arial Narrow" w:hAnsi="Arial Narrow"/>
                <w:color w:val="000000" w:themeColor="text1"/>
              </w:rPr>
            </w:pPr>
            <w:r>
              <w:rPr>
                <w:rFonts w:ascii="Arial Narrow" w:hAnsi="Arial Narrow"/>
                <w:color w:val="000000" w:themeColor="text1"/>
              </w:rPr>
              <w:t>Question arose about which “work groups” would be giving updates.</w:t>
            </w:r>
          </w:p>
        </w:tc>
        <w:tc>
          <w:tcPr>
            <w:tcW w:w="3638" w:type="dxa"/>
          </w:tcPr>
          <w:p w14:paraId="7866E889" w14:textId="48D9AB2D" w:rsidR="00081948" w:rsidRPr="00C0115A" w:rsidRDefault="00D00E3E" w:rsidP="00047EFD">
            <w:pPr>
              <w:rPr>
                <w:rFonts w:ascii="Arial Narrow" w:hAnsi="Arial Narrow" w:cs="Arial"/>
              </w:rPr>
            </w:pPr>
            <w:r>
              <w:rPr>
                <w:rFonts w:ascii="Arial Narrow" w:hAnsi="Arial Narrow" w:cs="Arial"/>
              </w:rPr>
              <w:t>Minutes reviewed and accepted.</w:t>
            </w:r>
          </w:p>
        </w:tc>
      </w:tr>
      <w:tr w:rsidR="00081948" w:rsidRPr="00C0115A" w14:paraId="16118691" w14:textId="77777777" w:rsidTr="00C20CAD">
        <w:trPr>
          <w:trHeight w:val="325"/>
          <w:jc w:val="center"/>
        </w:trPr>
        <w:tc>
          <w:tcPr>
            <w:tcW w:w="777" w:type="dxa"/>
          </w:tcPr>
          <w:p w14:paraId="170481BD" w14:textId="0A67F3C8" w:rsidR="00081948" w:rsidRDefault="00081948" w:rsidP="00770F19">
            <w:pPr>
              <w:jc w:val="center"/>
              <w:rPr>
                <w:rFonts w:ascii="Arial Narrow" w:hAnsi="Arial Narrow" w:cs="Arial"/>
              </w:rPr>
            </w:pPr>
            <w:r>
              <w:rPr>
                <w:rFonts w:ascii="Arial Narrow" w:hAnsi="Arial Narrow" w:cs="Arial"/>
              </w:rPr>
              <w:t>3.0</w:t>
            </w:r>
          </w:p>
        </w:tc>
        <w:tc>
          <w:tcPr>
            <w:tcW w:w="4770" w:type="dxa"/>
          </w:tcPr>
          <w:p w14:paraId="22F1F02D" w14:textId="0A023F31" w:rsidR="005B0DDD" w:rsidRPr="00081948" w:rsidRDefault="00147727" w:rsidP="000D5FD9">
            <w:pPr>
              <w:rPr>
                <w:rFonts w:ascii="Arial Narrow" w:hAnsi="Arial Narrow" w:cs="Arial"/>
              </w:rPr>
            </w:pPr>
            <w:r w:rsidRPr="0072334A">
              <w:rPr>
                <w:rFonts w:ascii="Arial Narrow" w:hAnsi="Arial Narrow" w:cs="Arial"/>
                <w:b/>
              </w:rPr>
              <w:t>New issues</w:t>
            </w:r>
          </w:p>
        </w:tc>
        <w:tc>
          <w:tcPr>
            <w:tcW w:w="4963" w:type="dxa"/>
          </w:tcPr>
          <w:p w14:paraId="3697B0E3" w14:textId="20319014" w:rsidR="009A0DA1" w:rsidRPr="009C321A" w:rsidRDefault="009A0DA1" w:rsidP="008B1174">
            <w:pPr>
              <w:rPr>
                <w:rFonts w:ascii="Arial Narrow" w:hAnsi="Arial Narrow"/>
                <w:color w:val="000000" w:themeColor="text1"/>
              </w:rPr>
            </w:pPr>
          </w:p>
        </w:tc>
        <w:tc>
          <w:tcPr>
            <w:tcW w:w="3638" w:type="dxa"/>
          </w:tcPr>
          <w:p w14:paraId="7469B354" w14:textId="4447CBD0" w:rsidR="00081948" w:rsidRPr="00C0115A" w:rsidRDefault="00081948" w:rsidP="00276C63">
            <w:pPr>
              <w:rPr>
                <w:rFonts w:ascii="Arial Narrow" w:hAnsi="Arial Narrow" w:cs="Arial"/>
              </w:rPr>
            </w:pPr>
          </w:p>
        </w:tc>
      </w:tr>
      <w:tr w:rsidR="00147727" w:rsidRPr="00C0115A" w14:paraId="2E11F5E8" w14:textId="77777777" w:rsidTr="00C20CAD">
        <w:trPr>
          <w:trHeight w:val="325"/>
          <w:jc w:val="center"/>
        </w:trPr>
        <w:tc>
          <w:tcPr>
            <w:tcW w:w="777" w:type="dxa"/>
          </w:tcPr>
          <w:p w14:paraId="4F04AFEA" w14:textId="02139B14" w:rsidR="00147727" w:rsidRDefault="00147727" w:rsidP="00147727">
            <w:pPr>
              <w:jc w:val="right"/>
              <w:rPr>
                <w:rFonts w:ascii="Arial Narrow" w:hAnsi="Arial Narrow" w:cs="Arial"/>
              </w:rPr>
            </w:pPr>
            <w:r>
              <w:rPr>
                <w:rFonts w:ascii="Arial Narrow" w:hAnsi="Arial Narrow" w:cs="Arial"/>
              </w:rPr>
              <w:t>a.</w:t>
            </w:r>
          </w:p>
        </w:tc>
        <w:tc>
          <w:tcPr>
            <w:tcW w:w="4770" w:type="dxa"/>
          </w:tcPr>
          <w:p w14:paraId="01DD7A2E" w14:textId="50254F67" w:rsidR="00147727" w:rsidRPr="00147727" w:rsidRDefault="00147727" w:rsidP="00C20CAD">
            <w:pPr>
              <w:rPr>
                <w:rFonts w:ascii="Arial Narrow" w:hAnsi="Arial Narrow" w:cs="Arial"/>
              </w:rPr>
            </w:pPr>
            <w:r w:rsidRPr="00147727">
              <w:rPr>
                <w:rFonts w:ascii="Arial Narrow" w:hAnsi="Arial Narrow" w:cs="Arial"/>
              </w:rPr>
              <w:t>New Student Orientation (Tom)</w:t>
            </w:r>
          </w:p>
        </w:tc>
        <w:tc>
          <w:tcPr>
            <w:tcW w:w="4963" w:type="dxa"/>
          </w:tcPr>
          <w:p w14:paraId="66E3AAF1" w14:textId="77777777" w:rsidR="00147727" w:rsidRDefault="00D00E3E" w:rsidP="008B1174">
            <w:pPr>
              <w:rPr>
                <w:rFonts w:ascii="Arial Narrow" w:hAnsi="Arial Narrow"/>
                <w:color w:val="000000" w:themeColor="text1"/>
              </w:rPr>
            </w:pPr>
            <w:r>
              <w:rPr>
                <w:rFonts w:ascii="Arial Narrow" w:hAnsi="Arial Narrow"/>
                <w:color w:val="000000" w:themeColor="text1"/>
              </w:rPr>
              <w:t xml:space="preserve">Tom presented that the Counseling department is switching the order to have Orientation prior to Assessment to focus on better preparation for Assessment and completion of a career survey to better inform the educational planning session (which will continue to be offered after Assessment).  </w:t>
            </w:r>
          </w:p>
          <w:p w14:paraId="4721BA40" w14:textId="77777777" w:rsidR="00A5348B" w:rsidRDefault="00A5348B" w:rsidP="008B1174">
            <w:pPr>
              <w:rPr>
                <w:rFonts w:ascii="Arial Narrow" w:hAnsi="Arial Narrow"/>
                <w:color w:val="000000" w:themeColor="text1"/>
              </w:rPr>
            </w:pPr>
          </w:p>
          <w:p w14:paraId="3149BAAC" w14:textId="6188488A" w:rsidR="00A5348B" w:rsidRDefault="00A5348B" w:rsidP="008B1174">
            <w:pPr>
              <w:rPr>
                <w:rFonts w:ascii="Arial Narrow" w:hAnsi="Arial Narrow"/>
                <w:color w:val="000000" w:themeColor="text1"/>
              </w:rPr>
            </w:pPr>
            <w:r>
              <w:rPr>
                <w:rFonts w:ascii="Arial Narrow" w:hAnsi="Arial Narrow"/>
                <w:color w:val="000000" w:themeColor="text1"/>
              </w:rPr>
              <w:t xml:space="preserve">Orientation will last 3.5 hours.  This is a pilot effort this </w:t>
            </w:r>
            <w:r>
              <w:rPr>
                <w:rFonts w:ascii="Arial Narrow" w:hAnsi="Arial Narrow"/>
                <w:color w:val="000000" w:themeColor="text1"/>
              </w:rPr>
              <w:lastRenderedPageBreak/>
              <w:t>Spring.  The Counseling department will review the progress to ascertain its effectiveness.  Unsure how to require students to complete their educational plans</w:t>
            </w:r>
            <w:r w:rsidR="0070637C">
              <w:rPr>
                <w:rFonts w:ascii="Arial Narrow" w:hAnsi="Arial Narrow"/>
                <w:color w:val="000000" w:themeColor="text1"/>
              </w:rPr>
              <w:t xml:space="preserve"> and to attend the ed plan workshops</w:t>
            </w:r>
            <w:r>
              <w:rPr>
                <w:rFonts w:ascii="Arial Narrow" w:hAnsi="Arial Narrow"/>
                <w:color w:val="000000" w:themeColor="text1"/>
              </w:rPr>
              <w:t xml:space="preserve">. </w:t>
            </w:r>
          </w:p>
          <w:p w14:paraId="19981D07" w14:textId="77777777" w:rsidR="00A5348B" w:rsidRDefault="00A5348B" w:rsidP="008B1174">
            <w:pPr>
              <w:rPr>
                <w:rFonts w:ascii="Arial Narrow" w:hAnsi="Arial Narrow"/>
                <w:color w:val="000000" w:themeColor="text1"/>
              </w:rPr>
            </w:pPr>
          </w:p>
          <w:p w14:paraId="14B6650D" w14:textId="77777777" w:rsidR="00A5348B" w:rsidRDefault="00A5348B" w:rsidP="008B1174">
            <w:pPr>
              <w:rPr>
                <w:rFonts w:ascii="Arial Narrow" w:hAnsi="Arial Narrow"/>
                <w:color w:val="000000" w:themeColor="text1"/>
              </w:rPr>
            </w:pPr>
            <w:r>
              <w:rPr>
                <w:rFonts w:ascii="Arial Narrow" w:hAnsi="Arial Narrow"/>
                <w:color w:val="000000" w:themeColor="text1"/>
              </w:rPr>
              <w:t xml:space="preserve">Corey shared that the Associated Students discussed the online orientation believing that is insufficient because students aren’t receiving sufficient information, are falling through the cracks, and not getting connected.  Of 15,000 orientations only 5,000 were completed in person.  </w:t>
            </w:r>
          </w:p>
          <w:p w14:paraId="6263D61D" w14:textId="77777777" w:rsidR="00A5348B" w:rsidRDefault="00A5348B" w:rsidP="008B1174">
            <w:pPr>
              <w:rPr>
                <w:rFonts w:ascii="Arial Narrow" w:hAnsi="Arial Narrow"/>
                <w:color w:val="000000" w:themeColor="text1"/>
              </w:rPr>
            </w:pPr>
          </w:p>
          <w:p w14:paraId="4453B5BE" w14:textId="77777777" w:rsidR="00A5348B" w:rsidRDefault="00A5348B" w:rsidP="008B1174">
            <w:pPr>
              <w:rPr>
                <w:rFonts w:ascii="Arial Narrow" w:hAnsi="Arial Narrow"/>
                <w:color w:val="000000" w:themeColor="text1"/>
              </w:rPr>
            </w:pPr>
            <w:r>
              <w:rPr>
                <w:rFonts w:ascii="Arial Narrow" w:hAnsi="Arial Narrow"/>
                <w:color w:val="000000" w:themeColor="text1"/>
              </w:rPr>
              <w:t xml:space="preserve">Bruce raised a question as to the insertion of LGBTQ information for the NSO content.  Need further follow-up. </w:t>
            </w:r>
          </w:p>
          <w:p w14:paraId="5A700B2B" w14:textId="77777777" w:rsidR="0070637C" w:rsidRDefault="0070637C" w:rsidP="008B1174">
            <w:pPr>
              <w:rPr>
                <w:rFonts w:ascii="Arial Narrow" w:hAnsi="Arial Narrow"/>
                <w:color w:val="000000" w:themeColor="text1"/>
              </w:rPr>
            </w:pPr>
          </w:p>
          <w:p w14:paraId="28A4E5D8" w14:textId="176965F6" w:rsidR="0070637C" w:rsidRPr="009C321A" w:rsidRDefault="0070637C" w:rsidP="008B1174">
            <w:pPr>
              <w:rPr>
                <w:rFonts w:ascii="Arial Narrow" w:hAnsi="Arial Narrow"/>
                <w:color w:val="000000" w:themeColor="text1"/>
              </w:rPr>
            </w:pPr>
            <w:r>
              <w:rPr>
                <w:rFonts w:ascii="Arial Narrow" w:hAnsi="Arial Narrow"/>
                <w:color w:val="000000" w:themeColor="text1"/>
              </w:rPr>
              <w:t>Corey requested to know whether information about A.S. student government, clubs and other student activities is included.</w:t>
            </w:r>
          </w:p>
        </w:tc>
        <w:tc>
          <w:tcPr>
            <w:tcW w:w="3638" w:type="dxa"/>
          </w:tcPr>
          <w:p w14:paraId="59124C9D" w14:textId="5A69E2C5" w:rsidR="00147727" w:rsidRPr="00C0115A" w:rsidRDefault="0070637C" w:rsidP="00276C63">
            <w:pPr>
              <w:rPr>
                <w:rFonts w:ascii="Arial Narrow" w:hAnsi="Arial Narrow" w:cs="Arial"/>
              </w:rPr>
            </w:pPr>
            <w:r>
              <w:rPr>
                <w:rFonts w:ascii="Arial Narrow" w:hAnsi="Arial Narrow" w:cs="Arial"/>
              </w:rPr>
              <w:lastRenderedPageBreak/>
              <w:t>Tom will return with follow up information at the next meeting; present the flow chart; and further information about online versus in person orientations.</w:t>
            </w:r>
          </w:p>
        </w:tc>
      </w:tr>
      <w:tr w:rsidR="00321A7E" w:rsidRPr="00C0115A" w14:paraId="0FA646FB" w14:textId="77777777" w:rsidTr="00321A7E">
        <w:trPr>
          <w:trHeight w:val="325"/>
          <w:jc w:val="center"/>
        </w:trPr>
        <w:tc>
          <w:tcPr>
            <w:tcW w:w="777" w:type="dxa"/>
            <w:tcBorders>
              <w:top w:val="single" w:sz="4" w:space="0" w:color="auto"/>
              <w:left w:val="double" w:sz="4" w:space="0" w:color="auto"/>
              <w:bottom w:val="single" w:sz="4" w:space="0" w:color="auto"/>
              <w:right w:val="single" w:sz="4" w:space="0" w:color="auto"/>
            </w:tcBorders>
          </w:tcPr>
          <w:p w14:paraId="29142036" w14:textId="77777777" w:rsidR="00321A7E" w:rsidRDefault="00321A7E" w:rsidP="00276C63">
            <w:pPr>
              <w:jc w:val="right"/>
              <w:rPr>
                <w:rFonts w:ascii="Arial Narrow" w:hAnsi="Arial Narrow" w:cs="Arial"/>
              </w:rPr>
            </w:pPr>
            <w:r>
              <w:rPr>
                <w:rFonts w:ascii="Arial Narrow" w:hAnsi="Arial Narrow" w:cs="Arial"/>
              </w:rPr>
              <w:lastRenderedPageBreak/>
              <w:t>b.</w:t>
            </w:r>
          </w:p>
        </w:tc>
        <w:tc>
          <w:tcPr>
            <w:tcW w:w="4770" w:type="dxa"/>
            <w:tcBorders>
              <w:top w:val="single" w:sz="4" w:space="0" w:color="auto"/>
              <w:left w:val="single" w:sz="4" w:space="0" w:color="auto"/>
              <w:bottom w:val="single" w:sz="4" w:space="0" w:color="auto"/>
              <w:right w:val="single" w:sz="4" w:space="0" w:color="auto"/>
            </w:tcBorders>
          </w:tcPr>
          <w:p w14:paraId="04247E47" w14:textId="77777777" w:rsidR="00321A7E" w:rsidRPr="0072334A" w:rsidRDefault="00321A7E" w:rsidP="00321A7E">
            <w:pPr>
              <w:rPr>
                <w:rFonts w:ascii="Arial Narrow" w:hAnsi="Arial Narrow" w:cs="Arial"/>
              </w:rPr>
            </w:pPr>
            <w:r>
              <w:rPr>
                <w:rFonts w:ascii="Arial Narrow" w:hAnsi="Arial Narrow" w:cs="Arial"/>
              </w:rPr>
              <w:t>Longitudinal view of placements (Jim)</w:t>
            </w:r>
          </w:p>
        </w:tc>
        <w:tc>
          <w:tcPr>
            <w:tcW w:w="4963" w:type="dxa"/>
            <w:tcBorders>
              <w:top w:val="single" w:sz="4" w:space="0" w:color="auto"/>
              <w:left w:val="single" w:sz="4" w:space="0" w:color="auto"/>
              <w:bottom w:val="single" w:sz="4" w:space="0" w:color="auto"/>
              <w:right w:val="single" w:sz="4" w:space="0" w:color="auto"/>
            </w:tcBorders>
          </w:tcPr>
          <w:p w14:paraId="2B2D7E25" w14:textId="2D783F73" w:rsidR="00321A7E" w:rsidRDefault="00824180" w:rsidP="00824180">
            <w:pPr>
              <w:rPr>
                <w:rFonts w:ascii="Arial Narrow" w:hAnsi="Arial Narrow"/>
                <w:color w:val="000000" w:themeColor="text1"/>
              </w:rPr>
            </w:pPr>
            <w:r>
              <w:rPr>
                <w:rFonts w:ascii="Arial Narrow" w:hAnsi="Arial Narrow"/>
                <w:color w:val="000000" w:themeColor="text1"/>
              </w:rPr>
              <w:t xml:space="preserve">Present and review Placement Distribution Data report </w:t>
            </w:r>
            <w:r w:rsidR="0070637C">
              <w:rPr>
                <w:rFonts w:ascii="Arial Narrow" w:hAnsi="Arial Narrow"/>
                <w:color w:val="000000" w:themeColor="text1"/>
              </w:rPr>
              <w:t>(carryover from 11/07)</w:t>
            </w:r>
          </w:p>
          <w:p w14:paraId="0B4D2C42" w14:textId="77777777" w:rsidR="0070637C" w:rsidRDefault="0070637C" w:rsidP="00824180">
            <w:pPr>
              <w:rPr>
                <w:rFonts w:ascii="Arial Narrow" w:hAnsi="Arial Narrow"/>
                <w:color w:val="000000" w:themeColor="text1"/>
              </w:rPr>
            </w:pPr>
          </w:p>
          <w:p w14:paraId="2AA79926" w14:textId="77777777" w:rsidR="0070637C" w:rsidRDefault="0070637C" w:rsidP="00824180">
            <w:pPr>
              <w:rPr>
                <w:rFonts w:ascii="Arial Narrow" w:hAnsi="Arial Narrow"/>
                <w:color w:val="000000" w:themeColor="text1"/>
              </w:rPr>
            </w:pPr>
            <w:r>
              <w:rPr>
                <w:rFonts w:ascii="Arial Narrow" w:hAnsi="Arial Narrow"/>
                <w:color w:val="000000" w:themeColor="text1"/>
              </w:rPr>
              <w:t xml:space="preserve">2011-12 through 2016-17 (through to October 21) was presented.  </w:t>
            </w:r>
          </w:p>
          <w:p w14:paraId="0FB766A5" w14:textId="77777777" w:rsidR="0070637C" w:rsidRDefault="0070637C" w:rsidP="00824180">
            <w:pPr>
              <w:rPr>
                <w:rFonts w:ascii="Arial Narrow" w:hAnsi="Arial Narrow"/>
                <w:color w:val="000000" w:themeColor="text1"/>
              </w:rPr>
            </w:pPr>
          </w:p>
          <w:p w14:paraId="56542AAD" w14:textId="77777777" w:rsidR="000C2BA7" w:rsidRDefault="0070637C" w:rsidP="00824180">
            <w:pPr>
              <w:rPr>
                <w:rFonts w:ascii="Arial Narrow" w:hAnsi="Arial Narrow"/>
                <w:color w:val="000000" w:themeColor="text1"/>
              </w:rPr>
            </w:pPr>
            <w:r>
              <w:rPr>
                <w:rFonts w:ascii="Arial Narrow" w:hAnsi="Arial Narrow"/>
                <w:color w:val="000000" w:themeColor="text1"/>
              </w:rPr>
              <w:t xml:space="preserve">In 2012-13 multiple measures were revised—points were reassigned with English 1A placement moving from 5% to 11%.  In 2013-14 there was a change to the rubric for the AWE and a change from 11% to </w:t>
            </w:r>
            <w:r>
              <w:rPr>
                <w:rFonts w:ascii="Arial Narrow" w:hAnsi="Arial Narrow"/>
                <w:color w:val="000000" w:themeColor="text1"/>
              </w:rPr>
              <w:lastRenderedPageBreak/>
              <w:t xml:space="preserve">14% in English 1A placement in 2013-14 and 2014-15.  Presently, for 2015-16 and 2016-17, placement has receded back to 11% in English 1A.  </w:t>
            </w:r>
          </w:p>
          <w:p w14:paraId="7DFC93F9" w14:textId="77777777" w:rsidR="000C2BA7" w:rsidRDefault="000C2BA7" w:rsidP="00824180">
            <w:pPr>
              <w:rPr>
                <w:rFonts w:ascii="Arial Narrow" w:hAnsi="Arial Narrow"/>
                <w:color w:val="000000" w:themeColor="text1"/>
              </w:rPr>
            </w:pPr>
          </w:p>
          <w:p w14:paraId="087DC632" w14:textId="77777777" w:rsidR="008A0020" w:rsidRDefault="000C2BA7" w:rsidP="00824180">
            <w:pPr>
              <w:rPr>
                <w:rFonts w:ascii="Arial Narrow" w:hAnsi="Arial Narrow"/>
                <w:color w:val="000000" w:themeColor="text1"/>
              </w:rPr>
            </w:pPr>
            <w:r>
              <w:rPr>
                <w:rFonts w:ascii="Arial Narrow" w:hAnsi="Arial Narrow"/>
                <w:color w:val="000000" w:themeColor="text1"/>
              </w:rPr>
              <w:t xml:space="preserve">For math, level MDT2, more students have to re-test than get placed into M61 or M71.  Also at issue is whether high school students should have completed both Algebra </w:t>
            </w:r>
            <w:proofErr w:type="gramStart"/>
            <w:r>
              <w:rPr>
                <w:rFonts w:ascii="Arial Narrow" w:hAnsi="Arial Narrow"/>
                <w:color w:val="000000" w:themeColor="text1"/>
              </w:rPr>
              <w:t>I</w:t>
            </w:r>
            <w:proofErr w:type="gramEnd"/>
            <w:r>
              <w:rPr>
                <w:rFonts w:ascii="Arial Narrow" w:hAnsi="Arial Narrow"/>
                <w:color w:val="000000" w:themeColor="text1"/>
              </w:rPr>
              <w:t xml:space="preserve"> and Algebra II in high school before attempting MDT2.  The higher the test level, the fewer students who need to re-test mostly because students at higher levels are more secure in their knowledge.  </w:t>
            </w:r>
          </w:p>
          <w:p w14:paraId="3316DAF4" w14:textId="77777777" w:rsidR="008A0020" w:rsidRDefault="008A0020" w:rsidP="00824180">
            <w:pPr>
              <w:rPr>
                <w:rFonts w:ascii="Arial Narrow" w:hAnsi="Arial Narrow"/>
                <w:color w:val="000000" w:themeColor="text1"/>
              </w:rPr>
            </w:pPr>
          </w:p>
          <w:p w14:paraId="070D2849" w14:textId="342F6BBD" w:rsidR="0070637C" w:rsidRPr="009C321A" w:rsidRDefault="008A0020" w:rsidP="00824180">
            <w:pPr>
              <w:rPr>
                <w:rFonts w:ascii="Arial Narrow" w:hAnsi="Arial Narrow"/>
                <w:color w:val="000000" w:themeColor="text1"/>
              </w:rPr>
            </w:pPr>
            <w:r>
              <w:rPr>
                <w:rFonts w:ascii="Arial Narrow" w:hAnsi="Arial Narrow"/>
                <w:color w:val="000000" w:themeColor="text1"/>
              </w:rPr>
              <w:t>Discussion about the lack of alignment between CCs and K-12 in both assessment and placement.</w:t>
            </w:r>
            <w:r w:rsidR="0070637C">
              <w:rPr>
                <w:rFonts w:ascii="Arial Narrow" w:hAnsi="Arial Narrow"/>
                <w:color w:val="000000" w:themeColor="text1"/>
              </w:rPr>
              <w:t xml:space="preserve">  </w:t>
            </w:r>
            <w:r>
              <w:rPr>
                <w:rFonts w:ascii="Arial Narrow" w:hAnsi="Arial Narrow"/>
                <w:color w:val="000000" w:themeColor="text1"/>
              </w:rPr>
              <w:t xml:space="preserve">High schools have the option of using integrated math as a part of their Common Core instruction.  There appears to be no correlation between the K-12 SBAC and the CCC Common Assessment.  There is a lot of articulation work that needs to be accomplished.  </w:t>
            </w:r>
          </w:p>
        </w:tc>
        <w:tc>
          <w:tcPr>
            <w:tcW w:w="3638" w:type="dxa"/>
            <w:tcBorders>
              <w:top w:val="single" w:sz="4" w:space="0" w:color="auto"/>
              <w:left w:val="single" w:sz="4" w:space="0" w:color="auto"/>
              <w:bottom w:val="single" w:sz="4" w:space="0" w:color="auto"/>
              <w:right w:val="double" w:sz="4" w:space="0" w:color="auto"/>
            </w:tcBorders>
          </w:tcPr>
          <w:p w14:paraId="1ECF3EBB" w14:textId="77777777" w:rsidR="00321A7E" w:rsidRPr="00C0115A" w:rsidRDefault="00321A7E" w:rsidP="00276C63">
            <w:pPr>
              <w:rPr>
                <w:rFonts w:ascii="Arial Narrow" w:hAnsi="Arial Narrow" w:cs="Arial"/>
              </w:rPr>
            </w:pPr>
          </w:p>
        </w:tc>
      </w:tr>
      <w:tr w:rsidR="0072334A" w:rsidRPr="00C0115A" w14:paraId="4BD22658" w14:textId="77777777" w:rsidTr="00C20CAD">
        <w:trPr>
          <w:trHeight w:val="325"/>
          <w:jc w:val="center"/>
        </w:trPr>
        <w:tc>
          <w:tcPr>
            <w:tcW w:w="777" w:type="dxa"/>
          </w:tcPr>
          <w:p w14:paraId="16F8D74E" w14:textId="7AAB10FB" w:rsidR="0072334A" w:rsidRDefault="00770F19" w:rsidP="00770F19">
            <w:pPr>
              <w:jc w:val="center"/>
              <w:rPr>
                <w:rFonts w:ascii="Arial Narrow" w:hAnsi="Arial Narrow" w:cs="Arial"/>
              </w:rPr>
            </w:pPr>
            <w:r>
              <w:rPr>
                <w:rFonts w:ascii="Arial Narrow" w:hAnsi="Arial Narrow" w:cs="Arial"/>
              </w:rPr>
              <w:lastRenderedPageBreak/>
              <w:t>4</w:t>
            </w:r>
            <w:r w:rsidR="0072334A">
              <w:rPr>
                <w:rFonts w:ascii="Arial Narrow" w:hAnsi="Arial Narrow" w:cs="Arial"/>
              </w:rPr>
              <w:t>.0</w:t>
            </w:r>
          </w:p>
        </w:tc>
        <w:tc>
          <w:tcPr>
            <w:tcW w:w="4770" w:type="dxa"/>
          </w:tcPr>
          <w:p w14:paraId="636896B6" w14:textId="133EF087" w:rsidR="0072334A" w:rsidRPr="0072334A" w:rsidRDefault="00147727" w:rsidP="0072334A">
            <w:pPr>
              <w:ind w:left="-18"/>
              <w:rPr>
                <w:rFonts w:ascii="Arial Narrow" w:hAnsi="Arial Narrow" w:cs="Arial"/>
                <w:b/>
              </w:rPr>
            </w:pPr>
            <w:r>
              <w:rPr>
                <w:rFonts w:ascii="Arial Narrow" w:hAnsi="Arial Narrow" w:cs="Arial"/>
                <w:b/>
              </w:rPr>
              <w:t>Updates</w:t>
            </w:r>
          </w:p>
        </w:tc>
        <w:tc>
          <w:tcPr>
            <w:tcW w:w="4963" w:type="dxa"/>
          </w:tcPr>
          <w:p w14:paraId="3E6AB9FB" w14:textId="77777777" w:rsidR="0072334A" w:rsidRPr="009C321A" w:rsidRDefault="0072334A" w:rsidP="00047EFD">
            <w:pPr>
              <w:rPr>
                <w:rFonts w:ascii="Arial Narrow" w:hAnsi="Arial Narrow"/>
                <w:color w:val="000000" w:themeColor="text1"/>
              </w:rPr>
            </w:pPr>
          </w:p>
        </w:tc>
        <w:tc>
          <w:tcPr>
            <w:tcW w:w="3638" w:type="dxa"/>
          </w:tcPr>
          <w:p w14:paraId="1F6DA14F" w14:textId="77777777" w:rsidR="0072334A" w:rsidRPr="00C0115A" w:rsidRDefault="0072334A" w:rsidP="00047EFD">
            <w:pPr>
              <w:rPr>
                <w:rFonts w:ascii="Arial Narrow" w:hAnsi="Arial Narrow" w:cs="Arial"/>
              </w:rPr>
            </w:pPr>
          </w:p>
        </w:tc>
      </w:tr>
      <w:tr w:rsidR="0000359B" w:rsidRPr="00C0115A" w14:paraId="3C0478BF" w14:textId="77777777" w:rsidTr="00C20CAD">
        <w:trPr>
          <w:trHeight w:val="325"/>
          <w:jc w:val="center"/>
        </w:trPr>
        <w:tc>
          <w:tcPr>
            <w:tcW w:w="777" w:type="dxa"/>
            <w:tcBorders>
              <w:top w:val="single" w:sz="4" w:space="0" w:color="auto"/>
              <w:left w:val="double" w:sz="4" w:space="0" w:color="auto"/>
              <w:bottom w:val="single" w:sz="4" w:space="0" w:color="auto"/>
              <w:right w:val="single" w:sz="4" w:space="0" w:color="auto"/>
            </w:tcBorders>
          </w:tcPr>
          <w:p w14:paraId="4D44251B" w14:textId="2181190D" w:rsidR="0000359B" w:rsidRDefault="00735693" w:rsidP="00276C63">
            <w:pPr>
              <w:jc w:val="right"/>
              <w:rPr>
                <w:rFonts w:ascii="Arial Narrow" w:hAnsi="Arial Narrow" w:cs="Arial"/>
              </w:rPr>
            </w:pPr>
            <w:r>
              <w:rPr>
                <w:rFonts w:ascii="Arial Narrow" w:hAnsi="Arial Narrow" w:cs="Arial"/>
              </w:rPr>
              <w:t>a</w:t>
            </w:r>
            <w:r w:rsidR="0000359B">
              <w:rPr>
                <w:rFonts w:ascii="Arial Narrow" w:hAnsi="Arial Narrow" w:cs="Arial"/>
              </w:rPr>
              <w:t>.</w:t>
            </w:r>
          </w:p>
        </w:tc>
        <w:tc>
          <w:tcPr>
            <w:tcW w:w="4770" w:type="dxa"/>
            <w:tcBorders>
              <w:top w:val="single" w:sz="4" w:space="0" w:color="auto"/>
              <w:left w:val="single" w:sz="4" w:space="0" w:color="auto"/>
              <w:bottom w:val="single" w:sz="4" w:space="0" w:color="auto"/>
              <w:right w:val="single" w:sz="4" w:space="0" w:color="auto"/>
            </w:tcBorders>
          </w:tcPr>
          <w:p w14:paraId="4A505659" w14:textId="402A9A60" w:rsidR="0000359B" w:rsidRPr="00CC02CB" w:rsidRDefault="00BE3B21" w:rsidP="00C20CAD">
            <w:pPr>
              <w:ind w:left="-18"/>
              <w:rPr>
                <w:rFonts w:ascii="Arial Narrow" w:hAnsi="Arial Narrow" w:cs="Arial"/>
              </w:rPr>
            </w:pPr>
            <w:r>
              <w:rPr>
                <w:rFonts w:ascii="Arial Narrow" w:hAnsi="Arial Narrow" w:cs="Arial"/>
              </w:rPr>
              <w:t xml:space="preserve">BP 3930 - </w:t>
            </w:r>
            <w:r w:rsidR="0000359B" w:rsidRPr="00CC02CB">
              <w:rPr>
                <w:rFonts w:ascii="Arial Narrow" w:hAnsi="Arial Narrow" w:cs="Arial"/>
              </w:rPr>
              <w:t>Children on Campus</w:t>
            </w:r>
            <w:r w:rsidR="00147727">
              <w:rPr>
                <w:rFonts w:ascii="Arial Narrow" w:hAnsi="Arial Narrow" w:cs="Arial"/>
              </w:rPr>
              <w:t xml:space="preserve"> </w:t>
            </w:r>
            <w:r w:rsidR="008A0020">
              <w:rPr>
                <w:rFonts w:ascii="Arial Narrow" w:hAnsi="Arial Narrow" w:cs="Arial"/>
                <w:sz w:val="22"/>
                <w:szCs w:val="22"/>
              </w:rPr>
              <w:t xml:space="preserve">(Ana Silvia; </w:t>
            </w:r>
            <w:r w:rsidR="00147727" w:rsidRPr="00C20CAD">
              <w:rPr>
                <w:rFonts w:ascii="Arial Narrow" w:hAnsi="Arial Narrow" w:cs="Arial"/>
                <w:sz w:val="22"/>
                <w:szCs w:val="22"/>
              </w:rPr>
              <w:t>Sand</w:t>
            </w:r>
            <w:r w:rsidR="00C20CAD" w:rsidRPr="00C20CAD">
              <w:rPr>
                <w:rFonts w:ascii="Arial Narrow" w:hAnsi="Arial Narrow" w:cs="Arial"/>
                <w:sz w:val="22"/>
                <w:szCs w:val="22"/>
              </w:rPr>
              <w:t>r</w:t>
            </w:r>
            <w:r w:rsidR="00147727" w:rsidRPr="00C20CAD">
              <w:rPr>
                <w:rFonts w:ascii="Arial Narrow" w:hAnsi="Arial Narrow" w:cs="Arial"/>
                <w:sz w:val="22"/>
                <w:szCs w:val="22"/>
              </w:rPr>
              <w:t>a</w:t>
            </w:r>
            <w:r w:rsidR="008A0020">
              <w:rPr>
                <w:rFonts w:ascii="Arial Narrow" w:hAnsi="Arial Narrow" w:cs="Arial"/>
                <w:sz w:val="22"/>
                <w:szCs w:val="22"/>
              </w:rPr>
              <w:t>; LeAnn</w:t>
            </w:r>
            <w:r w:rsidR="00C20CAD" w:rsidRPr="00C20CAD">
              <w:rPr>
                <w:rFonts w:ascii="Arial Narrow" w:hAnsi="Arial Narrow" w:cs="Arial"/>
                <w:sz w:val="22"/>
                <w:szCs w:val="22"/>
              </w:rPr>
              <w:t>)</w:t>
            </w:r>
          </w:p>
        </w:tc>
        <w:tc>
          <w:tcPr>
            <w:tcW w:w="4963" w:type="dxa"/>
            <w:tcBorders>
              <w:top w:val="single" w:sz="4" w:space="0" w:color="auto"/>
              <w:left w:val="single" w:sz="4" w:space="0" w:color="auto"/>
              <w:bottom w:val="single" w:sz="4" w:space="0" w:color="auto"/>
              <w:right w:val="single" w:sz="4" w:space="0" w:color="auto"/>
            </w:tcBorders>
          </w:tcPr>
          <w:p w14:paraId="40574AE2" w14:textId="77777777" w:rsidR="0000359B" w:rsidRDefault="008A0020" w:rsidP="00BE3B21">
            <w:pPr>
              <w:rPr>
                <w:rFonts w:ascii="Arial Narrow" w:hAnsi="Arial Narrow"/>
                <w:color w:val="000000" w:themeColor="text1"/>
              </w:rPr>
            </w:pPr>
            <w:r>
              <w:rPr>
                <w:rFonts w:ascii="Arial Narrow" w:hAnsi="Arial Narrow"/>
                <w:color w:val="000000" w:themeColor="text1"/>
              </w:rPr>
              <w:t xml:space="preserve">Ana Silvia, Sandra, and LeAnn presented.  LeAnn didn’t find any guidance in Ed Code.  There is some reference to “minors in the classroom” related to health and safety issues found in “Minors on Campus” – an Academic Senate document.  The report mentions that faculty/staff can be unaware that students are on a campus (like the library). </w:t>
            </w:r>
          </w:p>
          <w:p w14:paraId="172AFC77" w14:textId="77777777" w:rsidR="008A0020" w:rsidRDefault="008A0020" w:rsidP="00BE3B21">
            <w:pPr>
              <w:rPr>
                <w:rFonts w:ascii="Arial Narrow" w:hAnsi="Arial Narrow"/>
                <w:color w:val="000000" w:themeColor="text1"/>
              </w:rPr>
            </w:pPr>
          </w:p>
          <w:p w14:paraId="29A17BA6" w14:textId="4AF86642" w:rsidR="008A0020" w:rsidRPr="009C321A" w:rsidRDefault="008A0020" w:rsidP="00BE3B21">
            <w:pPr>
              <w:rPr>
                <w:rFonts w:ascii="Arial Narrow" w:hAnsi="Arial Narrow"/>
                <w:color w:val="000000" w:themeColor="text1"/>
              </w:rPr>
            </w:pPr>
            <w:r>
              <w:rPr>
                <w:rFonts w:ascii="Arial Narrow" w:hAnsi="Arial Narrow"/>
                <w:color w:val="000000" w:themeColor="text1"/>
              </w:rPr>
              <w:t xml:space="preserve">Some college campuses have references in their </w:t>
            </w:r>
            <w:r>
              <w:rPr>
                <w:rFonts w:ascii="Arial Narrow" w:hAnsi="Arial Narrow"/>
                <w:color w:val="000000" w:themeColor="text1"/>
              </w:rPr>
              <w:lastRenderedPageBreak/>
              <w:t xml:space="preserve">college catalogs.  Glendale CCD – “Campus Visitors and Minors on Campus” BP could be a model.  “Non student minors under the direct supervision” can be allowed under specific reasons/occasions.  Our BP says that minors must be directly supervised at all times by a responsible adult.  </w:t>
            </w:r>
          </w:p>
        </w:tc>
        <w:tc>
          <w:tcPr>
            <w:tcW w:w="3638" w:type="dxa"/>
            <w:tcBorders>
              <w:top w:val="single" w:sz="4" w:space="0" w:color="auto"/>
              <w:left w:val="single" w:sz="4" w:space="0" w:color="auto"/>
              <w:bottom w:val="single" w:sz="4" w:space="0" w:color="auto"/>
              <w:right w:val="double" w:sz="4" w:space="0" w:color="auto"/>
            </w:tcBorders>
          </w:tcPr>
          <w:p w14:paraId="33115C08" w14:textId="2077AE69" w:rsidR="0000359B" w:rsidRPr="00C0115A" w:rsidRDefault="008A0020" w:rsidP="00276C63">
            <w:pPr>
              <w:rPr>
                <w:rFonts w:ascii="Arial Narrow" w:hAnsi="Arial Narrow" w:cs="Arial"/>
              </w:rPr>
            </w:pPr>
            <w:r>
              <w:rPr>
                <w:rFonts w:ascii="Arial Narrow" w:hAnsi="Arial Narrow" w:cs="Arial"/>
              </w:rPr>
              <w:lastRenderedPageBreak/>
              <w:t>LeAnn, Sandra, and Ana Silvia will return with proposed language changes to the BP – modeled after Glendale College.</w:t>
            </w:r>
          </w:p>
        </w:tc>
      </w:tr>
      <w:tr w:rsidR="0000359B" w:rsidRPr="00C0115A" w14:paraId="4DD05AF9" w14:textId="77777777" w:rsidTr="00C20CAD">
        <w:trPr>
          <w:trHeight w:val="325"/>
          <w:jc w:val="center"/>
        </w:trPr>
        <w:tc>
          <w:tcPr>
            <w:tcW w:w="777" w:type="dxa"/>
          </w:tcPr>
          <w:p w14:paraId="64CDCD8F" w14:textId="6FE09E6F" w:rsidR="0000359B" w:rsidRDefault="00B92EA7" w:rsidP="00770F19">
            <w:pPr>
              <w:jc w:val="right"/>
              <w:rPr>
                <w:rFonts w:ascii="Arial Narrow" w:hAnsi="Arial Narrow" w:cs="Arial"/>
              </w:rPr>
            </w:pPr>
            <w:r>
              <w:rPr>
                <w:rFonts w:ascii="Arial Narrow" w:hAnsi="Arial Narrow" w:cs="Arial"/>
              </w:rPr>
              <w:lastRenderedPageBreak/>
              <w:t>b</w:t>
            </w:r>
            <w:r w:rsidR="0000359B">
              <w:rPr>
                <w:rFonts w:ascii="Arial Narrow" w:hAnsi="Arial Narrow" w:cs="Arial"/>
              </w:rPr>
              <w:t>.</w:t>
            </w:r>
          </w:p>
        </w:tc>
        <w:tc>
          <w:tcPr>
            <w:tcW w:w="4770" w:type="dxa"/>
          </w:tcPr>
          <w:p w14:paraId="4653DCA9" w14:textId="62E0FC01" w:rsidR="0000359B" w:rsidRPr="005B0DDD" w:rsidRDefault="0000359B" w:rsidP="00321A7E">
            <w:pPr>
              <w:rPr>
                <w:rFonts w:ascii="Arial Narrow" w:hAnsi="Arial Narrow"/>
                <w:color w:val="000000" w:themeColor="text1"/>
              </w:rPr>
            </w:pPr>
            <w:r w:rsidRPr="005B0DDD">
              <w:rPr>
                <w:rFonts w:ascii="Arial Narrow" w:hAnsi="Arial Narrow"/>
                <w:color w:val="000000" w:themeColor="text1"/>
              </w:rPr>
              <w:t>Multiple Measures</w:t>
            </w:r>
            <w:r>
              <w:rPr>
                <w:rFonts w:ascii="Arial Narrow" w:hAnsi="Arial Narrow"/>
                <w:color w:val="000000" w:themeColor="text1"/>
              </w:rPr>
              <w:t xml:space="preserve"> (Jim)</w:t>
            </w:r>
          </w:p>
        </w:tc>
        <w:tc>
          <w:tcPr>
            <w:tcW w:w="4963" w:type="dxa"/>
          </w:tcPr>
          <w:p w14:paraId="1A4526F3" w14:textId="5986FCBF" w:rsidR="00BB1C97" w:rsidRPr="00547B06" w:rsidRDefault="008A0020" w:rsidP="00547B06">
            <w:pPr>
              <w:rPr>
                <w:rFonts w:ascii="Arial Narrow" w:hAnsi="Arial Narrow"/>
              </w:rPr>
            </w:pPr>
            <w:r>
              <w:rPr>
                <w:rFonts w:ascii="Arial Narrow" w:hAnsi="Arial Narrow"/>
              </w:rPr>
              <w:t>Jim presented “Student Success Inventory Summary Report.”  Data in the right column is updated from last meeting (9/16/15 – 10/31/16).  76% of students are completing the Multiple Measures Survey.  We are still awaiting #s of students for whom MM survey results were used for placement.</w:t>
            </w:r>
          </w:p>
        </w:tc>
        <w:tc>
          <w:tcPr>
            <w:tcW w:w="3638" w:type="dxa"/>
          </w:tcPr>
          <w:p w14:paraId="69F3ECCD" w14:textId="65E719B5" w:rsidR="0000359B" w:rsidRPr="00C0115A" w:rsidRDefault="008A0020" w:rsidP="00B27BA2">
            <w:pPr>
              <w:rPr>
                <w:rFonts w:ascii="Arial Narrow" w:hAnsi="Arial Narrow" w:cs="Arial"/>
              </w:rPr>
            </w:pPr>
            <w:r>
              <w:rPr>
                <w:rFonts w:ascii="Arial Narrow" w:hAnsi="Arial Narrow" w:cs="Arial"/>
              </w:rPr>
              <w:t>Jim will continue to share updates at each SP&amp;S meeting.</w:t>
            </w:r>
          </w:p>
        </w:tc>
      </w:tr>
      <w:tr w:rsidR="005A335E" w:rsidRPr="00C0115A" w14:paraId="5AF477B9" w14:textId="77777777" w:rsidTr="00C20CAD">
        <w:trPr>
          <w:trHeight w:val="325"/>
          <w:jc w:val="center"/>
        </w:trPr>
        <w:tc>
          <w:tcPr>
            <w:tcW w:w="777" w:type="dxa"/>
            <w:tcBorders>
              <w:bottom w:val="single" w:sz="4" w:space="0" w:color="auto"/>
            </w:tcBorders>
          </w:tcPr>
          <w:p w14:paraId="3567E7AA" w14:textId="4648EE6E" w:rsidR="005A335E" w:rsidRDefault="00B92EA7" w:rsidP="00770F19">
            <w:pPr>
              <w:jc w:val="right"/>
              <w:rPr>
                <w:rFonts w:ascii="Arial Narrow" w:hAnsi="Arial Narrow" w:cs="Arial"/>
              </w:rPr>
            </w:pPr>
            <w:r>
              <w:rPr>
                <w:rFonts w:ascii="Arial Narrow" w:hAnsi="Arial Narrow" w:cs="Arial"/>
              </w:rPr>
              <w:t>c</w:t>
            </w:r>
            <w:r w:rsidR="005A335E">
              <w:rPr>
                <w:rFonts w:ascii="Arial Narrow" w:hAnsi="Arial Narrow" w:cs="Arial"/>
              </w:rPr>
              <w:t>.</w:t>
            </w:r>
          </w:p>
        </w:tc>
        <w:tc>
          <w:tcPr>
            <w:tcW w:w="4770" w:type="dxa"/>
            <w:tcBorders>
              <w:bottom w:val="single" w:sz="4" w:space="0" w:color="auto"/>
            </w:tcBorders>
          </w:tcPr>
          <w:p w14:paraId="6E2F3CCC" w14:textId="131307A8" w:rsidR="005A335E" w:rsidRPr="005B0DDD" w:rsidRDefault="005A335E" w:rsidP="00C20CAD">
            <w:pPr>
              <w:ind w:left="-18"/>
              <w:rPr>
                <w:rFonts w:ascii="Arial Narrow" w:hAnsi="Arial Narrow"/>
                <w:color w:val="000000" w:themeColor="text1"/>
              </w:rPr>
            </w:pPr>
            <w:r w:rsidRPr="0072334A">
              <w:rPr>
                <w:rFonts w:ascii="Arial Narrow" w:hAnsi="Arial Narrow" w:cs="Arial"/>
              </w:rPr>
              <w:t xml:space="preserve">AP and </w:t>
            </w:r>
            <w:r w:rsidR="00147727">
              <w:rPr>
                <w:rFonts w:ascii="Arial Narrow" w:hAnsi="Arial Narrow" w:cs="Arial"/>
              </w:rPr>
              <w:t>BP Review of the 5000 series (Martin)</w:t>
            </w:r>
          </w:p>
        </w:tc>
        <w:tc>
          <w:tcPr>
            <w:tcW w:w="4963" w:type="dxa"/>
            <w:tcBorders>
              <w:bottom w:val="single" w:sz="4" w:space="0" w:color="auto"/>
            </w:tcBorders>
          </w:tcPr>
          <w:p w14:paraId="253C485C" w14:textId="1B8B4C8F" w:rsidR="00313B65" w:rsidRPr="00C20CAD" w:rsidRDefault="00313B65" w:rsidP="00C20CAD">
            <w:pPr>
              <w:rPr>
                <w:rFonts w:ascii="Arial Narrow" w:hAnsi="Arial Narrow" w:cs="Arial"/>
              </w:rPr>
            </w:pPr>
          </w:p>
        </w:tc>
        <w:tc>
          <w:tcPr>
            <w:tcW w:w="3638" w:type="dxa"/>
            <w:tcBorders>
              <w:bottom w:val="single" w:sz="4" w:space="0" w:color="auto"/>
            </w:tcBorders>
          </w:tcPr>
          <w:p w14:paraId="14B0BAA1" w14:textId="4A04CE49" w:rsidR="005A335E" w:rsidRPr="00C0115A" w:rsidRDefault="008A0020" w:rsidP="00047EFD">
            <w:pPr>
              <w:rPr>
                <w:rFonts w:ascii="Arial Narrow" w:hAnsi="Arial Narrow" w:cs="Arial"/>
              </w:rPr>
            </w:pPr>
            <w:r>
              <w:rPr>
                <w:rFonts w:ascii="Arial Narrow" w:hAnsi="Arial Narrow" w:cs="Arial"/>
              </w:rPr>
              <w:t>Martin will have an updated report at the next meeting</w:t>
            </w:r>
          </w:p>
        </w:tc>
      </w:tr>
      <w:tr w:rsidR="004D1A44" w:rsidRPr="00C0115A" w14:paraId="72C2F1B1" w14:textId="77777777" w:rsidTr="00C20CAD">
        <w:trPr>
          <w:trHeight w:val="325"/>
          <w:jc w:val="center"/>
        </w:trPr>
        <w:tc>
          <w:tcPr>
            <w:tcW w:w="777" w:type="dxa"/>
            <w:tcBorders>
              <w:bottom w:val="single" w:sz="4" w:space="0" w:color="auto"/>
            </w:tcBorders>
          </w:tcPr>
          <w:p w14:paraId="13230D39" w14:textId="3BBF01D2" w:rsidR="004D1A44" w:rsidRDefault="004D1A44" w:rsidP="00770F19">
            <w:pPr>
              <w:jc w:val="right"/>
              <w:rPr>
                <w:rFonts w:ascii="Arial Narrow" w:hAnsi="Arial Narrow" w:cs="Arial"/>
              </w:rPr>
            </w:pPr>
            <w:r>
              <w:rPr>
                <w:rFonts w:ascii="Arial Narrow" w:hAnsi="Arial Narrow" w:cs="Arial"/>
              </w:rPr>
              <w:t>5.0</w:t>
            </w:r>
          </w:p>
        </w:tc>
        <w:tc>
          <w:tcPr>
            <w:tcW w:w="4770" w:type="dxa"/>
            <w:tcBorders>
              <w:bottom w:val="single" w:sz="4" w:space="0" w:color="auto"/>
            </w:tcBorders>
          </w:tcPr>
          <w:p w14:paraId="42BF06C5" w14:textId="29B5AC22" w:rsidR="004D1A44" w:rsidRPr="004D1A44" w:rsidRDefault="004D1A44" w:rsidP="00C20CAD">
            <w:pPr>
              <w:ind w:left="-18"/>
              <w:rPr>
                <w:rFonts w:ascii="Arial Narrow" w:hAnsi="Arial Narrow" w:cs="Arial"/>
                <w:b/>
              </w:rPr>
            </w:pPr>
            <w:r w:rsidRPr="004D1A44">
              <w:rPr>
                <w:rFonts w:ascii="Arial Narrow" w:hAnsi="Arial Narrow" w:cs="Arial"/>
                <w:b/>
              </w:rPr>
              <w:t>Information item</w:t>
            </w:r>
          </w:p>
        </w:tc>
        <w:tc>
          <w:tcPr>
            <w:tcW w:w="4963" w:type="dxa"/>
            <w:tcBorders>
              <w:bottom w:val="single" w:sz="4" w:space="0" w:color="auto"/>
            </w:tcBorders>
          </w:tcPr>
          <w:p w14:paraId="35737CD9" w14:textId="77777777" w:rsidR="004D1A44" w:rsidRDefault="004D1A44" w:rsidP="00C20CAD">
            <w:pPr>
              <w:rPr>
                <w:rFonts w:ascii="Arial Narrow" w:hAnsi="Arial Narrow" w:cs="Arial"/>
              </w:rPr>
            </w:pPr>
          </w:p>
        </w:tc>
        <w:tc>
          <w:tcPr>
            <w:tcW w:w="3638" w:type="dxa"/>
            <w:tcBorders>
              <w:bottom w:val="single" w:sz="4" w:space="0" w:color="auto"/>
            </w:tcBorders>
          </w:tcPr>
          <w:p w14:paraId="2A895D09" w14:textId="77777777" w:rsidR="004D1A44" w:rsidRPr="00C0115A" w:rsidRDefault="004D1A44" w:rsidP="00047EFD">
            <w:pPr>
              <w:rPr>
                <w:rFonts w:ascii="Arial Narrow" w:hAnsi="Arial Narrow" w:cs="Arial"/>
              </w:rPr>
            </w:pPr>
          </w:p>
        </w:tc>
      </w:tr>
      <w:tr w:rsidR="004D1A44" w:rsidRPr="00C0115A" w14:paraId="0611BEAD" w14:textId="77777777" w:rsidTr="00C20CAD">
        <w:trPr>
          <w:trHeight w:val="325"/>
          <w:jc w:val="center"/>
        </w:trPr>
        <w:tc>
          <w:tcPr>
            <w:tcW w:w="777" w:type="dxa"/>
            <w:tcBorders>
              <w:bottom w:val="single" w:sz="4" w:space="0" w:color="auto"/>
            </w:tcBorders>
          </w:tcPr>
          <w:p w14:paraId="65D4150A" w14:textId="551AF88B" w:rsidR="004D1A44" w:rsidRDefault="004D1A44" w:rsidP="00770F19">
            <w:pPr>
              <w:jc w:val="right"/>
              <w:rPr>
                <w:rFonts w:ascii="Arial Narrow" w:hAnsi="Arial Narrow" w:cs="Arial"/>
              </w:rPr>
            </w:pPr>
            <w:r>
              <w:rPr>
                <w:rFonts w:ascii="Arial Narrow" w:hAnsi="Arial Narrow" w:cs="Arial"/>
              </w:rPr>
              <w:t>a.</w:t>
            </w:r>
          </w:p>
        </w:tc>
        <w:tc>
          <w:tcPr>
            <w:tcW w:w="4770" w:type="dxa"/>
            <w:tcBorders>
              <w:bottom w:val="single" w:sz="4" w:space="0" w:color="auto"/>
            </w:tcBorders>
          </w:tcPr>
          <w:p w14:paraId="143802DE" w14:textId="06BDDF5D" w:rsidR="004D1A44" w:rsidRDefault="004D1A44" w:rsidP="00C20CAD">
            <w:pPr>
              <w:ind w:left="-18"/>
              <w:rPr>
                <w:rFonts w:ascii="Arial Narrow" w:hAnsi="Arial Narrow" w:cs="Arial"/>
              </w:rPr>
            </w:pPr>
            <w:r>
              <w:rPr>
                <w:rFonts w:ascii="Arial Narrow" w:hAnsi="Arial Narrow" w:cs="Arial"/>
              </w:rPr>
              <w:t>SSSP 2016-17 Allocation (Audrey)</w:t>
            </w:r>
          </w:p>
        </w:tc>
        <w:tc>
          <w:tcPr>
            <w:tcW w:w="4963" w:type="dxa"/>
            <w:tcBorders>
              <w:bottom w:val="single" w:sz="4" w:space="0" w:color="auto"/>
            </w:tcBorders>
          </w:tcPr>
          <w:p w14:paraId="43D2B725" w14:textId="4A424D8C" w:rsidR="004D1A44" w:rsidRDefault="00C75BBC" w:rsidP="003354A8">
            <w:pPr>
              <w:rPr>
                <w:rFonts w:ascii="Arial Narrow" w:hAnsi="Arial Narrow" w:cs="Arial"/>
              </w:rPr>
            </w:pPr>
            <w:r>
              <w:rPr>
                <w:rFonts w:ascii="Arial Narrow" w:hAnsi="Arial Narrow" w:cs="Arial"/>
              </w:rPr>
              <w:t>Recent notification o</w:t>
            </w:r>
            <w:r w:rsidR="003354A8">
              <w:rPr>
                <w:rFonts w:ascii="Arial Narrow" w:hAnsi="Arial Narrow" w:cs="Arial"/>
              </w:rPr>
              <w:t>f</w:t>
            </w:r>
            <w:r>
              <w:rPr>
                <w:rFonts w:ascii="Arial Narrow" w:hAnsi="Arial Narrow" w:cs="Arial"/>
              </w:rPr>
              <w:t xml:space="preserve"> the 2016-17 allocation</w:t>
            </w:r>
            <w:r w:rsidR="00276C63">
              <w:rPr>
                <w:rFonts w:ascii="Arial Narrow" w:hAnsi="Arial Narrow" w:cs="Arial"/>
              </w:rPr>
              <w:t xml:space="preserve"> was reviewed.  Mt. SAC received a 26% reduction, $1.8 million loss.  </w:t>
            </w:r>
            <w:r w:rsidR="00266294">
              <w:rPr>
                <w:rFonts w:ascii="Arial Narrow" w:hAnsi="Arial Narrow" w:cs="Arial"/>
              </w:rPr>
              <w:t xml:space="preserve">Concern is whether </w:t>
            </w:r>
          </w:p>
        </w:tc>
        <w:tc>
          <w:tcPr>
            <w:tcW w:w="3638" w:type="dxa"/>
            <w:tcBorders>
              <w:bottom w:val="single" w:sz="4" w:space="0" w:color="auto"/>
            </w:tcBorders>
          </w:tcPr>
          <w:p w14:paraId="05C8DEA3" w14:textId="2CE437ED" w:rsidR="004D1A44" w:rsidRPr="00C0115A" w:rsidRDefault="00266294" w:rsidP="00047EFD">
            <w:pPr>
              <w:rPr>
                <w:rFonts w:ascii="Arial Narrow" w:hAnsi="Arial Narrow" w:cs="Arial"/>
              </w:rPr>
            </w:pPr>
            <w:r>
              <w:rPr>
                <w:rFonts w:ascii="Arial Narrow" w:hAnsi="Arial Narrow" w:cs="Arial"/>
              </w:rPr>
              <w:t>Jim and Tom will further review the MIS data elements are reporting and return for an update to the Council.</w:t>
            </w:r>
          </w:p>
        </w:tc>
      </w:tr>
      <w:tr w:rsidR="005A335E" w:rsidRPr="00C0115A" w14:paraId="1120C954" w14:textId="77777777" w:rsidTr="00C20CAD">
        <w:trPr>
          <w:trHeight w:val="325"/>
          <w:jc w:val="center"/>
        </w:trPr>
        <w:tc>
          <w:tcPr>
            <w:tcW w:w="777" w:type="dxa"/>
            <w:tcBorders>
              <w:bottom w:val="double" w:sz="4" w:space="0" w:color="auto"/>
            </w:tcBorders>
          </w:tcPr>
          <w:p w14:paraId="7AA4684B" w14:textId="5EE29665" w:rsidR="005A335E" w:rsidRDefault="004D1A44" w:rsidP="00A5371F">
            <w:pPr>
              <w:jc w:val="center"/>
              <w:rPr>
                <w:rFonts w:ascii="Arial Narrow" w:hAnsi="Arial Narrow" w:cs="Arial"/>
              </w:rPr>
            </w:pPr>
            <w:r>
              <w:rPr>
                <w:rFonts w:ascii="Arial Narrow" w:hAnsi="Arial Narrow" w:cs="Arial"/>
              </w:rPr>
              <w:t>6</w:t>
            </w:r>
            <w:r w:rsidR="005A335E">
              <w:rPr>
                <w:rFonts w:ascii="Arial Narrow" w:hAnsi="Arial Narrow" w:cs="Arial"/>
              </w:rPr>
              <w:t>.0</w:t>
            </w:r>
          </w:p>
        </w:tc>
        <w:tc>
          <w:tcPr>
            <w:tcW w:w="4770" w:type="dxa"/>
            <w:tcBorders>
              <w:bottom w:val="double" w:sz="4" w:space="0" w:color="auto"/>
            </w:tcBorders>
          </w:tcPr>
          <w:p w14:paraId="1041FFC2" w14:textId="420AA995" w:rsidR="005A335E" w:rsidRPr="00321A7E" w:rsidRDefault="005A335E" w:rsidP="00C20CAD">
            <w:pPr>
              <w:rPr>
                <w:rFonts w:ascii="Arial Narrow" w:hAnsi="Arial Narrow"/>
                <w:b/>
                <w:color w:val="000000" w:themeColor="text1"/>
              </w:rPr>
            </w:pPr>
            <w:r w:rsidRPr="00321A7E">
              <w:rPr>
                <w:rFonts w:ascii="Arial Narrow" w:hAnsi="Arial Narrow"/>
                <w:b/>
                <w:color w:val="000000" w:themeColor="text1"/>
              </w:rPr>
              <w:t>Set Age</w:t>
            </w:r>
            <w:r w:rsidR="00FD78AD" w:rsidRPr="00321A7E">
              <w:rPr>
                <w:rFonts w:ascii="Arial Narrow" w:hAnsi="Arial Narrow"/>
                <w:b/>
                <w:color w:val="000000" w:themeColor="text1"/>
              </w:rPr>
              <w:t xml:space="preserve">nda for next meeting, </w:t>
            </w:r>
            <w:r w:rsidR="00C20CAD" w:rsidRPr="00321A7E">
              <w:rPr>
                <w:rFonts w:ascii="Arial Narrow" w:hAnsi="Arial Narrow"/>
                <w:b/>
                <w:color w:val="000000" w:themeColor="text1"/>
              </w:rPr>
              <w:t>December 5</w:t>
            </w:r>
          </w:p>
        </w:tc>
        <w:tc>
          <w:tcPr>
            <w:tcW w:w="4963" w:type="dxa"/>
            <w:tcBorders>
              <w:bottom w:val="double" w:sz="4" w:space="0" w:color="auto"/>
            </w:tcBorders>
          </w:tcPr>
          <w:p w14:paraId="6674EF65" w14:textId="77777777" w:rsidR="005A335E" w:rsidRDefault="008A24CD" w:rsidP="001A3C29">
            <w:pPr>
              <w:rPr>
                <w:rFonts w:ascii="Arial Narrow" w:hAnsi="Arial Narrow"/>
              </w:rPr>
            </w:pPr>
            <w:r>
              <w:rPr>
                <w:rFonts w:ascii="Arial Narrow" w:hAnsi="Arial Narrow"/>
              </w:rPr>
              <w:t>Basic Skills Progress Resea</w:t>
            </w:r>
            <w:r w:rsidR="00B92EA7">
              <w:rPr>
                <w:rFonts w:ascii="Arial Narrow" w:hAnsi="Arial Narrow"/>
              </w:rPr>
              <w:t>rch Study (confirmed</w:t>
            </w:r>
            <w:r>
              <w:rPr>
                <w:rFonts w:ascii="Arial Narrow" w:hAnsi="Arial Narrow"/>
              </w:rPr>
              <w:t>)</w:t>
            </w:r>
          </w:p>
          <w:p w14:paraId="1A34CACD" w14:textId="77777777" w:rsidR="00E531FE" w:rsidRDefault="00E531FE" w:rsidP="001A3C29">
            <w:pPr>
              <w:rPr>
                <w:rFonts w:ascii="Arial Narrow" w:hAnsi="Arial Narrow"/>
              </w:rPr>
            </w:pPr>
          </w:p>
          <w:p w14:paraId="1DA07887" w14:textId="77777777" w:rsidR="0070637C" w:rsidRDefault="0070637C" w:rsidP="001A3C29">
            <w:pPr>
              <w:rPr>
                <w:rFonts w:ascii="Arial Narrow" w:hAnsi="Arial Narrow"/>
              </w:rPr>
            </w:pPr>
            <w:r>
              <w:rPr>
                <w:rFonts w:ascii="Arial Narrow" w:hAnsi="Arial Narrow"/>
              </w:rPr>
              <w:t>New Student Orientation—follow up from November 21 meeting (Tom)</w:t>
            </w:r>
          </w:p>
          <w:p w14:paraId="7654D30A" w14:textId="77777777" w:rsidR="00E531FE" w:rsidRDefault="00E531FE" w:rsidP="001A3C29">
            <w:pPr>
              <w:rPr>
                <w:rFonts w:ascii="Arial Narrow" w:hAnsi="Arial Narrow"/>
              </w:rPr>
            </w:pPr>
          </w:p>
          <w:p w14:paraId="303C8FE3" w14:textId="4855ED8B" w:rsidR="00E531FE" w:rsidRDefault="00E531FE" w:rsidP="001A3C29">
            <w:pPr>
              <w:rPr>
                <w:rFonts w:ascii="Arial Narrow" w:hAnsi="Arial Narrow"/>
              </w:rPr>
            </w:pPr>
            <w:r>
              <w:rPr>
                <w:rFonts w:ascii="Arial Narrow" w:hAnsi="Arial Narrow"/>
              </w:rPr>
              <w:t>Multiple Measures – Jim</w:t>
            </w:r>
          </w:p>
          <w:p w14:paraId="2F312C28" w14:textId="77777777" w:rsidR="00E531FE" w:rsidRDefault="00E531FE" w:rsidP="001A3C29">
            <w:pPr>
              <w:rPr>
                <w:rFonts w:ascii="Arial Narrow" w:hAnsi="Arial Narrow"/>
              </w:rPr>
            </w:pPr>
          </w:p>
          <w:p w14:paraId="4EFD685A" w14:textId="3291B0B4" w:rsidR="00E531FE" w:rsidRPr="002F50A8" w:rsidRDefault="00E531FE" w:rsidP="001A3C29">
            <w:pPr>
              <w:rPr>
                <w:rFonts w:ascii="Arial Narrow" w:hAnsi="Arial Narrow"/>
              </w:rPr>
            </w:pPr>
            <w:r>
              <w:rPr>
                <w:rFonts w:ascii="Arial Narrow" w:hAnsi="Arial Narrow"/>
              </w:rPr>
              <w:t>Minors on Campus – LeAnn, Ana Silvia, Sandra</w:t>
            </w:r>
          </w:p>
        </w:tc>
        <w:tc>
          <w:tcPr>
            <w:tcW w:w="3638" w:type="dxa"/>
            <w:tcBorders>
              <w:bottom w:val="double" w:sz="4" w:space="0" w:color="auto"/>
            </w:tcBorders>
          </w:tcPr>
          <w:p w14:paraId="6A992B58" w14:textId="77777777" w:rsidR="005A335E" w:rsidRPr="00C0115A" w:rsidRDefault="005A335E" w:rsidP="00047EFD">
            <w:pPr>
              <w:rPr>
                <w:rFonts w:ascii="Arial Narrow" w:hAnsi="Arial Narrow" w:cs="Arial"/>
              </w:rPr>
            </w:pPr>
          </w:p>
        </w:tc>
      </w:tr>
      <w:tr w:rsidR="009E25ED" w:rsidRPr="00C0115A" w14:paraId="59987AD8" w14:textId="77777777" w:rsidTr="00C20CAD">
        <w:trPr>
          <w:trHeight w:val="325"/>
          <w:jc w:val="center"/>
        </w:trPr>
        <w:tc>
          <w:tcPr>
            <w:tcW w:w="777" w:type="dxa"/>
            <w:tcBorders>
              <w:bottom w:val="double" w:sz="4" w:space="0" w:color="auto"/>
            </w:tcBorders>
          </w:tcPr>
          <w:p w14:paraId="6EDCB285" w14:textId="1E68BDD3" w:rsidR="009E25ED" w:rsidRDefault="009E25ED" w:rsidP="00A5371F">
            <w:pPr>
              <w:jc w:val="center"/>
              <w:rPr>
                <w:rFonts w:ascii="Arial Narrow" w:hAnsi="Arial Narrow" w:cs="Arial"/>
              </w:rPr>
            </w:pPr>
            <w:r>
              <w:rPr>
                <w:rFonts w:ascii="Arial Narrow" w:hAnsi="Arial Narrow" w:cs="Arial"/>
              </w:rPr>
              <w:t>7.0</w:t>
            </w:r>
          </w:p>
        </w:tc>
        <w:tc>
          <w:tcPr>
            <w:tcW w:w="4770" w:type="dxa"/>
            <w:tcBorders>
              <w:bottom w:val="double" w:sz="4" w:space="0" w:color="auto"/>
            </w:tcBorders>
          </w:tcPr>
          <w:p w14:paraId="23B98A0F" w14:textId="125E22C9" w:rsidR="009E25ED" w:rsidRPr="00321A7E" w:rsidRDefault="009E25ED" w:rsidP="00C20CAD">
            <w:pPr>
              <w:rPr>
                <w:rFonts w:ascii="Arial Narrow" w:hAnsi="Arial Narrow"/>
                <w:b/>
                <w:color w:val="000000" w:themeColor="text1"/>
              </w:rPr>
            </w:pPr>
            <w:r>
              <w:rPr>
                <w:rFonts w:ascii="Arial Narrow" w:hAnsi="Arial Narrow"/>
                <w:b/>
                <w:color w:val="000000" w:themeColor="text1"/>
              </w:rPr>
              <w:t>Review action follow up from November</w:t>
            </w:r>
            <w:r w:rsidR="00E531FE">
              <w:rPr>
                <w:rFonts w:ascii="Arial Narrow" w:hAnsi="Arial Narrow"/>
                <w:b/>
                <w:color w:val="000000" w:themeColor="text1"/>
              </w:rPr>
              <w:t xml:space="preserve"> </w:t>
            </w:r>
            <w:r>
              <w:rPr>
                <w:rFonts w:ascii="Arial Narrow" w:hAnsi="Arial Narrow"/>
                <w:b/>
                <w:color w:val="000000" w:themeColor="text1"/>
              </w:rPr>
              <w:t>7 meeting</w:t>
            </w:r>
          </w:p>
        </w:tc>
        <w:tc>
          <w:tcPr>
            <w:tcW w:w="4963" w:type="dxa"/>
            <w:tcBorders>
              <w:bottom w:val="double" w:sz="4" w:space="0" w:color="auto"/>
            </w:tcBorders>
          </w:tcPr>
          <w:p w14:paraId="1FF2311A" w14:textId="40692AEC" w:rsidR="009E25ED" w:rsidRDefault="00E531FE" w:rsidP="001A3C29">
            <w:pPr>
              <w:rPr>
                <w:rFonts w:ascii="Arial Narrow" w:hAnsi="Arial Narrow"/>
              </w:rPr>
            </w:pPr>
            <w:r>
              <w:rPr>
                <w:rFonts w:ascii="Arial Narrow" w:hAnsi="Arial Narrow"/>
              </w:rPr>
              <w:t>Review follow up items at the next December 5 meeting.</w:t>
            </w:r>
          </w:p>
        </w:tc>
        <w:tc>
          <w:tcPr>
            <w:tcW w:w="3638" w:type="dxa"/>
            <w:tcBorders>
              <w:bottom w:val="double" w:sz="4" w:space="0" w:color="auto"/>
            </w:tcBorders>
          </w:tcPr>
          <w:p w14:paraId="29526925" w14:textId="77777777" w:rsidR="009E25ED" w:rsidRPr="00C0115A" w:rsidRDefault="009E25ED" w:rsidP="00047EFD">
            <w:pPr>
              <w:rPr>
                <w:rFonts w:ascii="Arial Narrow" w:hAnsi="Arial Narrow" w:cs="Arial"/>
              </w:rPr>
            </w:pPr>
          </w:p>
        </w:tc>
      </w:tr>
      <w:tr w:rsidR="005A335E" w:rsidRPr="00C0115A" w14:paraId="5F627F6D" w14:textId="77777777" w:rsidTr="00C20CAD">
        <w:trPr>
          <w:trHeight w:val="325"/>
          <w:jc w:val="center"/>
        </w:trPr>
        <w:tc>
          <w:tcPr>
            <w:tcW w:w="777" w:type="dxa"/>
            <w:tcBorders>
              <w:top w:val="double" w:sz="4" w:space="0" w:color="auto"/>
              <w:bottom w:val="double" w:sz="4" w:space="0" w:color="auto"/>
            </w:tcBorders>
            <w:shd w:val="clear" w:color="auto" w:fill="F2F2F2" w:themeFill="background1" w:themeFillShade="F2"/>
          </w:tcPr>
          <w:p w14:paraId="6A10A3DC" w14:textId="7EE52B27" w:rsidR="005A335E" w:rsidRDefault="005A335E" w:rsidP="00770F19">
            <w:pPr>
              <w:jc w:val="center"/>
              <w:rPr>
                <w:rFonts w:ascii="Arial Narrow" w:hAnsi="Arial Narrow" w:cs="Arial"/>
              </w:rPr>
            </w:pPr>
          </w:p>
        </w:tc>
        <w:tc>
          <w:tcPr>
            <w:tcW w:w="4770" w:type="dxa"/>
            <w:tcBorders>
              <w:top w:val="double" w:sz="4" w:space="0" w:color="auto"/>
              <w:bottom w:val="double" w:sz="4" w:space="0" w:color="auto"/>
            </w:tcBorders>
            <w:shd w:val="clear" w:color="auto" w:fill="F2F2F2" w:themeFill="background1" w:themeFillShade="F2"/>
          </w:tcPr>
          <w:p w14:paraId="33EB2E58" w14:textId="2D0617D3" w:rsidR="005A335E" w:rsidRDefault="005A335E" w:rsidP="00C839DE">
            <w:pPr>
              <w:rPr>
                <w:rFonts w:ascii="Arial Narrow" w:hAnsi="Arial Narrow"/>
                <w:color w:val="000000" w:themeColor="text1"/>
              </w:rPr>
            </w:pPr>
            <w:r>
              <w:rPr>
                <w:rFonts w:ascii="Arial Narrow" w:hAnsi="Arial Narrow"/>
                <w:b/>
                <w:color w:val="000000" w:themeColor="text1"/>
              </w:rPr>
              <w:t>Fall</w:t>
            </w:r>
            <w:r w:rsidRPr="000E6884">
              <w:rPr>
                <w:rFonts w:ascii="Arial Narrow" w:hAnsi="Arial Narrow"/>
                <w:b/>
                <w:color w:val="000000" w:themeColor="text1"/>
              </w:rPr>
              <w:t xml:space="preserve"> meeting</w:t>
            </w:r>
            <w:r w:rsidR="00C20CAD">
              <w:rPr>
                <w:rFonts w:ascii="Arial Narrow" w:hAnsi="Arial Narrow"/>
                <w:b/>
                <w:color w:val="000000" w:themeColor="text1"/>
              </w:rPr>
              <w:t xml:space="preserve"> date </w:t>
            </w:r>
            <w:r>
              <w:rPr>
                <w:rFonts w:ascii="Arial Narrow" w:hAnsi="Arial Narrow"/>
                <w:b/>
                <w:color w:val="000000" w:themeColor="text1"/>
              </w:rPr>
              <w:t>remaining</w:t>
            </w:r>
            <w:r>
              <w:rPr>
                <w:rFonts w:ascii="Arial Narrow" w:hAnsi="Arial Narrow"/>
                <w:color w:val="000000" w:themeColor="text1"/>
              </w:rPr>
              <w:t xml:space="preserve">: </w:t>
            </w:r>
          </w:p>
          <w:p w14:paraId="1B6B0EAF" w14:textId="2E18803D" w:rsidR="005A335E" w:rsidRDefault="005A335E" w:rsidP="00C839DE">
            <w:pPr>
              <w:rPr>
                <w:rFonts w:ascii="Arial Narrow" w:hAnsi="Arial Narrow"/>
                <w:color w:val="000000" w:themeColor="text1"/>
              </w:rPr>
            </w:pPr>
            <w:r>
              <w:rPr>
                <w:rFonts w:ascii="Arial Narrow" w:hAnsi="Arial Narrow"/>
                <w:color w:val="000000" w:themeColor="text1"/>
              </w:rPr>
              <w:t>December 5</w:t>
            </w:r>
          </w:p>
        </w:tc>
        <w:tc>
          <w:tcPr>
            <w:tcW w:w="4963" w:type="dxa"/>
            <w:tcBorders>
              <w:top w:val="double" w:sz="4" w:space="0" w:color="auto"/>
              <w:bottom w:val="double" w:sz="4" w:space="0" w:color="auto"/>
            </w:tcBorders>
            <w:shd w:val="clear" w:color="auto" w:fill="F2F2F2" w:themeFill="background1" w:themeFillShade="F2"/>
          </w:tcPr>
          <w:p w14:paraId="751F084B" w14:textId="28B5C72F" w:rsidR="005A335E" w:rsidRPr="000E6884" w:rsidRDefault="005A335E" w:rsidP="00C20CAD">
            <w:pPr>
              <w:pStyle w:val="ListParagraph"/>
              <w:ind w:left="0"/>
              <w:rPr>
                <w:rFonts w:ascii="Arial Narrow" w:hAnsi="Arial Narrow"/>
                <w:b/>
              </w:rPr>
            </w:pPr>
            <w:r w:rsidRPr="000E6884">
              <w:rPr>
                <w:rFonts w:ascii="Arial Narrow" w:hAnsi="Arial Narrow"/>
                <w:b/>
              </w:rPr>
              <w:t>Meetings are held the 1</w:t>
            </w:r>
            <w:r w:rsidRPr="000E6884">
              <w:rPr>
                <w:rFonts w:ascii="Arial Narrow" w:hAnsi="Arial Narrow"/>
                <w:b/>
                <w:vertAlign w:val="superscript"/>
              </w:rPr>
              <w:t>st</w:t>
            </w:r>
            <w:r w:rsidRPr="000E6884">
              <w:rPr>
                <w:rFonts w:ascii="Arial Narrow" w:hAnsi="Arial Narrow"/>
                <w:b/>
              </w:rPr>
              <w:t xml:space="preserve"> and 3</w:t>
            </w:r>
            <w:r w:rsidRPr="000E6884">
              <w:rPr>
                <w:rFonts w:ascii="Arial Narrow" w:hAnsi="Arial Narrow"/>
                <w:b/>
                <w:vertAlign w:val="superscript"/>
              </w:rPr>
              <w:t>rd</w:t>
            </w:r>
            <w:r w:rsidRPr="000E6884">
              <w:rPr>
                <w:rFonts w:ascii="Arial Narrow" w:hAnsi="Arial Narrow"/>
                <w:b/>
              </w:rPr>
              <w:t xml:space="preserve"> Monday of the month</w:t>
            </w:r>
            <w:r w:rsidR="00C20CAD">
              <w:rPr>
                <w:rFonts w:ascii="Arial Narrow" w:hAnsi="Arial Narrow"/>
                <w:b/>
              </w:rPr>
              <w:t xml:space="preserve">,  </w:t>
            </w:r>
            <w:r w:rsidRPr="000E6884">
              <w:rPr>
                <w:rFonts w:ascii="Arial Narrow" w:hAnsi="Arial Narrow"/>
                <w:b/>
              </w:rPr>
              <w:t>2:00 – 4:00 PM in the Ragan Room</w:t>
            </w:r>
          </w:p>
        </w:tc>
        <w:tc>
          <w:tcPr>
            <w:tcW w:w="3638" w:type="dxa"/>
            <w:tcBorders>
              <w:top w:val="double" w:sz="4" w:space="0" w:color="auto"/>
              <w:bottom w:val="double" w:sz="4" w:space="0" w:color="auto"/>
            </w:tcBorders>
            <w:shd w:val="clear" w:color="auto" w:fill="F2F2F2" w:themeFill="background1" w:themeFillShade="F2"/>
          </w:tcPr>
          <w:p w14:paraId="428E1258" w14:textId="77777777" w:rsidR="005A335E" w:rsidRPr="00C0115A" w:rsidRDefault="005A335E" w:rsidP="00047EFD">
            <w:pPr>
              <w:rPr>
                <w:rFonts w:ascii="Arial Narrow" w:hAnsi="Arial Narrow" w:cs="Arial"/>
              </w:rPr>
            </w:pPr>
          </w:p>
        </w:tc>
      </w:tr>
      <w:bookmarkEnd w:id="1"/>
    </w:tbl>
    <w:p w14:paraId="539AD649" w14:textId="2903389A" w:rsidR="00F7227A" w:rsidRDefault="00F7227A" w:rsidP="00C839DE">
      <w:pPr>
        <w:rPr>
          <w:rFonts w:ascii="Arial Narrow" w:hAnsi="Arial Narrow"/>
          <w:sz w:val="20"/>
          <w:szCs w:val="20"/>
        </w:rPr>
      </w:pPr>
    </w:p>
    <w:sectPr w:rsidR="00F7227A" w:rsidSect="00B92EA7">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810" w:left="1350" w:header="540" w:footer="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3BB62" w14:textId="77777777" w:rsidR="00276C63" w:rsidRDefault="00276C63">
      <w:r>
        <w:separator/>
      </w:r>
    </w:p>
  </w:endnote>
  <w:endnote w:type="continuationSeparator" w:id="0">
    <w:p w14:paraId="40163043" w14:textId="77777777" w:rsidR="00276C63" w:rsidRDefault="0027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32E06" w14:textId="77777777" w:rsidR="007117DB" w:rsidRDefault="00711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E5A9" w14:textId="77777777" w:rsidR="007117DB" w:rsidRDefault="007117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C085" w14:textId="77777777" w:rsidR="007117DB" w:rsidRDefault="00711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5B17A" w14:textId="77777777" w:rsidR="00276C63" w:rsidRDefault="00276C63">
      <w:r>
        <w:separator/>
      </w:r>
    </w:p>
  </w:footnote>
  <w:footnote w:type="continuationSeparator" w:id="0">
    <w:p w14:paraId="0390E7FA" w14:textId="77777777" w:rsidR="00276C63" w:rsidRDefault="0027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D8A7" w14:textId="77777777" w:rsidR="007117DB" w:rsidRDefault="00711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E2A9" w14:textId="384C1543" w:rsidR="00276C63" w:rsidRPr="00172BEE" w:rsidRDefault="007117DB" w:rsidP="00093223">
    <w:pPr>
      <w:pStyle w:val="Header"/>
      <w:ind w:left="-900"/>
      <w:rPr>
        <w:noProof/>
        <w:sz w:val="16"/>
        <w:szCs w:val="16"/>
      </w:rPr>
    </w:pPr>
    <w:sdt>
      <w:sdtPr>
        <w:rPr>
          <w:noProof/>
          <w:sz w:val="16"/>
          <w:szCs w:val="16"/>
        </w:rPr>
        <w:id w:val="550037926"/>
        <w:docPartObj>
          <w:docPartGallery w:val="Watermarks"/>
          <w:docPartUnique/>
        </w:docPartObj>
      </w:sdtPr>
      <w:sdtContent>
        <w:r w:rsidRPr="007117DB">
          <w:rPr>
            <w:noProof/>
            <w:sz w:val="16"/>
            <w:szCs w:val="16"/>
            <w:lang w:eastAsia="zh-TW"/>
          </w:rPr>
          <w:pict w14:anchorId="33736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6C63">
      <w:rPr>
        <w:noProof/>
      </w:rPr>
      <w:drawing>
        <wp:inline distT="0" distB="0" distL="0" distR="0" wp14:anchorId="781FCCE0" wp14:editId="7703AD59">
          <wp:extent cx="1749234" cy="1288026"/>
          <wp:effectExtent l="0" t="0" r="3810" b="7620"/>
          <wp:docPr id="4" name="Picture 4"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sidR="00276C63">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4B45DB92" w:rsidR="00276C63" w:rsidRPr="00093223" w:rsidRDefault="00276C63" w:rsidP="005002A7">
                          <w:pPr>
                            <w:spacing w:after="120"/>
                            <w:jc w:val="center"/>
                            <w:rPr>
                              <w:rFonts w:ascii="Arial Narrow" w:hAnsi="Arial Narrow" w:cs="Arial"/>
                              <w:b/>
                              <w:sz w:val="28"/>
                              <w:szCs w:val="28"/>
                            </w:rPr>
                          </w:pPr>
                          <w:r>
                            <w:rPr>
                              <w:rFonts w:ascii="Arial Narrow" w:hAnsi="Arial Narrow" w:cs="Arial"/>
                              <w:b/>
                              <w:sz w:val="28"/>
                              <w:szCs w:val="28"/>
                            </w:rPr>
                            <w:t xml:space="preserve">November 21, 2016 – </w:t>
                          </w:r>
                          <w:r w:rsidR="00A61E52">
                            <w:rPr>
                              <w:rFonts w:ascii="Arial Narrow" w:hAnsi="Arial Narrow" w:cs="Arial"/>
                              <w:b/>
                              <w:sz w:val="28"/>
                              <w:szCs w:val="28"/>
                            </w:rPr>
                            <w:t>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4B45DB92" w:rsidR="00276C63" w:rsidRPr="00093223" w:rsidRDefault="00276C63" w:rsidP="005002A7">
                    <w:pPr>
                      <w:spacing w:after="120"/>
                      <w:jc w:val="center"/>
                      <w:rPr>
                        <w:rFonts w:ascii="Arial Narrow" w:hAnsi="Arial Narrow" w:cs="Arial"/>
                        <w:b/>
                        <w:sz w:val="28"/>
                        <w:szCs w:val="28"/>
                      </w:rPr>
                    </w:pPr>
                    <w:r>
                      <w:rPr>
                        <w:rFonts w:ascii="Arial Narrow" w:hAnsi="Arial Narrow" w:cs="Arial"/>
                        <w:b/>
                        <w:sz w:val="28"/>
                        <w:szCs w:val="28"/>
                      </w:rPr>
                      <w:t xml:space="preserve">November 21, 2016 – </w:t>
                    </w:r>
                    <w:r w:rsidR="00A61E52">
                      <w:rPr>
                        <w:rFonts w:ascii="Arial Narrow" w:hAnsi="Arial Narrow" w:cs="Arial"/>
                        <w:b/>
                        <w:sz w:val="28"/>
                        <w:szCs w:val="28"/>
                      </w:rPr>
                      <w:t>Minutes</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7411C" w14:textId="77777777" w:rsidR="007117DB" w:rsidRDefault="00711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0"/>
  </w:num>
  <w:num w:numId="5">
    <w:abstractNumId w:val="7"/>
  </w:num>
  <w:num w:numId="6">
    <w:abstractNumId w:val="3"/>
  </w:num>
  <w:num w:numId="7">
    <w:abstractNumId w:val="11"/>
  </w:num>
  <w:num w:numId="8">
    <w:abstractNumId w:val="2"/>
  </w:num>
  <w:num w:numId="9">
    <w:abstractNumId w:val="1"/>
  </w:num>
  <w:num w:numId="10">
    <w:abstractNumId w:val="9"/>
  </w:num>
  <w:num w:numId="11">
    <w:abstractNumId w:val="8"/>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62"/>
    <w:rsid w:val="0000359B"/>
    <w:rsid w:val="000035A3"/>
    <w:rsid w:val="000045EC"/>
    <w:rsid w:val="000059E8"/>
    <w:rsid w:val="00007302"/>
    <w:rsid w:val="00011EB0"/>
    <w:rsid w:val="000122A7"/>
    <w:rsid w:val="000125AD"/>
    <w:rsid w:val="00013B94"/>
    <w:rsid w:val="000149D9"/>
    <w:rsid w:val="00015354"/>
    <w:rsid w:val="000157B1"/>
    <w:rsid w:val="00015BE2"/>
    <w:rsid w:val="00020AF5"/>
    <w:rsid w:val="000219CE"/>
    <w:rsid w:val="000236E9"/>
    <w:rsid w:val="000253A1"/>
    <w:rsid w:val="00026EA4"/>
    <w:rsid w:val="0002788C"/>
    <w:rsid w:val="00027A08"/>
    <w:rsid w:val="000302AE"/>
    <w:rsid w:val="00031AB2"/>
    <w:rsid w:val="000323BB"/>
    <w:rsid w:val="00032453"/>
    <w:rsid w:val="000341D2"/>
    <w:rsid w:val="00036B04"/>
    <w:rsid w:val="00037446"/>
    <w:rsid w:val="00037BE4"/>
    <w:rsid w:val="00037DAE"/>
    <w:rsid w:val="00040F87"/>
    <w:rsid w:val="00041D6D"/>
    <w:rsid w:val="00041F96"/>
    <w:rsid w:val="0004275A"/>
    <w:rsid w:val="000440F5"/>
    <w:rsid w:val="00044F8F"/>
    <w:rsid w:val="00045204"/>
    <w:rsid w:val="0004535C"/>
    <w:rsid w:val="0004682B"/>
    <w:rsid w:val="00046C5C"/>
    <w:rsid w:val="0004719D"/>
    <w:rsid w:val="00047EFD"/>
    <w:rsid w:val="0005019C"/>
    <w:rsid w:val="00052C92"/>
    <w:rsid w:val="00054BCB"/>
    <w:rsid w:val="000554AB"/>
    <w:rsid w:val="0005665E"/>
    <w:rsid w:val="000567C2"/>
    <w:rsid w:val="00060D7D"/>
    <w:rsid w:val="000611F5"/>
    <w:rsid w:val="00061245"/>
    <w:rsid w:val="000616DD"/>
    <w:rsid w:val="00063D8C"/>
    <w:rsid w:val="00064E55"/>
    <w:rsid w:val="00065A6E"/>
    <w:rsid w:val="00067ADB"/>
    <w:rsid w:val="0007050C"/>
    <w:rsid w:val="00070BF0"/>
    <w:rsid w:val="00070E4B"/>
    <w:rsid w:val="00071F68"/>
    <w:rsid w:val="000759CF"/>
    <w:rsid w:val="00076545"/>
    <w:rsid w:val="00076B32"/>
    <w:rsid w:val="00081948"/>
    <w:rsid w:val="00082EC7"/>
    <w:rsid w:val="000830B9"/>
    <w:rsid w:val="000830BD"/>
    <w:rsid w:val="000836CD"/>
    <w:rsid w:val="0008542A"/>
    <w:rsid w:val="00086D30"/>
    <w:rsid w:val="00087AAC"/>
    <w:rsid w:val="00087AD3"/>
    <w:rsid w:val="000901FC"/>
    <w:rsid w:val="0009280D"/>
    <w:rsid w:val="00093223"/>
    <w:rsid w:val="00094B39"/>
    <w:rsid w:val="0009558E"/>
    <w:rsid w:val="0009570E"/>
    <w:rsid w:val="00095779"/>
    <w:rsid w:val="00095E18"/>
    <w:rsid w:val="000A452F"/>
    <w:rsid w:val="000A5F04"/>
    <w:rsid w:val="000A67B7"/>
    <w:rsid w:val="000A742D"/>
    <w:rsid w:val="000A7F01"/>
    <w:rsid w:val="000B01B2"/>
    <w:rsid w:val="000B19D2"/>
    <w:rsid w:val="000B20D1"/>
    <w:rsid w:val="000B36F4"/>
    <w:rsid w:val="000B4507"/>
    <w:rsid w:val="000B5713"/>
    <w:rsid w:val="000B5D56"/>
    <w:rsid w:val="000B6A93"/>
    <w:rsid w:val="000C02AA"/>
    <w:rsid w:val="000C0E98"/>
    <w:rsid w:val="000C23FB"/>
    <w:rsid w:val="000C2ABD"/>
    <w:rsid w:val="000C2BA7"/>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3095"/>
    <w:rsid w:val="000E3767"/>
    <w:rsid w:val="000E3AA7"/>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51EB"/>
    <w:rsid w:val="001055D7"/>
    <w:rsid w:val="00106BB8"/>
    <w:rsid w:val="00110FB2"/>
    <w:rsid w:val="0011124F"/>
    <w:rsid w:val="001144AA"/>
    <w:rsid w:val="00114C49"/>
    <w:rsid w:val="00115D39"/>
    <w:rsid w:val="00116B56"/>
    <w:rsid w:val="00117A91"/>
    <w:rsid w:val="00120AE0"/>
    <w:rsid w:val="00121D02"/>
    <w:rsid w:val="00122812"/>
    <w:rsid w:val="001240ED"/>
    <w:rsid w:val="001247F1"/>
    <w:rsid w:val="00126EED"/>
    <w:rsid w:val="0012732D"/>
    <w:rsid w:val="00127B45"/>
    <w:rsid w:val="00132818"/>
    <w:rsid w:val="001336B4"/>
    <w:rsid w:val="00144356"/>
    <w:rsid w:val="001466CF"/>
    <w:rsid w:val="00146CED"/>
    <w:rsid w:val="00147727"/>
    <w:rsid w:val="00150973"/>
    <w:rsid w:val="0015107A"/>
    <w:rsid w:val="001546B7"/>
    <w:rsid w:val="001558A7"/>
    <w:rsid w:val="00156113"/>
    <w:rsid w:val="0015704E"/>
    <w:rsid w:val="00157BC5"/>
    <w:rsid w:val="00157D27"/>
    <w:rsid w:val="001600D2"/>
    <w:rsid w:val="00161E99"/>
    <w:rsid w:val="00162939"/>
    <w:rsid w:val="0017035E"/>
    <w:rsid w:val="00170482"/>
    <w:rsid w:val="00172ABD"/>
    <w:rsid w:val="00172B93"/>
    <w:rsid w:val="00172BEE"/>
    <w:rsid w:val="00173491"/>
    <w:rsid w:val="0017387B"/>
    <w:rsid w:val="00174777"/>
    <w:rsid w:val="00174BB0"/>
    <w:rsid w:val="00175650"/>
    <w:rsid w:val="00175933"/>
    <w:rsid w:val="001762B7"/>
    <w:rsid w:val="001770B5"/>
    <w:rsid w:val="00177494"/>
    <w:rsid w:val="00182850"/>
    <w:rsid w:val="00183827"/>
    <w:rsid w:val="001856BE"/>
    <w:rsid w:val="001913D2"/>
    <w:rsid w:val="001915F5"/>
    <w:rsid w:val="00191E62"/>
    <w:rsid w:val="00192C2F"/>
    <w:rsid w:val="0019332D"/>
    <w:rsid w:val="00194862"/>
    <w:rsid w:val="00196053"/>
    <w:rsid w:val="00196A92"/>
    <w:rsid w:val="00196B84"/>
    <w:rsid w:val="001A0269"/>
    <w:rsid w:val="001A110C"/>
    <w:rsid w:val="001A1230"/>
    <w:rsid w:val="001A3A87"/>
    <w:rsid w:val="001A3C29"/>
    <w:rsid w:val="001A3E8D"/>
    <w:rsid w:val="001A5974"/>
    <w:rsid w:val="001A76FE"/>
    <w:rsid w:val="001B1AC6"/>
    <w:rsid w:val="001B1D81"/>
    <w:rsid w:val="001B4908"/>
    <w:rsid w:val="001B53F1"/>
    <w:rsid w:val="001B6348"/>
    <w:rsid w:val="001B7AEA"/>
    <w:rsid w:val="001C1011"/>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28C2"/>
    <w:rsid w:val="001F56AA"/>
    <w:rsid w:val="001F7019"/>
    <w:rsid w:val="00200317"/>
    <w:rsid w:val="00201CB9"/>
    <w:rsid w:val="0021036A"/>
    <w:rsid w:val="00210E37"/>
    <w:rsid w:val="002118A7"/>
    <w:rsid w:val="0021246F"/>
    <w:rsid w:val="00212F5C"/>
    <w:rsid w:val="00214344"/>
    <w:rsid w:val="00215E4B"/>
    <w:rsid w:val="00217404"/>
    <w:rsid w:val="0021743D"/>
    <w:rsid w:val="00217E7F"/>
    <w:rsid w:val="00221B55"/>
    <w:rsid w:val="00223071"/>
    <w:rsid w:val="002258B4"/>
    <w:rsid w:val="002261EB"/>
    <w:rsid w:val="00226210"/>
    <w:rsid w:val="00227749"/>
    <w:rsid w:val="00232744"/>
    <w:rsid w:val="00232AEC"/>
    <w:rsid w:val="002342A6"/>
    <w:rsid w:val="00234B48"/>
    <w:rsid w:val="002352DB"/>
    <w:rsid w:val="00236758"/>
    <w:rsid w:val="002368D6"/>
    <w:rsid w:val="00240C37"/>
    <w:rsid w:val="002413E4"/>
    <w:rsid w:val="00242CA4"/>
    <w:rsid w:val="002448CA"/>
    <w:rsid w:val="0024634F"/>
    <w:rsid w:val="00250CC7"/>
    <w:rsid w:val="0025191B"/>
    <w:rsid w:val="002519AA"/>
    <w:rsid w:val="002536C1"/>
    <w:rsid w:val="00255247"/>
    <w:rsid w:val="0025702B"/>
    <w:rsid w:val="0026144A"/>
    <w:rsid w:val="00261CE8"/>
    <w:rsid w:val="00263318"/>
    <w:rsid w:val="00263705"/>
    <w:rsid w:val="0026397D"/>
    <w:rsid w:val="00263A75"/>
    <w:rsid w:val="00263E1F"/>
    <w:rsid w:val="002641BC"/>
    <w:rsid w:val="002660FE"/>
    <w:rsid w:val="00266294"/>
    <w:rsid w:val="00266785"/>
    <w:rsid w:val="00276C63"/>
    <w:rsid w:val="0028038B"/>
    <w:rsid w:val="00280AAC"/>
    <w:rsid w:val="00282A7C"/>
    <w:rsid w:val="00283C3F"/>
    <w:rsid w:val="00285B9B"/>
    <w:rsid w:val="00285EBF"/>
    <w:rsid w:val="0028609A"/>
    <w:rsid w:val="00287B9B"/>
    <w:rsid w:val="00287D36"/>
    <w:rsid w:val="002909CC"/>
    <w:rsid w:val="00291522"/>
    <w:rsid w:val="0029198B"/>
    <w:rsid w:val="00293190"/>
    <w:rsid w:val="00293554"/>
    <w:rsid w:val="00296D80"/>
    <w:rsid w:val="002A0955"/>
    <w:rsid w:val="002A0D61"/>
    <w:rsid w:val="002A1609"/>
    <w:rsid w:val="002A35C6"/>
    <w:rsid w:val="002A4177"/>
    <w:rsid w:val="002A4E04"/>
    <w:rsid w:val="002A7F9B"/>
    <w:rsid w:val="002B2A27"/>
    <w:rsid w:val="002B2C59"/>
    <w:rsid w:val="002B6D40"/>
    <w:rsid w:val="002B75CC"/>
    <w:rsid w:val="002B7D76"/>
    <w:rsid w:val="002C0BE6"/>
    <w:rsid w:val="002C0C1C"/>
    <w:rsid w:val="002C16BE"/>
    <w:rsid w:val="002C16E9"/>
    <w:rsid w:val="002C2A0D"/>
    <w:rsid w:val="002C69A8"/>
    <w:rsid w:val="002C6BC3"/>
    <w:rsid w:val="002D0062"/>
    <w:rsid w:val="002D0286"/>
    <w:rsid w:val="002D0951"/>
    <w:rsid w:val="002D1624"/>
    <w:rsid w:val="002D22CF"/>
    <w:rsid w:val="002D2D16"/>
    <w:rsid w:val="002D35FD"/>
    <w:rsid w:val="002D461A"/>
    <w:rsid w:val="002D49FA"/>
    <w:rsid w:val="002D6875"/>
    <w:rsid w:val="002D6966"/>
    <w:rsid w:val="002D777C"/>
    <w:rsid w:val="002E02DF"/>
    <w:rsid w:val="002E0F91"/>
    <w:rsid w:val="002E14DD"/>
    <w:rsid w:val="002E332F"/>
    <w:rsid w:val="002E3F5A"/>
    <w:rsid w:val="002E5900"/>
    <w:rsid w:val="002E6420"/>
    <w:rsid w:val="002E6A30"/>
    <w:rsid w:val="002E6B20"/>
    <w:rsid w:val="002F1182"/>
    <w:rsid w:val="002F1F38"/>
    <w:rsid w:val="002F50A8"/>
    <w:rsid w:val="00300B51"/>
    <w:rsid w:val="00301785"/>
    <w:rsid w:val="00301872"/>
    <w:rsid w:val="00304740"/>
    <w:rsid w:val="0030556B"/>
    <w:rsid w:val="00305D42"/>
    <w:rsid w:val="003079F9"/>
    <w:rsid w:val="0031046D"/>
    <w:rsid w:val="00310728"/>
    <w:rsid w:val="003117C0"/>
    <w:rsid w:val="00313B65"/>
    <w:rsid w:val="00314B38"/>
    <w:rsid w:val="00315E6C"/>
    <w:rsid w:val="00316A2F"/>
    <w:rsid w:val="00316B72"/>
    <w:rsid w:val="003173A9"/>
    <w:rsid w:val="00317632"/>
    <w:rsid w:val="00320F69"/>
    <w:rsid w:val="00321A7E"/>
    <w:rsid w:val="00321AC9"/>
    <w:rsid w:val="003243DB"/>
    <w:rsid w:val="00324461"/>
    <w:rsid w:val="003254FA"/>
    <w:rsid w:val="0032691F"/>
    <w:rsid w:val="00326940"/>
    <w:rsid w:val="003269A1"/>
    <w:rsid w:val="00326C49"/>
    <w:rsid w:val="00327B44"/>
    <w:rsid w:val="0033083B"/>
    <w:rsid w:val="0033222E"/>
    <w:rsid w:val="00332C4C"/>
    <w:rsid w:val="00334073"/>
    <w:rsid w:val="0033502F"/>
    <w:rsid w:val="00335075"/>
    <w:rsid w:val="003354A8"/>
    <w:rsid w:val="003370C4"/>
    <w:rsid w:val="0033773C"/>
    <w:rsid w:val="00342DD2"/>
    <w:rsid w:val="00343FAE"/>
    <w:rsid w:val="0034419D"/>
    <w:rsid w:val="00344471"/>
    <w:rsid w:val="00345300"/>
    <w:rsid w:val="00346F4A"/>
    <w:rsid w:val="003470C8"/>
    <w:rsid w:val="0035164A"/>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7A3"/>
    <w:rsid w:val="003715F0"/>
    <w:rsid w:val="00371886"/>
    <w:rsid w:val="00371C05"/>
    <w:rsid w:val="00373410"/>
    <w:rsid w:val="00373B81"/>
    <w:rsid w:val="003750B0"/>
    <w:rsid w:val="00375414"/>
    <w:rsid w:val="00375AE3"/>
    <w:rsid w:val="0038034C"/>
    <w:rsid w:val="003830B1"/>
    <w:rsid w:val="0038331E"/>
    <w:rsid w:val="00383F45"/>
    <w:rsid w:val="003850FD"/>
    <w:rsid w:val="003855D9"/>
    <w:rsid w:val="00385950"/>
    <w:rsid w:val="00387155"/>
    <w:rsid w:val="003871AD"/>
    <w:rsid w:val="00387BF2"/>
    <w:rsid w:val="00390AF2"/>
    <w:rsid w:val="00393210"/>
    <w:rsid w:val="003935FE"/>
    <w:rsid w:val="003951ED"/>
    <w:rsid w:val="00396E19"/>
    <w:rsid w:val="0039735B"/>
    <w:rsid w:val="003978A7"/>
    <w:rsid w:val="00397D83"/>
    <w:rsid w:val="00397FE0"/>
    <w:rsid w:val="003A0373"/>
    <w:rsid w:val="003A2F0E"/>
    <w:rsid w:val="003A2F68"/>
    <w:rsid w:val="003A39D7"/>
    <w:rsid w:val="003A683A"/>
    <w:rsid w:val="003A71A7"/>
    <w:rsid w:val="003A7264"/>
    <w:rsid w:val="003A73AF"/>
    <w:rsid w:val="003B0811"/>
    <w:rsid w:val="003B36A4"/>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6111"/>
    <w:rsid w:val="003D6730"/>
    <w:rsid w:val="003E0672"/>
    <w:rsid w:val="003E2322"/>
    <w:rsid w:val="003E3D9A"/>
    <w:rsid w:val="003E42E9"/>
    <w:rsid w:val="003E44FE"/>
    <w:rsid w:val="003E46D6"/>
    <w:rsid w:val="003E640A"/>
    <w:rsid w:val="003E7CDA"/>
    <w:rsid w:val="003E7D5D"/>
    <w:rsid w:val="003F05F0"/>
    <w:rsid w:val="003F09B1"/>
    <w:rsid w:val="003F0B1B"/>
    <w:rsid w:val="003F2629"/>
    <w:rsid w:val="003F26FD"/>
    <w:rsid w:val="003F2D8B"/>
    <w:rsid w:val="003F2E25"/>
    <w:rsid w:val="003F2FA8"/>
    <w:rsid w:val="003F6136"/>
    <w:rsid w:val="003F63FE"/>
    <w:rsid w:val="003F7826"/>
    <w:rsid w:val="003F7CC9"/>
    <w:rsid w:val="003F7E41"/>
    <w:rsid w:val="004007F6"/>
    <w:rsid w:val="004029CC"/>
    <w:rsid w:val="00403455"/>
    <w:rsid w:val="0040495A"/>
    <w:rsid w:val="00404E3D"/>
    <w:rsid w:val="004055A4"/>
    <w:rsid w:val="00412B53"/>
    <w:rsid w:val="00414492"/>
    <w:rsid w:val="00414B68"/>
    <w:rsid w:val="0041585B"/>
    <w:rsid w:val="004158AB"/>
    <w:rsid w:val="00415983"/>
    <w:rsid w:val="00415AF8"/>
    <w:rsid w:val="004163FC"/>
    <w:rsid w:val="00416FF7"/>
    <w:rsid w:val="004202FF"/>
    <w:rsid w:val="004205B1"/>
    <w:rsid w:val="00421077"/>
    <w:rsid w:val="00421E7C"/>
    <w:rsid w:val="004241CB"/>
    <w:rsid w:val="00426367"/>
    <w:rsid w:val="00430D0D"/>
    <w:rsid w:val="00431AA9"/>
    <w:rsid w:val="0043213D"/>
    <w:rsid w:val="0043457B"/>
    <w:rsid w:val="00437A2C"/>
    <w:rsid w:val="00440525"/>
    <w:rsid w:val="00441472"/>
    <w:rsid w:val="0044165D"/>
    <w:rsid w:val="00441963"/>
    <w:rsid w:val="00441B31"/>
    <w:rsid w:val="0044422C"/>
    <w:rsid w:val="00444C28"/>
    <w:rsid w:val="0044654A"/>
    <w:rsid w:val="0045038D"/>
    <w:rsid w:val="00452A6A"/>
    <w:rsid w:val="00452B97"/>
    <w:rsid w:val="00453D7A"/>
    <w:rsid w:val="004547AD"/>
    <w:rsid w:val="00455706"/>
    <w:rsid w:val="00456622"/>
    <w:rsid w:val="004570B0"/>
    <w:rsid w:val="004603FC"/>
    <w:rsid w:val="0046072E"/>
    <w:rsid w:val="00460DFF"/>
    <w:rsid w:val="00461EC4"/>
    <w:rsid w:val="00461FA8"/>
    <w:rsid w:val="0046252D"/>
    <w:rsid w:val="0046454C"/>
    <w:rsid w:val="00464918"/>
    <w:rsid w:val="0046588F"/>
    <w:rsid w:val="00466B1B"/>
    <w:rsid w:val="00467A8C"/>
    <w:rsid w:val="00467E7D"/>
    <w:rsid w:val="0047212A"/>
    <w:rsid w:val="0047262B"/>
    <w:rsid w:val="00472743"/>
    <w:rsid w:val="0047344F"/>
    <w:rsid w:val="00473B86"/>
    <w:rsid w:val="00476E1E"/>
    <w:rsid w:val="004779E9"/>
    <w:rsid w:val="00480261"/>
    <w:rsid w:val="00480495"/>
    <w:rsid w:val="004825FF"/>
    <w:rsid w:val="00484DE9"/>
    <w:rsid w:val="00484ECE"/>
    <w:rsid w:val="0048637E"/>
    <w:rsid w:val="004866AB"/>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3AA4"/>
    <w:rsid w:val="004C3BF4"/>
    <w:rsid w:val="004C6485"/>
    <w:rsid w:val="004C7B9A"/>
    <w:rsid w:val="004C7D25"/>
    <w:rsid w:val="004D01C3"/>
    <w:rsid w:val="004D0F85"/>
    <w:rsid w:val="004D1A44"/>
    <w:rsid w:val="004D384A"/>
    <w:rsid w:val="004D425E"/>
    <w:rsid w:val="004D6C6D"/>
    <w:rsid w:val="004D6D7E"/>
    <w:rsid w:val="004D74D3"/>
    <w:rsid w:val="004E2A88"/>
    <w:rsid w:val="004E4220"/>
    <w:rsid w:val="004E66EA"/>
    <w:rsid w:val="004E6A2A"/>
    <w:rsid w:val="004E6BF2"/>
    <w:rsid w:val="004F0843"/>
    <w:rsid w:val="004F10AE"/>
    <w:rsid w:val="004F4C72"/>
    <w:rsid w:val="004F6259"/>
    <w:rsid w:val="004F755E"/>
    <w:rsid w:val="00500121"/>
    <w:rsid w:val="005002A7"/>
    <w:rsid w:val="00500849"/>
    <w:rsid w:val="00500E04"/>
    <w:rsid w:val="00501BC5"/>
    <w:rsid w:val="00501F5F"/>
    <w:rsid w:val="00502E4C"/>
    <w:rsid w:val="00506126"/>
    <w:rsid w:val="00510B61"/>
    <w:rsid w:val="00510F82"/>
    <w:rsid w:val="00511235"/>
    <w:rsid w:val="005120E2"/>
    <w:rsid w:val="00512A2F"/>
    <w:rsid w:val="00514B3C"/>
    <w:rsid w:val="005157F7"/>
    <w:rsid w:val="00517684"/>
    <w:rsid w:val="0052060A"/>
    <w:rsid w:val="00521172"/>
    <w:rsid w:val="0052296E"/>
    <w:rsid w:val="00522B84"/>
    <w:rsid w:val="00523A10"/>
    <w:rsid w:val="005245DB"/>
    <w:rsid w:val="0052549C"/>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965"/>
    <w:rsid w:val="00547B06"/>
    <w:rsid w:val="00547F35"/>
    <w:rsid w:val="00550AF5"/>
    <w:rsid w:val="005513EC"/>
    <w:rsid w:val="00551728"/>
    <w:rsid w:val="00556302"/>
    <w:rsid w:val="005567BE"/>
    <w:rsid w:val="00556A63"/>
    <w:rsid w:val="00557DD0"/>
    <w:rsid w:val="00561BCF"/>
    <w:rsid w:val="00561E32"/>
    <w:rsid w:val="00563960"/>
    <w:rsid w:val="00567ACE"/>
    <w:rsid w:val="00570269"/>
    <w:rsid w:val="00574090"/>
    <w:rsid w:val="00574DE3"/>
    <w:rsid w:val="00575258"/>
    <w:rsid w:val="005762BE"/>
    <w:rsid w:val="00580071"/>
    <w:rsid w:val="005826AE"/>
    <w:rsid w:val="0058519B"/>
    <w:rsid w:val="00585A35"/>
    <w:rsid w:val="00586184"/>
    <w:rsid w:val="005871FC"/>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DDD"/>
    <w:rsid w:val="005B3690"/>
    <w:rsid w:val="005B4C37"/>
    <w:rsid w:val="005B526B"/>
    <w:rsid w:val="005B6751"/>
    <w:rsid w:val="005C09E3"/>
    <w:rsid w:val="005C2179"/>
    <w:rsid w:val="005C28E4"/>
    <w:rsid w:val="005C29F3"/>
    <w:rsid w:val="005C2A98"/>
    <w:rsid w:val="005C2DD7"/>
    <w:rsid w:val="005C3349"/>
    <w:rsid w:val="005C3604"/>
    <w:rsid w:val="005C40D4"/>
    <w:rsid w:val="005C51C8"/>
    <w:rsid w:val="005C58D3"/>
    <w:rsid w:val="005C5F24"/>
    <w:rsid w:val="005C6957"/>
    <w:rsid w:val="005C7E52"/>
    <w:rsid w:val="005C7F96"/>
    <w:rsid w:val="005D0097"/>
    <w:rsid w:val="005D1DC5"/>
    <w:rsid w:val="005D2AE8"/>
    <w:rsid w:val="005D3150"/>
    <w:rsid w:val="005D3D29"/>
    <w:rsid w:val="005D3FF6"/>
    <w:rsid w:val="005D4053"/>
    <w:rsid w:val="005D48FE"/>
    <w:rsid w:val="005D5D41"/>
    <w:rsid w:val="005E0DE4"/>
    <w:rsid w:val="005E14E1"/>
    <w:rsid w:val="005E17EF"/>
    <w:rsid w:val="005E1A8E"/>
    <w:rsid w:val="005E1BD1"/>
    <w:rsid w:val="005E2D1E"/>
    <w:rsid w:val="005E3FAC"/>
    <w:rsid w:val="005E44DD"/>
    <w:rsid w:val="005E4856"/>
    <w:rsid w:val="005E4CB9"/>
    <w:rsid w:val="005E5949"/>
    <w:rsid w:val="005E5A4E"/>
    <w:rsid w:val="005E5C77"/>
    <w:rsid w:val="005E6035"/>
    <w:rsid w:val="005E60B0"/>
    <w:rsid w:val="005E6E19"/>
    <w:rsid w:val="005E7198"/>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F47"/>
    <w:rsid w:val="0061115E"/>
    <w:rsid w:val="00611888"/>
    <w:rsid w:val="00611DA0"/>
    <w:rsid w:val="00612A52"/>
    <w:rsid w:val="00614B8E"/>
    <w:rsid w:val="0061561E"/>
    <w:rsid w:val="0061632B"/>
    <w:rsid w:val="00616667"/>
    <w:rsid w:val="00616C1F"/>
    <w:rsid w:val="0061708F"/>
    <w:rsid w:val="00620A37"/>
    <w:rsid w:val="00620E0A"/>
    <w:rsid w:val="00621016"/>
    <w:rsid w:val="00621E52"/>
    <w:rsid w:val="00622F2F"/>
    <w:rsid w:val="00623056"/>
    <w:rsid w:val="00623EDB"/>
    <w:rsid w:val="006240AC"/>
    <w:rsid w:val="00625FB7"/>
    <w:rsid w:val="006308FB"/>
    <w:rsid w:val="00631B3A"/>
    <w:rsid w:val="00631B8F"/>
    <w:rsid w:val="006334CE"/>
    <w:rsid w:val="00640015"/>
    <w:rsid w:val="00640B51"/>
    <w:rsid w:val="00640D58"/>
    <w:rsid w:val="00640D65"/>
    <w:rsid w:val="006417F5"/>
    <w:rsid w:val="00641C89"/>
    <w:rsid w:val="006428A2"/>
    <w:rsid w:val="006434B3"/>
    <w:rsid w:val="006443E6"/>
    <w:rsid w:val="00645EFA"/>
    <w:rsid w:val="00647144"/>
    <w:rsid w:val="00647437"/>
    <w:rsid w:val="00647BD4"/>
    <w:rsid w:val="00650143"/>
    <w:rsid w:val="00650D0F"/>
    <w:rsid w:val="006510CA"/>
    <w:rsid w:val="006522D8"/>
    <w:rsid w:val="0065323B"/>
    <w:rsid w:val="00653F77"/>
    <w:rsid w:val="00654D51"/>
    <w:rsid w:val="00655CF5"/>
    <w:rsid w:val="0065626D"/>
    <w:rsid w:val="00656BF5"/>
    <w:rsid w:val="00656D0C"/>
    <w:rsid w:val="00660159"/>
    <w:rsid w:val="006612F9"/>
    <w:rsid w:val="00661967"/>
    <w:rsid w:val="006632C6"/>
    <w:rsid w:val="00663551"/>
    <w:rsid w:val="00663820"/>
    <w:rsid w:val="00663A6D"/>
    <w:rsid w:val="00666327"/>
    <w:rsid w:val="00667636"/>
    <w:rsid w:val="00667753"/>
    <w:rsid w:val="006677A8"/>
    <w:rsid w:val="00671E49"/>
    <w:rsid w:val="00672D44"/>
    <w:rsid w:val="0067364D"/>
    <w:rsid w:val="00673A35"/>
    <w:rsid w:val="00673FFD"/>
    <w:rsid w:val="00674213"/>
    <w:rsid w:val="00674E87"/>
    <w:rsid w:val="0067533B"/>
    <w:rsid w:val="00675ADA"/>
    <w:rsid w:val="00675E92"/>
    <w:rsid w:val="00677778"/>
    <w:rsid w:val="00680E14"/>
    <w:rsid w:val="00682C90"/>
    <w:rsid w:val="00682EAC"/>
    <w:rsid w:val="006844FD"/>
    <w:rsid w:val="006847F7"/>
    <w:rsid w:val="00685984"/>
    <w:rsid w:val="0069008D"/>
    <w:rsid w:val="00691383"/>
    <w:rsid w:val="00691E42"/>
    <w:rsid w:val="00692FF5"/>
    <w:rsid w:val="006940A6"/>
    <w:rsid w:val="006943CD"/>
    <w:rsid w:val="006943D1"/>
    <w:rsid w:val="00694948"/>
    <w:rsid w:val="00694CED"/>
    <w:rsid w:val="00694DDB"/>
    <w:rsid w:val="0069514A"/>
    <w:rsid w:val="00695610"/>
    <w:rsid w:val="00696917"/>
    <w:rsid w:val="006A07D5"/>
    <w:rsid w:val="006A1E7A"/>
    <w:rsid w:val="006B0018"/>
    <w:rsid w:val="006B2192"/>
    <w:rsid w:val="006B3D4D"/>
    <w:rsid w:val="006B4754"/>
    <w:rsid w:val="006B5F39"/>
    <w:rsid w:val="006C066A"/>
    <w:rsid w:val="006C0DEC"/>
    <w:rsid w:val="006C11F6"/>
    <w:rsid w:val="006C1FE5"/>
    <w:rsid w:val="006C2484"/>
    <w:rsid w:val="006C2821"/>
    <w:rsid w:val="006C288D"/>
    <w:rsid w:val="006C2BC5"/>
    <w:rsid w:val="006C3207"/>
    <w:rsid w:val="006C323B"/>
    <w:rsid w:val="006C675F"/>
    <w:rsid w:val="006C68EB"/>
    <w:rsid w:val="006C7300"/>
    <w:rsid w:val="006D0AAA"/>
    <w:rsid w:val="006D1133"/>
    <w:rsid w:val="006D5ED6"/>
    <w:rsid w:val="006E0652"/>
    <w:rsid w:val="006E0A0A"/>
    <w:rsid w:val="006E19D9"/>
    <w:rsid w:val="006E54F1"/>
    <w:rsid w:val="006E69A4"/>
    <w:rsid w:val="006E6EEF"/>
    <w:rsid w:val="006E710B"/>
    <w:rsid w:val="006E7598"/>
    <w:rsid w:val="006F0188"/>
    <w:rsid w:val="006F03B5"/>
    <w:rsid w:val="006F265B"/>
    <w:rsid w:val="006F2939"/>
    <w:rsid w:val="006F2E70"/>
    <w:rsid w:val="006F2E96"/>
    <w:rsid w:val="006F3794"/>
    <w:rsid w:val="006F3E72"/>
    <w:rsid w:val="006F4DE6"/>
    <w:rsid w:val="006F588C"/>
    <w:rsid w:val="00700CD7"/>
    <w:rsid w:val="0070637C"/>
    <w:rsid w:val="00711790"/>
    <w:rsid w:val="007117DB"/>
    <w:rsid w:val="00712AD3"/>
    <w:rsid w:val="00712BC8"/>
    <w:rsid w:val="00712FDE"/>
    <w:rsid w:val="00714D03"/>
    <w:rsid w:val="0071565D"/>
    <w:rsid w:val="007157CA"/>
    <w:rsid w:val="00716DE8"/>
    <w:rsid w:val="0071776B"/>
    <w:rsid w:val="0072007B"/>
    <w:rsid w:val="0072082A"/>
    <w:rsid w:val="0072193C"/>
    <w:rsid w:val="0072334A"/>
    <w:rsid w:val="00724951"/>
    <w:rsid w:val="00724DBA"/>
    <w:rsid w:val="00726FFC"/>
    <w:rsid w:val="00727E1A"/>
    <w:rsid w:val="00730AF7"/>
    <w:rsid w:val="00731673"/>
    <w:rsid w:val="0073305B"/>
    <w:rsid w:val="00733CA2"/>
    <w:rsid w:val="007348FB"/>
    <w:rsid w:val="00735693"/>
    <w:rsid w:val="00735ED8"/>
    <w:rsid w:val="00736D95"/>
    <w:rsid w:val="00741CA9"/>
    <w:rsid w:val="007420D5"/>
    <w:rsid w:val="0074344F"/>
    <w:rsid w:val="00743867"/>
    <w:rsid w:val="00744AB1"/>
    <w:rsid w:val="007520E0"/>
    <w:rsid w:val="0075280C"/>
    <w:rsid w:val="007609E4"/>
    <w:rsid w:val="00762D45"/>
    <w:rsid w:val="00763FC3"/>
    <w:rsid w:val="00766233"/>
    <w:rsid w:val="00767815"/>
    <w:rsid w:val="00767C28"/>
    <w:rsid w:val="00770F17"/>
    <w:rsid w:val="00770F19"/>
    <w:rsid w:val="007716B4"/>
    <w:rsid w:val="00771A08"/>
    <w:rsid w:val="00771B78"/>
    <w:rsid w:val="00771D9B"/>
    <w:rsid w:val="00775B9F"/>
    <w:rsid w:val="00780DA6"/>
    <w:rsid w:val="00781870"/>
    <w:rsid w:val="0078203F"/>
    <w:rsid w:val="007822D7"/>
    <w:rsid w:val="00782C09"/>
    <w:rsid w:val="007836A8"/>
    <w:rsid w:val="0078495E"/>
    <w:rsid w:val="007853AB"/>
    <w:rsid w:val="00785638"/>
    <w:rsid w:val="00786636"/>
    <w:rsid w:val="00791327"/>
    <w:rsid w:val="00793171"/>
    <w:rsid w:val="007A1055"/>
    <w:rsid w:val="007A6C57"/>
    <w:rsid w:val="007A705D"/>
    <w:rsid w:val="007B36D0"/>
    <w:rsid w:val="007B4DA5"/>
    <w:rsid w:val="007B5263"/>
    <w:rsid w:val="007B719B"/>
    <w:rsid w:val="007C0374"/>
    <w:rsid w:val="007C07A6"/>
    <w:rsid w:val="007C0B45"/>
    <w:rsid w:val="007C259B"/>
    <w:rsid w:val="007C44DE"/>
    <w:rsid w:val="007C5105"/>
    <w:rsid w:val="007C6085"/>
    <w:rsid w:val="007C68CE"/>
    <w:rsid w:val="007D01BF"/>
    <w:rsid w:val="007D0B68"/>
    <w:rsid w:val="007D3C3C"/>
    <w:rsid w:val="007D5DC2"/>
    <w:rsid w:val="007D5F8B"/>
    <w:rsid w:val="007E2FDB"/>
    <w:rsid w:val="007E5A68"/>
    <w:rsid w:val="007E68FB"/>
    <w:rsid w:val="007E7FEA"/>
    <w:rsid w:val="007F0A5B"/>
    <w:rsid w:val="007F0D1E"/>
    <w:rsid w:val="007F1600"/>
    <w:rsid w:val="007F163E"/>
    <w:rsid w:val="007F2760"/>
    <w:rsid w:val="007F5CD6"/>
    <w:rsid w:val="007F6562"/>
    <w:rsid w:val="007F7708"/>
    <w:rsid w:val="00800081"/>
    <w:rsid w:val="0080083F"/>
    <w:rsid w:val="00801224"/>
    <w:rsid w:val="00801AFC"/>
    <w:rsid w:val="00806D34"/>
    <w:rsid w:val="00807C0B"/>
    <w:rsid w:val="00811A8E"/>
    <w:rsid w:val="00812098"/>
    <w:rsid w:val="00812860"/>
    <w:rsid w:val="00812ACD"/>
    <w:rsid w:val="00814546"/>
    <w:rsid w:val="00815C07"/>
    <w:rsid w:val="00816BBE"/>
    <w:rsid w:val="00820892"/>
    <w:rsid w:val="00820DEF"/>
    <w:rsid w:val="00821783"/>
    <w:rsid w:val="00821BD9"/>
    <w:rsid w:val="0082270A"/>
    <w:rsid w:val="008230E2"/>
    <w:rsid w:val="00824180"/>
    <w:rsid w:val="00825513"/>
    <w:rsid w:val="00826C41"/>
    <w:rsid w:val="00834BA6"/>
    <w:rsid w:val="00834F0D"/>
    <w:rsid w:val="00836ED2"/>
    <w:rsid w:val="00837386"/>
    <w:rsid w:val="008373F0"/>
    <w:rsid w:val="0083775A"/>
    <w:rsid w:val="00840691"/>
    <w:rsid w:val="00840696"/>
    <w:rsid w:val="00840D87"/>
    <w:rsid w:val="00841792"/>
    <w:rsid w:val="00844E04"/>
    <w:rsid w:val="008454F4"/>
    <w:rsid w:val="00845F65"/>
    <w:rsid w:val="00850517"/>
    <w:rsid w:val="00850C0B"/>
    <w:rsid w:val="0085128C"/>
    <w:rsid w:val="00851537"/>
    <w:rsid w:val="00853C3E"/>
    <w:rsid w:val="00853C66"/>
    <w:rsid w:val="00854832"/>
    <w:rsid w:val="00855E92"/>
    <w:rsid w:val="008568EB"/>
    <w:rsid w:val="00856AB3"/>
    <w:rsid w:val="00860261"/>
    <w:rsid w:val="00860270"/>
    <w:rsid w:val="00861C12"/>
    <w:rsid w:val="008628CD"/>
    <w:rsid w:val="0086451E"/>
    <w:rsid w:val="008646AD"/>
    <w:rsid w:val="00867197"/>
    <w:rsid w:val="008705BF"/>
    <w:rsid w:val="00873FEB"/>
    <w:rsid w:val="00874EC9"/>
    <w:rsid w:val="008750F4"/>
    <w:rsid w:val="00875B3E"/>
    <w:rsid w:val="00880540"/>
    <w:rsid w:val="00880BC5"/>
    <w:rsid w:val="00881D60"/>
    <w:rsid w:val="00886572"/>
    <w:rsid w:val="00886FC1"/>
    <w:rsid w:val="00887792"/>
    <w:rsid w:val="0088788F"/>
    <w:rsid w:val="00887ACB"/>
    <w:rsid w:val="00887D5D"/>
    <w:rsid w:val="008911D6"/>
    <w:rsid w:val="008922D0"/>
    <w:rsid w:val="00892675"/>
    <w:rsid w:val="008930EB"/>
    <w:rsid w:val="008935E8"/>
    <w:rsid w:val="00893A86"/>
    <w:rsid w:val="00894594"/>
    <w:rsid w:val="00894CD9"/>
    <w:rsid w:val="00896248"/>
    <w:rsid w:val="0089630F"/>
    <w:rsid w:val="008964FA"/>
    <w:rsid w:val="00897BF7"/>
    <w:rsid w:val="008A0004"/>
    <w:rsid w:val="008A0020"/>
    <w:rsid w:val="008A0D34"/>
    <w:rsid w:val="008A24CD"/>
    <w:rsid w:val="008A48C3"/>
    <w:rsid w:val="008A59B5"/>
    <w:rsid w:val="008A79F3"/>
    <w:rsid w:val="008B0701"/>
    <w:rsid w:val="008B1174"/>
    <w:rsid w:val="008B1AC7"/>
    <w:rsid w:val="008B1CD7"/>
    <w:rsid w:val="008B4BFD"/>
    <w:rsid w:val="008B4F45"/>
    <w:rsid w:val="008B60F8"/>
    <w:rsid w:val="008B6C6C"/>
    <w:rsid w:val="008B71F4"/>
    <w:rsid w:val="008B71F7"/>
    <w:rsid w:val="008C0D57"/>
    <w:rsid w:val="008C21D9"/>
    <w:rsid w:val="008C3957"/>
    <w:rsid w:val="008C3FD5"/>
    <w:rsid w:val="008C46A1"/>
    <w:rsid w:val="008C46F7"/>
    <w:rsid w:val="008C5203"/>
    <w:rsid w:val="008C5703"/>
    <w:rsid w:val="008C677C"/>
    <w:rsid w:val="008D58EF"/>
    <w:rsid w:val="008D7B72"/>
    <w:rsid w:val="008E078D"/>
    <w:rsid w:val="008E15B5"/>
    <w:rsid w:val="008E1983"/>
    <w:rsid w:val="008E451A"/>
    <w:rsid w:val="008E78D4"/>
    <w:rsid w:val="008E7F1E"/>
    <w:rsid w:val="008F0C32"/>
    <w:rsid w:val="008F55C2"/>
    <w:rsid w:val="008F6379"/>
    <w:rsid w:val="008F6791"/>
    <w:rsid w:val="008F6906"/>
    <w:rsid w:val="008F73AD"/>
    <w:rsid w:val="008F74C1"/>
    <w:rsid w:val="008F7DEC"/>
    <w:rsid w:val="0090023C"/>
    <w:rsid w:val="009033F3"/>
    <w:rsid w:val="00907DE1"/>
    <w:rsid w:val="00910239"/>
    <w:rsid w:val="00910AE7"/>
    <w:rsid w:val="00910E33"/>
    <w:rsid w:val="00912E1F"/>
    <w:rsid w:val="00913E3C"/>
    <w:rsid w:val="00915C55"/>
    <w:rsid w:val="00916537"/>
    <w:rsid w:val="00920233"/>
    <w:rsid w:val="00920E6E"/>
    <w:rsid w:val="00921349"/>
    <w:rsid w:val="0092174D"/>
    <w:rsid w:val="009231CB"/>
    <w:rsid w:val="00925B9B"/>
    <w:rsid w:val="0092653C"/>
    <w:rsid w:val="00927360"/>
    <w:rsid w:val="0092746A"/>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69D"/>
    <w:rsid w:val="00947DE0"/>
    <w:rsid w:val="00951BF5"/>
    <w:rsid w:val="00953BE1"/>
    <w:rsid w:val="00954A78"/>
    <w:rsid w:val="009550E1"/>
    <w:rsid w:val="00955E6D"/>
    <w:rsid w:val="009570AF"/>
    <w:rsid w:val="00957C49"/>
    <w:rsid w:val="00960455"/>
    <w:rsid w:val="009606A9"/>
    <w:rsid w:val="00960D20"/>
    <w:rsid w:val="00961891"/>
    <w:rsid w:val="009648BA"/>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A0DA1"/>
    <w:rsid w:val="009A14A6"/>
    <w:rsid w:val="009A216C"/>
    <w:rsid w:val="009A46C5"/>
    <w:rsid w:val="009A71B5"/>
    <w:rsid w:val="009B055B"/>
    <w:rsid w:val="009B0C4C"/>
    <w:rsid w:val="009B117A"/>
    <w:rsid w:val="009B1966"/>
    <w:rsid w:val="009B1E86"/>
    <w:rsid w:val="009B222E"/>
    <w:rsid w:val="009B38CF"/>
    <w:rsid w:val="009B4644"/>
    <w:rsid w:val="009B493D"/>
    <w:rsid w:val="009B4A76"/>
    <w:rsid w:val="009B4EEB"/>
    <w:rsid w:val="009B4F14"/>
    <w:rsid w:val="009B51E8"/>
    <w:rsid w:val="009B761E"/>
    <w:rsid w:val="009C0304"/>
    <w:rsid w:val="009C1380"/>
    <w:rsid w:val="009C321A"/>
    <w:rsid w:val="009C6693"/>
    <w:rsid w:val="009D0310"/>
    <w:rsid w:val="009D0468"/>
    <w:rsid w:val="009D04E9"/>
    <w:rsid w:val="009D20ED"/>
    <w:rsid w:val="009D29AC"/>
    <w:rsid w:val="009D319A"/>
    <w:rsid w:val="009D4193"/>
    <w:rsid w:val="009D5DCD"/>
    <w:rsid w:val="009D7797"/>
    <w:rsid w:val="009D7C3A"/>
    <w:rsid w:val="009D7C87"/>
    <w:rsid w:val="009E166C"/>
    <w:rsid w:val="009E1F44"/>
    <w:rsid w:val="009E25ED"/>
    <w:rsid w:val="009E3CE4"/>
    <w:rsid w:val="009E489C"/>
    <w:rsid w:val="009E4D1A"/>
    <w:rsid w:val="009E5970"/>
    <w:rsid w:val="009E7718"/>
    <w:rsid w:val="009F3AD9"/>
    <w:rsid w:val="009F4CD4"/>
    <w:rsid w:val="009F54ED"/>
    <w:rsid w:val="009F7B88"/>
    <w:rsid w:val="00A00F1C"/>
    <w:rsid w:val="00A01631"/>
    <w:rsid w:val="00A034A3"/>
    <w:rsid w:val="00A03622"/>
    <w:rsid w:val="00A03965"/>
    <w:rsid w:val="00A04102"/>
    <w:rsid w:val="00A0784A"/>
    <w:rsid w:val="00A07BAE"/>
    <w:rsid w:val="00A1004B"/>
    <w:rsid w:val="00A12F7B"/>
    <w:rsid w:val="00A139E0"/>
    <w:rsid w:val="00A13FAD"/>
    <w:rsid w:val="00A15C61"/>
    <w:rsid w:val="00A168C3"/>
    <w:rsid w:val="00A17D99"/>
    <w:rsid w:val="00A17E2A"/>
    <w:rsid w:val="00A200E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C10"/>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1E52"/>
    <w:rsid w:val="00A631AF"/>
    <w:rsid w:val="00A64D15"/>
    <w:rsid w:val="00A6546C"/>
    <w:rsid w:val="00A6791E"/>
    <w:rsid w:val="00A7376D"/>
    <w:rsid w:val="00A73C46"/>
    <w:rsid w:val="00A73F74"/>
    <w:rsid w:val="00A75D0A"/>
    <w:rsid w:val="00A77ABD"/>
    <w:rsid w:val="00A8142E"/>
    <w:rsid w:val="00A81440"/>
    <w:rsid w:val="00A8396A"/>
    <w:rsid w:val="00A8566D"/>
    <w:rsid w:val="00A90DC4"/>
    <w:rsid w:val="00A91491"/>
    <w:rsid w:val="00A91C63"/>
    <w:rsid w:val="00A93264"/>
    <w:rsid w:val="00AA12D0"/>
    <w:rsid w:val="00AA34AF"/>
    <w:rsid w:val="00AA7C49"/>
    <w:rsid w:val="00AB26BD"/>
    <w:rsid w:val="00AB27E8"/>
    <w:rsid w:val="00AB497F"/>
    <w:rsid w:val="00AB5E1D"/>
    <w:rsid w:val="00AB68DB"/>
    <w:rsid w:val="00AB7FBB"/>
    <w:rsid w:val="00AC095C"/>
    <w:rsid w:val="00AC0E04"/>
    <w:rsid w:val="00AC0FEF"/>
    <w:rsid w:val="00AC1324"/>
    <w:rsid w:val="00AC226A"/>
    <w:rsid w:val="00AC4635"/>
    <w:rsid w:val="00AC4AAE"/>
    <w:rsid w:val="00AC6504"/>
    <w:rsid w:val="00AC6EFE"/>
    <w:rsid w:val="00AD07CA"/>
    <w:rsid w:val="00AD1528"/>
    <w:rsid w:val="00AD79C0"/>
    <w:rsid w:val="00AD7E11"/>
    <w:rsid w:val="00AE12A5"/>
    <w:rsid w:val="00AE1580"/>
    <w:rsid w:val="00AE1EE7"/>
    <w:rsid w:val="00AE214B"/>
    <w:rsid w:val="00AE2277"/>
    <w:rsid w:val="00AE5631"/>
    <w:rsid w:val="00AE6029"/>
    <w:rsid w:val="00AF0291"/>
    <w:rsid w:val="00AF0E68"/>
    <w:rsid w:val="00AF1BE9"/>
    <w:rsid w:val="00AF2AC2"/>
    <w:rsid w:val="00AF304F"/>
    <w:rsid w:val="00AF3CFA"/>
    <w:rsid w:val="00AF4773"/>
    <w:rsid w:val="00AF572E"/>
    <w:rsid w:val="00AF6051"/>
    <w:rsid w:val="00AF6059"/>
    <w:rsid w:val="00AF63DF"/>
    <w:rsid w:val="00AF754B"/>
    <w:rsid w:val="00AF7C3C"/>
    <w:rsid w:val="00AF7C6A"/>
    <w:rsid w:val="00B00751"/>
    <w:rsid w:val="00B00D61"/>
    <w:rsid w:val="00B0276D"/>
    <w:rsid w:val="00B04776"/>
    <w:rsid w:val="00B06791"/>
    <w:rsid w:val="00B10F85"/>
    <w:rsid w:val="00B11C1C"/>
    <w:rsid w:val="00B13DFF"/>
    <w:rsid w:val="00B14329"/>
    <w:rsid w:val="00B14DBB"/>
    <w:rsid w:val="00B15048"/>
    <w:rsid w:val="00B16488"/>
    <w:rsid w:val="00B17146"/>
    <w:rsid w:val="00B1768C"/>
    <w:rsid w:val="00B17D49"/>
    <w:rsid w:val="00B21A3E"/>
    <w:rsid w:val="00B22A8D"/>
    <w:rsid w:val="00B22D0E"/>
    <w:rsid w:val="00B24D90"/>
    <w:rsid w:val="00B24DC1"/>
    <w:rsid w:val="00B26749"/>
    <w:rsid w:val="00B27BA2"/>
    <w:rsid w:val="00B27F34"/>
    <w:rsid w:val="00B3251E"/>
    <w:rsid w:val="00B3385E"/>
    <w:rsid w:val="00B33C01"/>
    <w:rsid w:val="00B33E72"/>
    <w:rsid w:val="00B35B24"/>
    <w:rsid w:val="00B368B9"/>
    <w:rsid w:val="00B373BB"/>
    <w:rsid w:val="00B40D0F"/>
    <w:rsid w:val="00B4241E"/>
    <w:rsid w:val="00B4307D"/>
    <w:rsid w:val="00B43C8C"/>
    <w:rsid w:val="00B45495"/>
    <w:rsid w:val="00B45F71"/>
    <w:rsid w:val="00B45F99"/>
    <w:rsid w:val="00B4700F"/>
    <w:rsid w:val="00B479AD"/>
    <w:rsid w:val="00B47C77"/>
    <w:rsid w:val="00B509FE"/>
    <w:rsid w:val="00B5149A"/>
    <w:rsid w:val="00B51807"/>
    <w:rsid w:val="00B51AF0"/>
    <w:rsid w:val="00B532E7"/>
    <w:rsid w:val="00B5335A"/>
    <w:rsid w:val="00B53723"/>
    <w:rsid w:val="00B53974"/>
    <w:rsid w:val="00B57EC9"/>
    <w:rsid w:val="00B634C5"/>
    <w:rsid w:val="00B63806"/>
    <w:rsid w:val="00B66A84"/>
    <w:rsid w:val="00B67D3D"/>
    <w:rsid w:val="00B70052"/>
    <w:rsid w:val="00B70B6D"/>
    <w:rsid w:val="00B70CA5"/>
    <w:rsid w:val="00B71B6D"/>
    <w:rsid w:val="00B71BE8"/>
    <w:rsid w:val="00B71C5E"/>
    <w:rsid w:val="00B7257F"/>
    <w:rsid w:val="00B7675B"/>
    <w:rsid w:val="00B77959"/>
    <w:rsid w:val="00B80589"/>
    <w:rsid w:val="00B80A7D"/>
    <w:rsid w:val="00B80E17"/>
    <w:rsid w:val="00B8110B"/>
    <w:rsid w:val="00B81421"/>
    <w:rsid w:val="00B81471"/>
    <w:rsid w:val="00B81675"/>
    <w:rsid w:val="00B816EE"/>
    <w:rsid w:val="00B82D36"/>
    <w:rsid w:val="00B83F63"/>
    <w:rsid w:val="00B872AA"/>
    <w:rsid w:val="00B8750C"/>
    <w:rsid w:val="00B87FAD"/>
    <w:rsid w:val="00B9049D"/>
    <w:rsid w:val="00B91D3D"/>
    <w:rsid w:val="00B928CC"/>
    <w:rsid w:val="00B92EA7"/>
    <w:rsid w:val="00B94547"/>
    <w:rsid w:val="00B95CC7"/>
    <w:rsid w:val="00B96409"/>
    <w:rsid w:val="00B96533"/>
    <w:rsid w:val="00B96EC0"/>
    <w:rsid w:val="00B974A2"/>
    <w:rsid w:val="00BA069A"/>
    <w:rsid w:val="00BA1780"/>
    <w:rsid w:val="00BA2389"/>
    <w:rsid w:val="00BA23C9"/>
    <w:rsid w:val="00BA4BA7"/>
    <w:rsid w:val="00BA5A48"/>
    <w:rsid w:val="00BB1C97"/>
    <w:rsid w:val="00BB1E4D"/>
    <w:rsid w:val="00BB2036"/>
    <w:rsid w:val="00BB56CE"/>
    <w:rsid w:val="00BB7792"/>
    <w:rsid w:val="00BC1147"/>
    <w:rsid w:val="00BC1AEC"/>
    <w:rsid w:val="00BC2160"/>
    <w:rsid w:val="00BC22AA"/>
    <w:rsid w:val="00BC2DC8"/>
    <w:rsid w:val="00BC3B65"/>
    <w:rsid w:val="00BC3B73"/>
    <w:rsid w:val="00BC5025"/>
    <w:rsid w:val="00BC55B9"/>
    <w:rsid w:val="00BC64B4"/>
    <w:rsid w:val="00BC69C9"/>
    <w:rsid w:val="00BC6E44"/>
    <w:rsid w:val="00BD0B93"/>
    <w:rsid w:val="00BD0C12"/>
    <w:rsid w:val="00BD15B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6162"/>
    <w:rsid w:val="00C308EB"/>
    <w:rsid w:val="00C3153A"/>
    <w:rsid w:val="00C31D66"/>
    <w:rsid w:val="00C324E7"/>
    <w:rsid w:val="00C351B3"/>
    <w:rsid w:val="00C36C42"/>
    <w:rsid w:val="00C4265E"/>
    <w:rsid w:val="00C4303D"/>
    <w:rsid w:val="00C4374D"/>
    <w:rsid w:val="00C44640"/>
    <w:rsid w:val="00C44E5A"/>
    <w:rsid w:val="00C456F6"/>
    <w:rsid w:val="00C47C7A"/>
    <w:rsid w:val="00C47DF4"/>
    <w:rsid w:val="00C508A3"/>
    <w:rsid w:val="00C50AFF"/>
    <w:rsid w:val="00C52166"/>
    <w:rsid w:val="00C52217"/>
    <w:rsid w:val="00C52F27"/>
    <w:rsid w:val="00C532D3"/>
    <w:rsid w:val="00C5351C"/>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2511"/>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5261"/>
    <w:rsid w:val="00C9599D"/>
    <w:rsid w:val="00C963F3"/>
    <w:rsid w:val="00CA23AC"/>
    <w:rsid w:val="00CA2D1B"/>
    <w:rsid w:val="00CA2F38"/>
    <w:rsid w:val="00CA30F0"/>
    <w:rsid w:val="00CA34EB"/>
    <w:rsid w:val="00CA503E"/>
    <w:rsid w:val="00CA6D25"/>
    <w:rsid w:val="00CB0813"/>
    <w:rsid w:val="00CB2182"/>
    <w:rsid w:val="00CB3062"/>
    <w:rsid w:val="00CB3730"/>
    <w:rsid w:val="00CB61D9"/>
    <w:rsid w:val="00CB6706"/>
    <w:rsid w:val="00CB6E9F"/>
    <w:rsid w:val="00CB72C3"/>
    <w:rsid w:val="00CC0053"/>
    <w:rsid w:val="00CC02CB"/>
    <w:rsid w:val="00CC047C"/>
    <w:rsid w:val="00CC2636"/>
    <w:rsid w:val="00CC32CE"/>
    <w:rsid w:val="00CC39A0"/>
    <w:rsid w:val="00CC5356"/>
    <w:rsid w:val="00CC60B6"/>
    <w:rsid w:val="00CC6871"/>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53AF"/>
    <w:rsid w:val="00CF5D86"/>
    <w:rsid w:val="00CF6B51"/>
    <w:rsid w:val="00CF70DC"/>
    <w:rsid w:val="00CF7EB0"/>
    <w:rsid w:val="00D00E3E"/>
    <w:rsid w:val="00D01F94"/>
    <w:rsid w:val="00D04F3C"/>
    <w:rsid w:val="00D05284"/>
    <w:rsid w:val="00D104DF"/>
    <w:rsid w:val="00D1194C"/>
    <w:rsid w:val="00D11ACC"/>
    <w:rsid w:val="00D11FCD"/>
    <w:rsid w:val="00D12B40"/>
    <w:rsid w:val="00D12F20"/>
    <w:rsid w:val="00D13C2B"/>
    <w:rsid w:val="00D162B1"/>
    <w:rsid w:val="00D17165"/>
    <w:rsid w:val="00D203CD"/>
    <w:rsid w:val="00D22891"/>
    <w:rsid w:val="00D238A8"/>
    <w:rsid w:val="00D242A6"/>
    <w:rsid w:val="00D24332"/>
    <w:rsid w:val="00D258C3"/>
    <w:rsid w:val="00D25F4C"/>
    <w:rsid w:val="00D26A30"/>
    <w:rsid w:val="00D26E3F"/>
    <w:rsid w:val="00D27C78"/>
    <w:rsid w:val="00D30D92"/>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50CA"/>
    <w:rsid w:val="00D55F4E"/>
    <w:rsid w:val="00D56A14"/>
    <w:rsid w:val="00D6185F"/>
    <w:rsid w:val="00D62CA5"/>
    <w:rsid w:val="00D650B7"/>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1E1C"/>
    <w:rsid w:val="00D923F7"/>
    <w:rsid w:val="00D92923"/>
    <w:rsid w:val="00D933E8"/>
    <w:rsid w:val="00D935F5"/>
    <w:rsid w:val="00D94156"/>
    <w:rsid w:val="00D973EF"/>
    <w:rsid w:val="00DA157E"/>
    <w:rsid w:val="00DA234D"/>
    <w:rsid w:val="00DA2664"/>
    <w:rsid w:val="00DA2C89"/>
    <w:rsid w:val="00DA4460"/>
    <w:rsid w:val="00DA4A47"/>
    <w:rsid w:val="00DA4A7B"/>
    <w:rsid w:val="00DA6681"/>
    <w:rsid w:val="00DB11E7"/>
    <w:rsid w:val="00DB1748"/>
    <w:rsid w:val="00DB2E43"/>
    <w:rsid w:val="00DB3898"/>
    <w:rsid w:val="00DB4AE5"/>
    <w:rsid w:val="00DB759B"/>
    <w:rsid w:val="00DB77F8"/>
    <w:rsid w:val="00DC0F2B"/>
    <w:rsid w:val="00DC2661"/>
    <w:rsid w:val="00DC44DC"/>
    <w:rsid w:val="00DC4A63"/>
    <w:rsid w:val="00DC521D"/>
    <w:rsid w:val="00DC5692"/>
    <w:rsid w:val="00DC5A14"/>
    <w:rsid w:val="00DC5ABA"/>
    <w:rsid w:val="00DC6C92"/>
    <w:rsid w:val="00DD0139"/>
    <w:rsid w:val="00DD1B0F"/>
    <w:rsid w:val="00DD27E6"/>
    <w:rsid w:val="00DD2B35"/>
    <w:rsid w:val="00DD5CD9"/>
    <w:rsid w:val="00DD6149"/>
    <w:rsid w:val="00DD6999"/>
    <w:rsid w:val="00DD71DB"/>
    <w:rsid w:val="00DD7551"/>
    <w:rsid w:val="00DD7A69"/>
    <w:rsid w:val="00DE0DE9"/>
    <w:rsid w:val="00DE1065"/>
    <w:rsid w:val="00DE13B2"/>
    <w:rsid w:val="00DE14BD"/>
    <w:rsid w:val="00DE350A"/>
    <w:rsid w:val="00DE4BA4"/>
    <w:rsid w:val="00DE4BC4"/>
    <w:rsid w:val="00DE4C6C"/>
    <w:rsid w:val="00DE66EB"/>
    <w:rsid w:val="00DF01E0"/>
    <w:rsid w:val="00DF09AF"/>
    <w:rsid w:val="00DF0A5D"/>
    <w:rsid w:val="00DF1169"/>
    <w:rsid w:val="00DF2B57"/>
    <w:rsid w:val="00DF680F"/>
    <w:rsid w:val="00DF6FC8"/>
    <w:rsid w:val="00DF7115"/>
    <w:rsid w:val="00DF76DF"/>
    <w:rsid w:val="00E00215"/>
    <w:rsid w:val="00E00F46"/>
    <w:rsid w:val="00E02276"/>
    <w:rsid w:val="00E040B7"/>
    <w:rsid w:val="00E0422C"/>
    <w:rsid w:val="00E04E52"/>
    <w:rsid w:val="00E102B6"/>
    <w:rsid w:val="00E1145E"/>
    <w:rsid w:val="00E11C5F"/>
    <w:rsid w:val="00E14F64"/>
    <w:rsid w:val="00E15F53"/>
    <w:rsid w:val="00E161B9"/>
    <w:rsid w:val="00E1637B"/>
    <w:rsid w:val="00E16D35"/>
    <w:rsid w:val="00E21466"/>
    <w:rsid w:val="00E21D4B"/>
    <w:rsid w:val="00E22D56"/>
    <w:rsid w:val="00E23E7D"/>
    <w:rsid w:val="00E23FD5"/>
    <w:rsid w:val="00E24091"/>
    <w:rsid w:val="00E25291"/>
    <w:rsid w:val="00E25B7D"/>
    <w:rsid w:val="00E2658F"/>
    <w:rsid w:val="00E313F6"/>
    <w:rsid w:val="00E316B1"/>
    <w:rsid w:val="00E3335D"/>
    <w:rsid w:val="00E333AF"/>
    <w:rsid w:val="00E33918"/>
    <w:rsid w:val="00E3524A"/>
    <w:rsid w:val="00E353C9"/>
    <w:rsid w:val="00E37980"/>
    <w:rsid w:val="00E40E35"/>
    <w:rsid w:val="00E41944"/>
    <w:rsid w:val="00E4298C"/>
    <w:rsid w:val="00E42AC3"/>
    <w:rsid w:val="00E44018"/>
    <w:rsid w:val="00E447EE"/>
    <w:rsid w:val="00E44E9B"/>
    <w:rsid w:val="00E45C8E"/>
    <w:rsid w:val="00E460E6"/>
    <w:rsid w:val="00E4660B"/>
    <w:rsid w:val="00E500F2"/>
    <w:rsid w:val="00E514B5"/>
    <w:rsid w:val="00E51EB1"/>
    <w:rsid w:val="00E51FEF"/>
    <w:rsid w:val="00E531FE"/>
    <w:rsid w:val="00E539BC"/>
    <w:rsid w:val="00E54644"/>
    <w:rsid w:val="00E54C68"/>
    <w:rsid w:val="00E55824"/>
    <w:rsid w:val="00E55BE8"/>
    <w:rsid w:val="00E6039E"/>
    <w:rsid w:val="00E60955"/>
    <w:rsid w:val="00E61C88"/>
    <w:rsid w:val="00E6259A"/>
    <w:rsid w:val="00E634DD"/>
    <w:rsid w:val="00E65F89"/>
    <w:rsid w:val="00E70B74"/>
    <w:rsid w:val="00E70F7A"/>
    <w:rsid w:val="00E7192F"/>
    <w:rsid w:val="00E71BB9"/>
    <w:rsid w:val="00E71E51"/>
    <w:rsid w:val="00E727FD"/>
    <w:rsid w:val="00E72BB3"/>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B1"/>
    <w:rsid w:val="00E94F63"/>
    <w:rsid w:val="00E969B7"/>
    <w:rsid w:val="00E96E47"/>
    <w:rsid w:val="00EA0F3D"/>
    <w:rsid w:val="00EA1728"/>
    <w:rsid w:val="00EA1B37"/>
    <w:rsid w:val="00EA1D76"/>
    <w:rsid w:val="00EA1E06"/>
    <w:rsid w:val="00EA1F20"/>
    <w:rsid w:val="00EA20CD"/>
    <w:rsid w:val="00EA4A7D"/>
    <w:rsid w:val="00EA623E"/>
    <w:rsid w:val="00EB0EF1"/>
    <w:rsid w:val="00EB1169"/>
    <w:rsid w:val="00EB36D1"/>
    <w:rsid w:val="00EB3EF7"/>
    <w:rsid w:val="00EB565F"/>
    <w:rsid w:val="00EB579E"/>
    <w:rsid w:val="00EB58E2"/>
    <w:rsid w:val="00EC264F"/>
    <w:rsid w:val="00EC4684"/>
    <w:rsid w:val="00EC4708"/>
    <w:rsid w:val="00EC4A35"/>
    <w:rsid w:val="00EC621F"/>
    <w:rsid w:val="00ED13AF"/>
    <w:rsid w:val="00ED60DB"/>
    <w:rsid w:val="00EE05E9"/>
    <w:rsid w:val="00EE1221"/>
    <w:rsid w:val="00EE3C4C"/>
    <w:rsid w:val="00EE6418"/>
    <w:rsid w:val="00EE6E02"/>
    <w:rsid w:val="00EE723C"/>
    <w:rsid w:val="00EF15BC"/>
    <w:rsid w:val="00EF3A4A"/>
    <w:rsid w:val="00EF5A3A"/>
    <w:rsid w:val="00F0028F"/>
    <w:rsid w:val="00F00687"/>
    <w:rsid w:val="00F00EEA"/>
    <w:rsid w:val="00F01A9D"/>
    <w:rsid w:val="00F02AD5"/>
    <w:rsid w:val="00F03209"/>
    <w:rsid w:val="00F03E41"/>
    <w:rsid w:val="00F04185"/>
    <w:rsid w:val="00F05C73"/>
    <w:rsid w:val="00F063C7"/>
    <w:rsid w:val="00F10D62"/>
    <w:rsid w:val="00F114E9"/>
    <w:rsid w:val="00F13B8D"/>
    <w:rsid w:val="00F145E4"/>
    <w:rsid w:val="00F155AE"/>
    <w:rsid w:val="00F168A7"/>
    <w:rsid w:val="00F16BAA"/>
    <w:rsid w:val="00F175F2"/>
    <w:rsid w:val="00F2023A"/>
    <w:rsid w:val="00F215EA"/>
    <w:rsid w:val="00F22132"/>
    <w:rsid w:val="00F22BA4"/>
    <w:rsid w:val="00F247CA"/>
    <w:rsid w:val="00F25252"/>
    <w:rsid w:val="00F258E2"/>
    <w:rsid w:val="00F260FF"/>
    <w:rsid w:val="00F273A2"/>
    <w:rsid w:val="00F3107F"/>
    <w:rsid w:val="00F31241"/>
    <w:rsid w:val="00F3267D"/>
    <w:rsid w:val="00F327C9"/>
    <w:rsid w:val="00F32911"/>
    <w:rsid w:val="00F33FC6"/>
    <w:rsid w:val="00F34064"/>
    <w:rsid w:val="00F345ED"/>
    <w:rsid w:val="00F372DC"/>
    <w:rsid w:val="00F37A52"/>
    <w:rsid w:val="00F41E97"/>
    <w:rsid w:val="00F41F2B"/>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DC9"/>
    <w:rsid w:val="00F62BB5"/>
    <w:rsid w:val="00F62DDB"/>
    <w:rsid w:val="00F62EBC"/>
    <w:rsid w:val="00F662E9"/>
    <w:rsid w:val="00F663CC"/>
    <w:rsid w:val="00F67E9E"/>
    <w:rsid w:val="00F707C7"/>
    <w:rsid w:val="00F70E40"/>
    <w:rsid w:val="00F715A4"/>
    <w:rsid w:val="00F721F1"/>
    <w:rsid w:val="00F7227A"/>
    <w:rsid w:val="00F723A3"/>
    <w:rsid w:val="00F72D42"/>
    <w:rsid w:val="00F72D9A"/>
    <w:rsid w:val="00F760FC"/>
    <w:rsid w:val="00F76D8C"/>
    <w:rsid w:val="00F76E94"/>
    <w:rsid w:val="00F804E9"/>
    <w:rsid w:val="00F80A5D"/>
    <w:rsid w:val="00F8183A"/>
    <w:rsid w:val="00F81A34"/>
    <w:rsid w:val="00F81C56"/>
    <w:rsid w:val="00F81C95"/>
    <w:rsid w:val="00F87E0B"/>
    <w:rsid w:val="00F92253"/>
    <w:rsid w:val="00F92DF8"/>
    <w:rsid w:val="00F93D2F"/>
    <w:rsid w:val="00F93FBC"/>
    <w:rsid w:val="00F96996"/>
    <w:rsid w:val="00FA21F1"/>
    <w:rsid w:val="00FA30F7"/>
    <w:rsid w:val="00FA4A9D"/>
    <w:rsid w:val="00FA6D73"/>
    <w:rsid w:val="00FA7927"/>
    <w:rsid w:val="00FB0208"/>
    <w:rsid w:val="00FB050A"/>
    <w:rsid w:val="00FB173D"/>
    <w:rsid w:val="00FB4A8D"/>
    <w:rsid w:val="00FB4F24"/>
    <w:rsid w:val="00FB75D5"/>
    <w:rsid w:val="00FC2C45"/>
    <w:rsid w:val="00FC4064"/>
    <w:rsid w:val="00FC6545"/>
    <w:rsid w:val="00FC758C"/>
    <w:rsid w:val="00FD0204"/>
    <w:rsid w:val="00FD1BA9"/>
    <w:rsid w:val="00FD1E2C"/>
    <w:rsid w:val="00FD27F1"/>
    <w:rsid w:val="00FD4095"/>
    <w:rsid w:val="00FD4809"/>
    <w:rsid w:val="00FD6190"/>
    <w:rsid w:val="00FD63F7"/>
    <w:rsid w:val="00FD78AD"/>
    <w:rsid w:val="00FD7A30"/>
    <w:rsid w:val="00FD7CD8"/>
    <w:rsid w:val="00FE4CEF"/>
    <w:rsid w:val="00FE5984"/>
    <w:rsid w:val="00FE5D6C"/>
    <w:rsid w:val="00FE691C"/>
    <w:rsid w:val="00FF0C2D"/>
    <w:rsid w:val="00FF0D88"/>
    <w:rsid w:val="00FF10EA"/>
    <w:rsid w:val="00FF1459"/>
    <w:rsid w:val="00FF2663"/>
    <w:rsid w:val="00FF3F69"/>
    <w:rsid w:val="00FF40F6"/>
    <w:rsid w:val="00FF4F8D"/>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14:docId w14:val="6A08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2267-9E3D-42CC-B8D7-5F6AB27A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1119</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creator>VP Office</dc:creator>
  <cp:lastModifiedBy>Andrade, Susana</cp:lastModifiedBy>
  <cp:revision>3</cp:revision>
  <cp:lastPrinted>2016-11-19T00:16:00Z</cp:lastPrinted>
  <dcterms:created xsi:type="dcterms:W3CDTF">2016-12-02T20:53:00Z</dcterms:created>
  <dcterms:modified xsi:type="dcterms:W3CDTF">2016-12-02T20:55:00Z</dcterms:modified>
</cp:coreProperties>
</file>