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D3209" w14:textId="5FEDBE60" w:rsidR="001F1F02" w:rsidRPr="001F1F02" w:rsidRDefault="007A7397" w:rsidP="001F1F02">
      <w:pPr>
        <w:tabs>
          <w:tab w:val="center" w:pos="3833"/>
          <w:tab w:val="right" w:pos="14837"/>
        </w:tabs>
        <w:spacing w:after="0"/>
        <w:rPr>
          <w:rFonts w:ascii="Tahoma" w:eastAsia="Tahoma" w:hAnsi="Tahoma" w:cs="Tahoma"/>
          <w:b/>
          <w:color w:val="4472C4" w:themeColor="accent5"/>
          <w:sz w:val="24"/>
        </w:rPr>
      </w:pPr>
      <w:r w:rsidRPr="00AA221E">
        <w:rPr>
          <w:rFonts w:ascii="Tahoma" w:eastAsia="Tahoma" w:hAnsi="Tahoma" w:cs="Tahoma"/>
          <w:b/>
          <w:color w:val="4472C4" w:themeColor="accent5"/>
          <w:sz w:val="24"/>
          <w:szCs w:val="24"/>
        </w:rPr>
        <w:t>Mt. San Antonio College</w:t>
      </w:r>
      <w:r w:rsidR="0070053E" w:rsidRPr="00AA221E">
        <w:rPr>
          <w:rFonts w:ascii="Tahoma" w:eastAsia="Tahoma" w:hAnsi="Tahoma" w:cs="Tahoma"/>
          <w:b/>
          <w:color w:val="4472C4" w:themeColor="accent5"/>
          <w:sz w:val="24"/>
          <w:szCs w:val="24"/>
        </w:rPr>
        <w:t xml:space="preserve">  </w:t>
      </w:r>
      <w:r w:rsidRPr="00AA221E">
        <w:rPr>
          <w:rFonts w:ascii="Tahoma" w:eastAsia="Tahoma" w:hAnsi="Tahoma" w:cs="Tahoma"/>
          <w:b/>
          <w:color w:val="4472C4" w:themeColor="accent5"/>
          <w:sz w:val="24"/>
          <w:szCs w:val="24"/>
        </w:rPr>
        <w:t xml:space="preserve"> Retention and Persistence Committee</w:t>
      </w:r>
      <w:r w:rsidRPr="00AA221E">
        <w:rPr>
          <w:rFonts w:asciiTheme="majorHAnsi" w:eastAsia="Tahoma" w:hAnsiTheme="majorHAnsi" w:cstheme="majorHAnsi"/>
          <w:b/>
          <w:color w:val="4472C4" w:themeColor="accent5"/>
          <w:sz w:val="24"/>
          <w:szCs w:val="24"/>
        </w:rPr>
        <w:t xml:space="preserve"> </w:t>
      </w:r>
      <w:r w:rsidR="001F1F02" w:rsidRPr="00AA221E">
        <w:rPr>
          <w:rFonts w:ascii="Tahoma" w:eastAsia="Tahoma" w:hAnsi="Tahoma" w:cs="Tahoma"/>
          <w:b/>
          <w:color w:val="4472C4" w:themeColor="accent5"/>
          <w:sz w:val="24"/>
          <w:szCs w:val="24"/>
        </w:rPr>
        <w:t>- Agenda</w:t>
      </w:r>
      <w:r w:rsidR="001F1F02" w:rsidRPr="001F1F02">
        <w:rPr>
          <w:rFonts w:ascii="Tahoma" w:eastAsia="Tahoma" w:hAnsi="Tahoma" w:cs="Tahoma"/>
          <w:b/>
          <w:color w:val="4472C4" w:themeColor="accent5"/>
          <w:sz w:val="24"/>
        </w:rPr>
        <w:t xml:space="preserve">                    </w:t>
      </w:r>
      <w:r w:rsidR="00AA221E">
        <w:rPr>
          <w:rFonts w:ascii="Tahoma" w:eastAsia="Tahoma" w:hAnsi="Tahoma" w:cs="Tahoma"/>
          <w:b/>
          <w:color w:val="4472C4" w:themeColor="accent5"/>
          <w:sz w:val="24"/>
        </w:rPr>
        <w:t xml:space="preserve">       </w:t>
      </w:r>
      <w:r w:rsidR="001F1F02" w:rsidRPr="001F1F02">
        <w:rPr>
          <w:rFonts w:ascii="Tahoma" w:eastAsia="Tahoma" w:hAnsi="Tahoma" w:cs="Tahoma"/>
          <w:b/>
          <w:color w:val="4472C4" w:themeColor="accent5"/>
          <w:sz w:val="24"/>
        </w:rPr>
        <w:t xml:space="preserve">      Date:</w:t>
      </w:r>
      <w:r w:rsidR="001F1F02">
        <w:rPr>
          <w:rFonts w:asciiTheme="majorHAnsi" w:eastAsia="Tahoma" w:hAnsiTheme="majorHAnsi" w:cstheme="majorHAnsi"/>
          <w:b/>
          <w:color w:val="4472C4" w:themeColor="accent5"/>
          <w:sz w:val="24"/>
        </w:rPr>
        <w:t xml:space="preserve"> </w:t>
      </w:r>
      <w:r w:rsidR="001F1F02" w:rsidRPr="001F1F02">
        <w:rPr>
          <w:rFonts w:ascii="Tahoma" w:eastAsia="Tahoma" w:hAnsi="Tahoma" w:cs="Tahoma"/>
          <w:b/>
          <w:color w:val="4472C4" w:themeColor="accent5"/>
          <w:sz w:val="24"/>
        </w:rPr>
        <w:t>September 14, 2021</w:t>
      </w:r>
    </w:p>
    <w:p w14:paraId="059175C8" w14:textId="0DE414ED" w:rsidR="00105331" w:rsidRPr="00D175E1" w:rsidRDefault="001F1F02" w:rsidP="001F1F02">
      <w:pPr>
        <w:tabs>
          <w:tab w:val="center" w:pos="3833"/>
          <w:tab w:val="right" w:pos="14837"/>
        </w:tabs>
        <w:spacing w:after="0"/>
        <w:rPr>
          <w:rFonts w:asciiTheme="majorHAnsi" w:hAnsiTheme="majorHAnsi" w:cstheme="majorHAnsi"/>
          <w:i/>
          <w:color w:val="4472C4" w:themeColor="accent5"/>
          <w:sz w:val="28"/>
        </w:rPr>
      </w:pPr>
      <w:r w:rsidRPr="00D175E1">
        <w:rPr>
          <w:rFonts w:ascii="Tahoma" w:eastAsia="Tahoma" w:hAnsi="Tahoma" w:cs="Tahoma"/>
          <w:b/>
          <w:i/>
          <w:color w:val="4472C4" w:themeColor="accent5"/>
          <w:sz w:val="24"/>
        </w:rPr>
        <w:t>Attending:</w:t>
      </w:r>
      <w:r w:rsidR="007A7397" w:rsidRPr="00D175E1">
        <w:rPr>
          <w:rFonts w:asciiTheme="majorHAnsi" w:eastAsia="Tahoma" w:hAnsiTheme="majorHAnsi" w:cstheme="majorHAnsi"/>
          <w:b/>
          <w:i/>
          <w:color w:val="4472C4" w:themeColor="accent5"/>
          <w:sz w:val="24"/>
        </w:rPr>
        <w:tab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"/>
        <w:gridCol w:w="3953"/>
        <w:gridCol w:w="517"/>
        <w:gridCol w:w="2456"/>
        <w:gridCol w:w="534"/>
        <w:gridCol w:w="2563"/>
        <w:gridCol w:w="517"/>
        <w:gridCol w:w="3330"/>
      </w:tblGrid>
      <w:tr w:rsidR="005C33A3" w14:paraId="54D8D925" w14:textId="77777777" w:rsidTr="00C77517">
        <w:trPr>
          <w:trHeight w:val="387"/>
        </w:trPr>
        <w:tc>
          <w:tcPr>
            <w:tcW w:w="517" w:type="dxa"/>
          </w:tcPr>
          <w:p w14:paraId="38603A18" w14:textId="410746FE" w:rsidR="005C33A3" w:rsidRPr="00D62F46" w:rsidRDefault="007F3287" w:rsidP="00D62F46">
            <w:pPr>
              <w:rPr>
                <w:rFonts w:asciiTheme="majorHAnsi" w:hAnsiTheme="majorHAnsi" w:cstheme="majorHAnsi"/>
                <w:color w:val="4472C4" w:themeColor="accent5"/>
                <w:sz w:val="28"/>
              </w:rPr>
            </w:pPr>
            <w:r>
              <w:rPr>
                <w:rFonts w:asciiTheme="majorHAnsi" w:hAnsiTheme="majorHAnsi" w:cstheme="majorHAnsi"/>
                <w:color w:val="4472C4" w:themeColor="accent5"/>
                <w:sz w:val="28"/>
              </w:rPr>
              <w:sym w:font="Wingdings" w:char="F0FC"/>
            </w:r>
          </w:p>
        </w:tc>
        <w:tc>
          <w:tcPr>
            <w:tcW w:w="3953" w:type="dxa"/>
          </w:tcPr>
          <w:p w14:paraId="5EA18CA6" w14:textId="0D24E288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Patty Quinones</w:t>
            </w:r>
            <w:r w:rsidRPr="00A23A75">
              <w:rPr>
                <w:rFonts w:asciiTheme="majorHAnsi" w:hAnsiTheme="majorHAnsi" w:cstheme="majorHAnsi"/>
                <w:color w:val="auto"/>
              </w:rPr>
              <w:t xml:space="preserve"> (Co-Chair)</w:t>
            </w:r>
          </w:p>
        </w:tc>
        <w:tc>
          <w:tcPr>
            <w:tcW w:w="517" w:type="dxa"/>
          </w:tcPr>
          <w:p w14:paraId="769DA5A7" w14:textId="262446D7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2456" w:type="dxa"/>
          </w:tcPr>
          <w:p w14:paraId="18E8E058" w14:textId="09B2F89A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auto"/>
              </w:rPr>
              <w:t>Sun Ezzell</w:t>
            </w:r>
          </w:p>
        </w:tc>
        <w:tc>
          <w:tcPr>
            <w:tcW w:w="534" w:type="dxa"/>
          </w:tcPr>
          <w:p w14:paraId="38F3605E" w14:textId="73E149A1" w:rsidR="005C33A3" w:rsidRPr="00A23A75" w:rsidRDefault="00D62F46" w:rsidP="005C33A3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  <w: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  <w:sym w:font="Wingdings" w:char="F0FC"/>
            </w:r>
          </w:p>
        </w:tc>
        <w:tc>
          <w:tcPr>
            <w:tcW w:w="2563" w:type="dxa"/>
          </w:tcPr>
          <w:p w14:paraId="6BC4CC2A" w14:textId="3397D378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auto"/>
              </w:rPr>
              <w:t>Gizelle Ponzillo</w:t>
            </w:r>
            <w:r w:rsidR="00902C28">
              <w:rPr>
                <w:rFonts w:asciiTheme="majorHAnsi" w:hAnsiTheme="majorHAnsi" w:cstheme="majorHAnsi"/>
                <w:color w:val="auto"/>
              </w:rPr>
              <w:t xml:space="preserve"> </w:t>
            </w:r>
          </w:p>
        </w:tc>
        <w:tc>
          <w:tcPr>
            <w:tcW w:w="517" w:type="dxa"/>
          </w:tcPr>
          <w:p w14:paraId="77D9552D" w14:textId="6C65005D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330" w:type="dxa"/>
          </w:tcPr>
          <w:p w14:paraId="67A58B2B" w14:textId="438B8EB4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5C33A3" w14:paraId="1A09CD7A" w14:textId="77777777" w:rsidTr="00C77517">
        <w:trPr>
          <w:trHeight w:val="320"/>
        </w:trPr>
        <w:tc>
          <w:tcPr>
            <w:tcW w:w="517" w:type="dxa"/>
          </w:tcPr>
          <w:p w14:paraId="1E0F4932" w14:textId="3E1DD521" w:rsidR="005C33A3" w:rsidRDefault="00D62F46" w:rsidP="005C33A3">
            <w:pPr>
              <w:rPr>
                <w:rFonts w:asciiTheme="majorHAnsi" w:hAnsiTheme="majorHAnsi" w:cstheme="majorHAnsi"/>
                <w:color w:val="4472C4" w:themeColor="accent5"/>
                <w:sz w:val="28"/>
              </w:rPr>
            </w:pPr>
            <w:r>
              <w:rPr>
                <w:rFonts w:asciiTheme="majorHAnsi" w:hAnsiTheme="majorHAnsi" w:cstheme="majorHAnsi"/>
                <w:color w:val="4472C4" w:themeColor="accent5"/>
                <w:sz w:val="28"/>
              </w:rPr>
              <w:sym w:font="Wingdings" w:char="F0FC"/>
            </w:r>
          </w:p>
        </w:tc>
        <w:tc>
          <w:tcPr>
            <w:tcW w:w="3953" w:type="dxa"/>
          </w:tcPr>
          <w:p w14:paraId="4B77B418" w14:textId="77777777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auto"/>
              </w:rPr>
              <w:t>Shiloh Blacksher (Co-Chair)</w:t>
            </w:r>
          </w:p>
        </w:tc>
        <w:tc>
          <w:tcPr>
            <w:tcW w:w="517" w:type="dxa"/>
          </w:tcPr>
          <w:p w14:paraId="4A44C7A6" w14:textId="65BD843E" w:rsidR="005C33A3" w:rsidRPr="00A23A75" w:rsidRDefault="00D62F46" w:rsidP="005C33A3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  <w: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  <w:sym w:font="Wingdings" w:char="F0FC"/>
            </w:r>
          </w:p>
        </w:tc>
        <w:tc>
          <w:tcPr>
            <w:tcW w:w="2456" w:type="dxa"/>
          </w:tcPr>
          <w:p w14:paraId="4BABF75B" w14:textId="31F7F3CD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Hong Guo</w:t>
            </w:r>
          </w:p>
        </w:tc>
        <w:tc>
          <w:tcPr>
            <w:tcW w:w="534" w:type="dxa"/>
          </w:tcPr>
          <w:p w14:paraId="1F3D45E9" w14:textId="3DCFA435" w:rsidR="005C33A3" w:rsidRPr="00A23A75" w:rsidRDefault="00D62F46" w:rsidP="005C33A3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  <w: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  <w:sym w:font="Wingdings" w:char="F0FC"/>
            </w:r>
          </w:p>
        </w:tc>
        <w:tc>
          <w:tcPr>
            <w:tcW w:w="2563" w:type="dxa"/>
          </w:tcPr>
          <w:p w14:paraId="0CAFCC0C" w14:textId="53EBBED2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Carlos Santana</w:t>
            </w:r>
          </w:p>
        </w:tc>
        <w:tc>
          <w:tcPr>
            <w:tcW w:w="517" w:type="dxa"/>
          </w:tcPr>
          <w:p w14:paraId="4F339803" w14:textId="1B5321AB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330" w:type="dxa"/>
          </w:tcPr>
          <w:p w14:paraId="095B9903" w14:textId="5BEE6EA0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5C33A3" w14:paraId="3C1FB333" w14:textId="77777777" w:rsidTr="00C77517">
        <w:trPr>
          <w:trHeight w:val="345"/>
        </w:trPr>
        <w:tc>
          <w:tcPr>
            <w:tcW w:w="517" w:type="dxa"/>
          </w:tcPr>
          <w:p w14:paraId="051C7C71" w14:textId="31A17C57" w:rsidR="005C33A3" w:rsidRDefault="005C33A3" w:rsidP="005C33A3">
            <w:pPr>
              <w:rPr>
                <w:rFonts w:asciiTheme="majorHAnsi" w:hAnsiTheme="majorHAnsi" w:cstheme="majorHAnsi"/>
                <w:color w:val="4472C4" w:themeColor="accent5"/>
                <w:sz w:val="28"/>
              </w:rPr>
            </w:pPr>
          </w:p>
        </w:tc>
        <w:tc>
          <w:tcPr>
            <w:tcW w:w="3953" w:type="dxa"/>
          </w:tcPr>
          <w:p w14:paraId="30DEBA97" w14:textId="6794F743" w:rsidR="005C33A3" w:rsidRPr="00A23A75" w:rsidRDefault="00D175E1" w:rsidP="005C33A3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 xml:space="preserve">Haneen </w:t>
            </w:r>
            <w:r w:rsidR="005C33A3" w:rsidRPr="00A23A75">
              <w:rPr>
                <w:rFonts w:asciiTheme="majorHAnsi" w:hAnsiTheme="majorHAnsi" w:cstheme="majorHAnsi"/>
                <w:color w:val="auto"/>
              </w:rPr>
              <w:t>Agu</w:t>
            </w:r>
            <w:r>
              <w:rPr>
                <w:rFonts w:asciiTheme="majorHAnsi" w:hAnsiTheme="majorHAnsi" w:cstheme="majorHAnsi"/>
                <w:color w:val="auto"/>
              </w:rPr>
              <w:t>i</w:t>
            </w:r>
            <w:r w:rsidR="005C33A3" w:rsidRPr="00A23A75">
              <w:rPr>
                <w:rFonts w:asciiTheme="majorHAnsi" w:hAnsiTheme="majorHAnsi" w:cstheme="majorHAnsi"/>
                <w:color w:val="auto"/>
              </w:rPr>
              <w:t>lar</w:t>
            </w:r>
          </w:p>
        </w:tc>
        <w:tc>
          <w:tcPr>
            <w:tcW w:w="517" w:type="dxa"/>
          </w:tcPr>
          <w:p w14:paraId="6BA90DE4" w14:textId="078FCD7D" w:rsidR="005C33A3" w:rsidRPr="00A23A75" w:rsidRDefault="00D62F46" w:rsidP="005C33A3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  <w: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  <w:sym w:font="Wingdings" w:char="F0FC"/>
            </w:r>
          </w:p>
        </w:tc>
        <w:tc>
          <w:tcPr>
            <w:tcW w:w="2456" w:type="dxa"/>
          </w:tcPr>
          <w:p w14:paraId="4F86D844" w14:textId="1050E0BC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LaTesha Hagler</w:t>
            </w:r>
          </w:p>
        </w:tc>
        <w:tc>
          <w:tcPr>
            <w:tcW w:w="534" w:type="dxa"/>
          </w:tcPr>
          <w:p w14:paraId="03238D09" w14:textId="364C5F5E" w:rsidR="005C33A3" w:rsidRPr="00A23A75" w:rsidRDefault="00D62F46" w:rsidP="005C33A3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  <w: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  <w:sym w:font="Wingdings" w:char="F0FC"/>
            </w:r>
          </w:p>
        </w:tc>
        <w:tc>
          <w:tcPr>
            <w:tcW w:w="2563" w:type="dxa"/>
          </w:tcPr>
          <w:p w14:paraId="05E64E11" w14:textId="760F49B5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auto"/>
              </w:rPr>
              <w:t>Ned Weidner</w:t>
            </w:r>
          </w:p>
        </w:tc>
        <w:tc>
          <w:tcPr>
            <w:tcW w:w="517" w:type="dxa"/>
          </w:tcPr>
          <w:p w14:paraId="6F4D93B4" w14:textId="1D70B352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330" w:type="dxa"/>
          </w:tcPr>
          <w:p w14:paraId="0E2853B3" w14:textId="011AA3EC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5C33A3" w14:paraId="41056317" w14:textId="77777777" w:rsidTr="00C77517">
        <w:trPr>
          <w:trHeight w:val="357"/>
        </w:trPr>
        <w:tc>
          <w:tcPr>
            <w:tcW w:w="517" w:type="dxa"/>
          </w:tcPr>
          <w:p w14:paraId="272A75B5" w14:textId="40B1092B" w:rsidR="005C33A3" w:rsidRDefault="00D62F46" w:rsidP="005C33A3">
            <w:pPr>
              <w:rPr>
                <w:rFonts w:asciiTheme="majorHAnsi" w:hAnsiTheme="majorHAnsi" w:cstheme="majorHAnsi"/>
                <w:color w:val="4472C4" w:themeColor="accent5"/>
                <w:sz w:val="28"/>
              </w:rPr>
            </w:pPr>
            <w:r>
              <w:rPr>
                <w:rFonts w:asciiTheme="majorHAnsi" w:hAnsiTheme="majorHAnsi" w:cstheme="majorHAnsi"/>
                <w:color w:val="4472C4" w:themeColor="accent5"/>
                <w:sz w:val="28"/>
              </w:rPr>
              <w:sym w:font="Wingdings" w:char="F0FC"/>
            </w:r>
          </w:p>
        </w:tc>
        <w:tc>
          <w:tcPr>
            <w:tcW w:w="3953" w:type="dxa"/>
          </w:tcPr>
          <w:p w14:paraId="22F273DA" w14:textId="18A8929E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David Beydler</w:t>
            </w:r>
          </w:p>
        </w:tc>
        <w:tc>
          <w:tcPr>
            <w:tcW w:w="517" w:type="dxa"/>
          </w:tcPr>
          <w:p w14:paraId="4A533688" w14:textId="2FDAE25C" w:rsidR="005C33A3" w:rsidRPr="00A23A75" w:rsidRDefault="00D62F46" w:rsidP="005C33A3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  <w: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  <w:sym w:font="Wingdings" w:char="F0FC"/>
            </w:r>
          </w:p>
        </w:tc>
        <w:tc>
          <w:tcPr>
            <w:tcW w:w="2456" w:type="dxa"/>
          </w:tcPr>
          <w:p w14:paraId="755FCC0E" w14:textId="09CA36EF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Lesley Johnson</w:t>
            </w:r>
          </w:p>
        </w:tc>
        <w:tc>
          <w:tcPr>
            <w:tcW w:w="534" w:type="dxa"/>
          </w:tcPr>
          <w:p w14:paraId="77242E51" w14:textId="58194AE2" w:rsidR="005C33A3" w:rsidRPr="00A23A75" w:rsidRDefault="00D62F46" w:rsidP="005C33A3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  <w: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  <w:sym w:font="Wingdings" w:char="F0FC"/>
            </w:r>
          </w:p>
        </w:tc>
        <w:tc>
          <w:tcPr>
            <w:tcW w:w="2563" w:type="dxa"/>
          </w:tcPr>
          <w:p w14:paraId="4211D5BB" w14:textId="4A319D0C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Jaime Rodriguez (Guest)</w:t>
            </w:r>
          </w:p>
        </w:tc>
        <w:tc>
          <w:tcPr>
            <w:tcW w:w="517" w:type="dxa"/>
          </w:tcPr>
          <w:p w14:paraId="41414DF6" w14:textId="0BE00264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330" w:type="dxa"/>
          </w:tcPr>
          <w:p w14:paraId="0158A6D8" w14:textId="23CA2C04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5C33A3" w14:paraId="5409C30B" w14:textId="77777777" w:rsidTr="00C77517">
        <w:trPr>
          <w:trHeight w:val="308"/>
        </w:trPr>
        <w:tc>
          <w:tcPr>
            <w:tcW w:w="517" w:type="dxa"/>
          </w:tcPr>
          <w:p w14:paraId="06B75329" w14:textId="02DC7C92" w:rsidR="005C33A3" w:rsidRDefault="00D62F46" w:rsidP="005C33A3">
            <w:pPr>
              <w:rPr>
                <w:rFonts w:asciiTheme="majorHAnsi" w:hAnsiTheme="majorHAnsi" w:cstheme="majorHAnsi"/>
                <w:color w:val="4472C4" w:themeColor="accent5"/>
                <w:sz w:val="28"/>
              </w:rPr>
            </w:pPr>
            <w:r>
              <w:rPr>
                <w:rFonts w:asciiTheme="majorHAnsi" w:hAnsiTheme="majorHAnsi" w:cstheme="majorHAnsi"/>
                <w:color w:val="4472C4" w:themeColor="accent5"/>
                <w:sz w:val="28"/>
              </w:rPr>
              <w:sym w:font="Wingdings" w:char="F0FC"/>
            </w:r>
          </w:p>
        </w:tc>
        <w:tc>
          <w:tcPr>
            <w:tcW w:w="3953" w:type="dxa"/>
          </w:tcPr>
          <w:p w14:paraId="41FDF6C1" w14:textId="6B6E6A58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Elizabeth Casian</w:t>
            </w:r>
          </w:p>
        </w:tc>
        <w:tc>
          <w:tcPr>
            <w:tcW w:w="517" w:type="dxa"/>
          </w:tcPr>
          <w:p w14:paraId="46F0200E" w14:textId="126E17E1" w:rsidR="005C33A3" w:rsidRPr="00A23A75" w:rsidRDefault="005C33A3" w:rsidP="005C33A3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</w:p>
        </w:tc>
        <w:tc>
          <w:tcPr>
            <w:tcW w:w="2456" w:type="dxa"/>
          </w:tcPr>
          <w:p w14:paraId="050AA00B" w14:textId="43E61697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Jasmine McLeod</w:t>
            </w:r>
          </w:p>
        </w:tc>
        <w:tc>
          <w:tcPr>
            <w:tcW w:w="534" w:type="dxa"/>
          </w:tcPr>
          <w:p w14:paraId="03AA6924" w14:textId="7A124A3A" w:rsidR="005C33A3" w:rsidRPr="00A23A75" w:rsidRDefault="00D62F46" w:rsidP="005C33A3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  <w: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  <w:sym w:font="Wingdings" w:char="F0FC"/>
            </w:r>
          </w:p>
        </w:tc>
        <w:tc>
          <w:tcPr>
            <w:tcW w:w="2563" w:type="dxa"/>
          </w:tcPr>
          <w:p w14:paraId="3B9044D3" w14:textId="05329C06" w:rsidR="005C33A3" w:rsidRPr="00A23A75" w:rsidRDefault="002E061B" w:rsidP="005C33A3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Susan Wright</w:t>
            </w:r>
          </w:p>
        </w:tc>
        <w:tc>
          <w:tcPr>
            <w:tcW w:w="517" w:type="dxa"/>
          </w:tcPr>
          <w:p w14:paraId="28AD15B7" w14:textId="41706271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330" w:type="dxa"/>
          </w:tcPr>
          <w:p w14:paraId="1326D6C3" w14:textId="6C3785E3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5C33A3" w14:paraId="1BB7AE4E" w14:textId="77777777" w:rsidTr="00C77517">
        <w:trPr>
          <w:trHeight w:val="308"/>
        </w:trPr>
        <w:tc>
          <w:tcPr>
            <w:tcW w:w="517" w:type="dxa"/>
          </w:tcPr>
          <w:p w14:paraId="702C4F6F" w14:textId="23321B0D" w:rsidR="005C33A3" w:rsidRDefault="00D62F46" w:rsidP="005C33A3">
            <w:pPr>
              <w:rPr>
                <w:rFonts w:asciiTheme="majorHAnsi" w:hAnsiTheme="majorHAnsi" w:cstheme="majorHAnsi"/>
                <w:color w:val="4472C4" w:themeColor="accent5"/>
                <w:sz w:val="28"/>
              </w:rPr>
            </w:pPr>
            <w:r>
              <w:rPr>
                <w:rFonts w:asciiTheme="majorHAnsi" w:hAnsiTheme="majorHAnsi" w:cstheme="majorHAnsi"/>
                <w:color w:val="4472C4" w:themeColor="accent5"/>
                <w:sz w:val="28"/>
              </w:rPr>
              <w:sym w:font="Wingdings" w:char="F0FC"/>
            </w:r>
          </w:p>
        </w:tc>
        <w:tc>
          <w:tcPr>
            <w:tcW w:w="3953" w:type="dxa"/>
          </w:tcPr>
          <w:p w14:paraId="6EF03C93" w14:textId="14E9E4B4" w:rsidR="005C33A3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auto"/>
              </w:rPr>
              <w:t>Julie Cortez</w:t>
            </w:r>
          </w:p>
        </w:tc>
        <w:tc>
          <w:tcPr>
            <w:tcW w:w="517" w:type="dxa"/>
          </w:tcPr>
          <w:p w14:paraId="1150B8EF" w14:textId="2E58AB4B" w:rsidR="005C33A3" w:rsidRPr="00A23A75" w:rsidRDefault="00D62F46" w:rsidP="005C33A3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  <w: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  <w:sym w:font="Wingdings" w:char="F0FC"/>
            </w:r>
          </w:p>
        </w:tc>
        <w:tc>
          <w:tcPr>
            <w:tcW w:w="2456" w:type="dxa"/>
          </w:tcPr>
          <w:p w14:paraId="60D36118" w14:textId="6CFD7339" w:rsidR="005C33A3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Sara Mestas</w:t>
            </w:r>
          </w:p>
        </w:tc>
        <w:tc>
          <w:tcPr>
            <w:tcW w:w="534" w:type="dxa"/>
          </w:tcPr>
          <w:p w14:paraId="2840BF5F" w14:textId="24361FB6" w:rsidR="005C33A3" w:rsidRPr="00A23A75" w:rsidRDefault="005C33A3" w:rsidP="005C33A3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</w:p>
        </w:tc>
        <w:tc>
          <w:tcPr>
            <w:tcW w:w="2563" w:type="dxa"/>
          </w:tcPr>
          <w:p w14:paraId="56FA5755" w14:textId="0E0644D1" w:rsidR="005C33A3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Tiffany Kuo (Guest)</w:t>
            </w:r>
          </w:p>
        </w:tc>
        <w:tc>
          <w:tcPr>
            <w:tcW w:w="517" w:type="dxa"/>
          </w:tcPr>
          <w:p w14:paraId="5CF53E14" w14:textId="35C47E37" w:rsidR="005C33A3" w:rsidRPr="004E0EE0" w:rsidRDefault="00D62F46" w:rsidP="005C33A3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  <w: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  <w:sym w:font="Wingdings" w:char="F0FC"/>
            </w:r>
          </w:p>
        </w:tc>
        <w:tc>
          <w:tcPr>
            <w:tcW w:w="3330" w:type="dxa"/>
          </w:tcPr>
          <w:p w14:paraId="475B7C2D" w14:textId="1114CDC2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Doris Torres</w:t>
            </w:r>
            <w:r w:rsidRPr="00A23A75">
              <w:rPr>
                <w:rFonts w:asciiTheme="majorHAnsi" w:hAnsiTheme="majorHAnsi" w:cstheme="majorHAnsi"/>
                <w:color w:val="auto"/>
              </w:rPr>
              <w:t xml:space="preserve"> (Recorder)</w:t>
            </w:r>
          </w:p>
        </w:tc>
      </w:tr>
    </w:tbl>
    <w:p w14:paraId="158C4C6C" w14:textId="19CEA4FB" w:rsidR="007A7397" w:rsidRDefault="007A7397" w:rsidP="007A7397">
      <w:pPr>
        <w:spacing w:after="0"/>
        <w:rPr>
          <w:rFonts w:asciiTheme="majorHAnsi" w:hAnsiTheme="majorHAnsi" w:cstheme="majorHAnsi"/>
          <w:color w:val="4472C4" w:themeColor="accent5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"/>
        <w:gridCol w:w="4728"/>
        <w:gridCol w:w="5260"/>
        <w:gridCol w:w="4005"/>
      </w:tblGrid>
      <w:tr w:rsidR="00A251DD" w14:paraId="7FBA520D" w14:textId="77777777" w:rsidTr="00983937">
        <w:trPr>
          <w:trHeight w:val="503"/>
        </w:trPr>
        <w:tc>
          <w:tcPr>
            <w:tcW w:w="397" w:type="dxa"/>
          </w:tcPr>
          <w:p w14:paraId="71172359" w14:textId="77777777" w:rsidR="00A251DD" w:rsidRDefault="00A251DD" w:rsidP="00C87FAB">
            <w:pPr>
              <w:jc w:val="center"/>
              <w:rPr>
                <w:rFonts w:asciiTheme="majorHAnsi" w:hAnsiTheme="majorHAnsi" w:cstheme="majorHAnsi"/>
                <w:color w:val="auto"/>
                <w:sz w:val="32"/>
              </w:rPr>
            </w:pPr>
          </w:p>
        </w:tc>
        <w:tc>
          <w:tcPr>
            <w:tcW w:w="4728" w:type="dxa"/>
          </w:tcPr>
          <w:p w14:paraId="6ABFB958" w14:textId="5F2A33EE" w:rsidR="00A251DD" w:rsidRPr="00C245AD" w:rsidRDefault="00A251DD" w:rsidP="00C87FAB">
            <w:pPr>
              <w:jc w:val="center"/>
              <w:rPr>
                <w:rFonts w:asciiTheme="majorHAnsi" w:hAnsiTheme="majorHAnsi" w:cstheme="majorHAnsi"/>
                <w:color w:val="auto"/>
                <w:sz w:val="32"/>
              </w:rPr>
            </w:pPr>
            <w:r>
              <w:rPr>
                <w:rFonts w:asciiTheme="majorHAnsi" w:hAnsiTheme="majorHAnsi" w:cstheme="majorHAnsi"/>
                <w:color w:val="auto"/>
                <w:sz w:val="32"/>
              </w:rPr>
              <w:t>Topic</w:t>
            </w:r>
          </w:p>
        </w:tc>
        <w:tc>
          <w:tcPr>
            <w:tcW w:w="5260" w:type="dxa"/>
          </w:tcPr>
          <w:p w14:paraId="58365A75" w14:textId="3AEB280C" w:rsidR="00A251DD" w:rsidRPr="00C245AD" w:rsidRDefault="00AF46EA" w:rsidP="00C87FAB">
            <w:pPr>
              <w:jc w:val="center"/>
              <w:rPr>
                <w:rFonts w:asciiTheme="majorHAnsi" w:hAnsiTheme="majorHAnsi" w:cstheme="majorHAnsi"/>
                <w:color w:val="auto"/>
                <w:sz w:val="32"/>
              </w:rPr>
            </w:pPr>
            <w:r>
              <w:rPr>
                <w:rFonts w:asciiTheme="majorHAnsi" w:hAnsiTheme="majorHAnsi" w:cstheme="majorHAnsi"/>
                <w:color w:val="auto"/>
                <w:sz w:val="32"/>
              </w:rPr>
              <w:t>Discussion</w:t>
            </w:r>
          </w:p>
        </w:tc>
        <w:tc>
          <w:tcPr>
            <w:tcW w:w="4005" w:type="dxa"/>
          </w:tcPr>
          <w:p w14:paraId="38390D27" w14:textId="087EFAD1" w:rsidR="00A251DD" w:rsidRPr="00C245AD" w:rsidRDefault="00A251DD" w:rsidP="00C87FAB">
            <w:pPr>
              <w:jc w:val="center"/>
              <w:rPr>
                <w:rFonts w:asciiTheme="majorHAnsi" w:hAnsiTheme="majorHAnsi" w:cstheme="majorHAnsi"/>
                <w:color w:val="auto"/>
                <w:sz w:val="32"/>
              </w:rPr>
            </w:pPr>
            <w:r w:rsidRPr="00C245AD">
              <w:rPr>
                <w:rFonts w:asciiTheme="majorHAnsi" w:hAnsiTheme="majorHAnsi" w:cstheme="majorHAnsi"/>
                <w:color w:val="auto"/>
                <w:sz w:val="32"/>
              </w:rPr>
              <w:t>Outcome</w:t>
            </w:r>
          </w:p>
        </w:tc>
      </w:tr>
      <w:tr w:rsidR="00A251DD" w14:paraId="566704F9" w14:textId="77777777" w:rsidTr="00983937">
        <w:trPr>
          <w:trHeight w:val="1160"/>
        </w:trPr>
        <w:tc>
          <w:tcPr>
            <w:tcW w:w="397" w:type="dxa"/>
          </w:tcPr>
          <w:p w14:paraId="5A020C4F" w14:textId="19D25D90" w:rsidR="00A251DD" w:rsidRPr="00A251DD" w:rsidRDefault="00A251DD" w:rsidP="00A251DD">
            <w:pPr>
              <w:rPr>
                <w:rFonts w:asciiTheme="majorHAnsi" w:eastAsia="Tahoma" w:hAnsiTheme="majorHAnsi" w:cstheme="majorHAnsi"/>
                <w:b/>
                <w:sz w:val="24"/>
              </w:rPr>
            </w:pPr>
            <w:r>
              <w:rPr>
                <w:rFonts w:asciiTheme="majorHAnsi" w:eastAsia="Tahoma" w:hAnsiTheme="majorHAnsi" w:cstheme="majorHAnsi"/>
                <w:b/>
                <w:sz w:val="24"/>
              </w:rPr>
              <w:t>1.</w:t>
            </w:r>
          </w:p>
        </w:tc>
        <w:tc>
          <w:tcPr>
            <w:tcW w:w="4728" w:type="dxa"/>
            <w:vAlign w:val="center"/>
          </w:tcPr>
          <w:p w14:paraId="74D85557" w14:textId="1FB41122" w:rsidR="00A251DD" w:rsidRPr="00A251DD" w:rsidRDefault="00A251DD" w:rsidP="00A251DD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color w:val="auto"/>
                <w:sz w:val="28"/>
              </w:rPr>
            </w:pPr>
            <w:r w:rsidRPr="00A251DD">
              <w:rPr>
                <w:rFonts w:asciiTheme="majorHAnsi" w:eastAsia="Tahoma" w:hAnsiTheme="majorHAnsi" w:cstheme="majorHAnsi"/>
                <w:b/>
                <w:sz w:val="24"/>
              </w:rPr>
              <w:t xml:space="preserve">Welcome, </w:t>
            </w:r>
            <w:r>
              <w:rPr>
                <w:rFonts w:asciiTheme="majorHAnsi" w:eastAsia="Tahoma" w:hAnsiTheme="majorHAnsi" w:cstheme="majorHAnsi"/>
                <w:b/>
                <w:sz w:val="24"/>
              </w:rPr>
              <w:t>Introductions &amp; Announcements</w:t>
            </w:r>
          </w:p>
          <w:p w14:paraId="26908F29" w14:textId="3FE01707" w:rsidR="00A251DD" w:rsidRPr="00A251DD" w:rsidRDefault="00A251DD" w:rsidP="00A251DD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color w:val="auto"/>
                <w:sz w:val="28"/>
              </w:rPr>
            </w:pPr>
            <w:r>
              <w:rPr>
                <w:rFonts w:asciiTheme="majorHAnsi" w:eastAsia="Tahoma" w:hAnsiTheme="majorHAnsi" w:cstheme="majorHAnsi"/>
                <w:b/>
                <w:sz w:val="24"/>
              </w:rPr>
              <w:t>New Co-Chair: Patricia Quiñones, Director of Research and Institutional Effectiveness</w:t>
            </w:r>
          </w:p>
        </w:tc>
        <w:tc>
          <w:tcPr>
            <w:tcW w:w="5260" w:type="dxa"/>
          </w:tcPr>
          <w:p w14:paraId="035955D9" w14:textId="1FC6ACA8" w:rsidR="00AF46EA" w:rsidRPr="00415611" w:rsidRDefault="00415611" w:rsidP="00DE108F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415611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Shiloh welcomed all committee members and </w:t>
            </w:r>
            <w:r w:rsidR="00902C28" w:rsidRPr="00415611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introduced </w:t>
            </w:r>
            <w:r w:rsidR="00AF46EA" w:rsidRPr="00415611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New-Co Chair: </w:t>
            </w:r>
            <w:r w:rsidR="0045192E" w:rsidRPr="00415611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Director of RIE, Patricia “</w:t>
            </w:r>
            <w:r w:rsidR="00AF46EA" w:rsidRPr="00415611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Patty</w:t>
            </w:r>
            <w:r w:rsidR="0045192E" w:rsidRPr="00415611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”</w:t>
            </w:r>
            <w:r w:rsidR="00AF46EA" w:rsidRPr="00415611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Quinones.</w:t>
            </w:r>
            <w:r w:rsidR="0096253D" w:rsidRPr="00415611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</w:t>
            </w:r>
          </w:p>
          <w:p w14:paraId="7629FA2A" w14:textId="23DA6E7E" w:rsidR="00D14D83" w:rsidRDefault="00D14D83" w:rsidP="00D14D83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Kelly Fowler VPI has approved Patricia Quinones to replace Co-Chair Jeanne Marie Velickovic</w:t>
            </w:r>
            <w:r w:rsidR="001D69A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.</w:t>
            </w:r>
          </w:p>
          <w:p w14:paraId="23946EB5" w14:textId="77777777" w:rsidR="00415611" w:rsidRPr="00415611" w:rsidRDefault="00415611" w:rsidP="00415611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415611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Doris Torres has replaced Vianey Arenas Juarez as admin support.</w:t>
            </w:r>
          </w:p>
          <w:p w14:paraId="12D0DC28" w14:textId="4A984543" w:rsidR="00A251DD" w:rsidRPr="003F42DA" w:rsidRDefault="00A251DD" w:rsidP="006D706C">
            <w:pPr>
              <w:pStyle w:val="ListParagraph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10CC235" w14:textId="031994C9" w:rsidR="006D706C" w:rsidRDefault="004D0854" w:rsidP="006D706C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The committee welcomed new Co-Chair Patty Quinones.</w:t>
            </w:r>
          </w:p>
          <w:p w14:paraId="719AB036" w14:textId="4D7F599B" w:rsidR="00A251DD" w:rsidRPr="00F8257F" w:rsidRDefault="00A251DD" w:rsidP="00E01430">
            <w:pPr>
              <w:pStyle w:val="ListParagraph"/>
              <w:rPr>
                <w:rFonts w:ascii="Tahoma" w:hAnsi="Tahoma" w:cs="Tahoma"/>
                <w:sz w:val="20"/>
              </w:rPr>
            </w:pPr>
          </w:p>
        </w:tc>
      </w:tr>
      <w:tr w:rsidR="00A251DD" w14:paraId="0E450DB6" w14:textId="77777777" w:rsidTr="00983937">
        <w:trPr>
          <w:trHeight w:val="890"/>
        </w:trPr>
        <w:tc>
          <w:tcPr>
            <w:tcW w:w="397" w:type="dxa"/>
          </w:tcPr>
          <w:p w14:paraId="3FC4FAE6" w14:textId="442B4DD5" w:rsidR="00A251DD" w:rsidRPr="0005232B" w:rsidRDefault="00A251DD" w:rsidP="00FB74C5">
            <w:pPr>
              <w:autoSpaceDE w:val="0"/>
              <w:autoSpaceDN w:val="0"/>
              <w:adjustRightInd w:val="0"/>
              <w:jc w:val="center"/>
              <w:rPr>
                <w:rFonts w:asciiTheme="majorHAnsi" w:eastAsia="Tahoma" w:hAnsiTheme="majorHAnsi" w:cstheme="majorHAnsi"/>
                <w:b/>
                <w:sz w:val="24"/>
              </w:rPr>
            </w:pPr>
            <w:r>
              <w:rPr>
                <w:rFonts w:asciiTheme="majorHAnsi" w:eastAsia="Tahoma" w:hAnsiTheme="majorHAnsi" w:cstheme="majorHAnsi"/>
                <w:b/>
                <w:sz w:val="24"/>
              </w:rPr>
              <w:t>2.</w:t>
            </w:r>
          </w:p>
        </w:tc>
        <w:tc>
          <w:tcPr>
            <w:tcW w:w="4728" w:type="dxa"/>
            <w:vAlign w:val="center"/>
          </w:tcPr>
          <w:p w14:paraId="3E282BB1" w14:textId="40BC29C4" w:rsidR="00A251DD" w:rsidRPr="00A251DD" w:rsidRDefault="00A251DD" w:rsidP="00A251DD">
            <w:pPr>
              <w:pStyle w:val="ListParagraph"/>
              <w:numPr>
                <w:ilvl w:val="0"/>
                <w:numId w:val="24"/>
              </w:numPr>
              <w:rPr>
                <w:rFonts w:asciiTheme="majorHAnsi" w:eastAsia="Tahoma" w:hAnsiTheme="majorHAnsi" w:cstheme="majorHAnsi"/>
                <w:b/>
                <w:sz w:val="24"/>
              </w:rPr>
            </w:pPr>
            <w:r>
              <w:rPr>
                <w:rFonts w:asciiTheme="majorHAnsi" w:eastAsia="Tahoma" w:hAnsiTheme="majorHAnsi" w:cstheme="majorHAnsi"/>
                <w:b/>
                <w:sz w:val="24"/>
              </w:rPr>
              <w:t xml:space="preserve">Review and Approve Minutes </w:t>
            </w:r>
          </w:p>
        </w:tc>
        <w:tc>
          <w:tcPr>
            <w:tcW w:w="5260" w:type="dxa"/>
          </w:tcPr>
          <w:p w14:paraId="3207FA55" w14:textId="05F41226" w:rsidR="00A251DD" w:rsidRPr="00A251DD" w:rsidRDefault="000A0B3F" w:rsidP="004D0854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r w:rsidR="004D0854">
              <w:rPr>
                <w:rFonts w:asciiTheme="majorHAnsi" w:hAnsiTheme="majorHAnsi" w:cstheme="majorHAnsi"/>
                <w:sz w:val="24"/>
                <w:szCs w:val="24"/>
              </w:rPr>
              <w:t xml:space="preserve">ommittee reviewed minutes </w:t>
            </w:r>
            <w:r w:rsidR="00767989">
              <w:rPr>
                <w:rFonts w:asciiTheme="majorHAnsi" w:hAnsiTheme="majorHAnsi" w:cstheme="majorHAnsi"/>
                <w:sz w:val="24"/>
                <w:szCs w:val="24"/>
              </w:rPr>
              <w:t>with a motion to approve</w:t>
            </w:r>
            <w:r w:rsidR="00142732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4005" w:type="dxa"/>
          </w:tcPr>
          <w:p w14:paraId="2D72B2B0" w14:textId="45167BB5" w:rsidR="00622858" w:rsidRPr="00622858" w:rsidRDefault="00622858" w:rsidP="00912911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May 25, 2021 mi</w:t>
            </w:r>
            <w:r w:rsidR="000A0B3F">
              <w:rPr>
                <w:rFonts w:ascii="Tahoma" w:hAnsi="Tahoma" w:cs="Tahoma"/>
                <w:sz w:val="20"/>
              </w:rPr>
              <w:t>nutes were approved</w:t>
            </w:r>
            <w:r w:rsidR="00767989">
              <w:rPr>
                <w:rFonts w:ascii="Tahoma" w:hAnsi="Tahoma" w:cs="Tahoma"/>
                <w:sz w:val="20"/>
              </w:rPr>
              <w:t xml:space="preserve"> by the committee</w:t>
            </w:r>
            <w:r w:rsidR="000A0B3F">
              <w:rPr>
                <w:rFonts w:ascii="Tahoma" w:hAnsi="Tahoma" w:cs="Tahoma"/>
                <w:sz w:val="20"/>
              </w:rPr>
              <w:t>.</w:t>
            </w:r>
          </w:p>
          <w:p w14:paraId="018CAD73" w14:textId="77777777" w:rsidR="00622858" w:rsidRDefault="00622858" w:rsidP="00622858">
            <w:pPr>
              <w:rPr>
                <w:rFonts w:ascii="Tahoma" w:hAnsi="Tahoma" w:cs="Tahoma"/>
                <w:color w:val="auto"/>
                <w:sz w:val="20"/>
              </w:rPr>
            </w:pPr>
          </w:p>
          <w:p w14:paraId="5C6448AD" w14:textId="14F77DFA" w:rsidR="00A251DD" w:rsidRPr="00622858" w:rsidRDefault="00A251DD" w:rsidP="00622858">
            <w:pPr>
              <w:rPr>
                <w:rFonts w:ascii="Tahoma" w:hAnsi="Tahoma" w:cs="Tahoma"/>
                <w:sz w:val="20"/>
              </w:rPr>
            </w:pPr>
            <w:r w:rsidRPr="00622858">
              <w:rPr>
                <w:rFonts w:ascii="Tahoma" w:hAnsi="Tahoma" w:cs="Tahoma"/>
                <w:color w:val="auto"/>
                <w:sz w:val="20"/>
              </w:rPr>
              <w:t xml:space="preserve">Click to view </w:t>
            </w:r>
            <w:r w:rsidRPr="00622858">
              <w:rPr>
                <w:rFonts w:ascii="Tahoma" w:hAnsi="Tahoma" w:cs="Tahoma"/>
                <w:sz w:val="20"/>
              </w:rPr>
              <w:t xml:space="preserve">R&amp;P </w:t>
            </w:r>
            <w:hyperlink r:id="rId8" w:history="1">
              <w:r w:rsidRPr="00196977">
                <w:rPr>
                  <w:rStyle w:val="Hyperlink"/>
                  <w:rFonts w:ascii="Tahoma" w:hAnsi="Tahoma" w:cs="Tahoma"/>
                  <w:sz w:val="20"/>
                </w:rPr>
                <w:t>Minutes</w:t>
              </w:r>
              <w:r w:rsidRPr="00196977">
                <w:rPr>
                  <w:rStyle w:val="Hyperlink"/>
                  <w:rFonts w:ascii="Tahoma" w:hAnsi="Tahoma" w:cs="Tahoma"/>
                  <w:sz w:val="20"/>
                </w:rPr>
                <w:t xml:space="preserve"> </w:t>
              </w:r>
              <w:r w:rsidRPr="00196977">
                <w:rPr>
                  <w:rStyle w:val="Hyperlink"/>
                  <w:rFonts w:ascii="Tahoma" w:hAnsi="Tahoma" w:cs="Tahoma"/>
                  <w:sz w:val="20"/>
                </w:rPr>
                <w:t>5.25.21</w:t>
              </w:r>
            </w:hyperlink>
          </w:p>
        </w:tc>
      </w:tr>
      <w:tr w:rsidR="00A251DD" w14:paraId="209A8498" w14:textId="77777777" w:rsidTr="00983937">
        <w:trPr>
          <w:trHeight w:val="890"/>
        </w:trPr>
        <w:tc>
          <w:tcPr>
            <w:tcW w:w="397" w:type="dxa"/>
          </w:tcPr>
          <w:p w14:paraId="6D85A280" w14:textId="63E6B498" w:rsidR="00A251DD" w:rsidRDefault="00A251DD" w:rsidP="00FB74C5">
            <w:pPr>
              <w:autoSpaceDE w:val="0"/>
              <w:autoSpaceDN w:val="0"/>
              <w:adjustRightInd w:val="0"/>
              <w:jc w:val="center"/>
              <w:rPr>
                <w:rFonts w:asciiTheme="majorHAnsi" w:eastAsia="Tahoma" w:hAnsiTheme="majorHAnsi" w:cstheme="majorHAnsi"/>
                <w:b/>
                <w:sz w:val="24"/>
              </w:rPr>
            </w:pPr>
            <w:r>
              <w:rPr>
                <w:rFonts w:asciiTheme="majorHAnsi" w:eastAsia="Tahoma" w:hAnsiTheme="majorHAnsi" w:cstheme="majorHAnsi"/>
                <w:b/>
                <w:sz w:val="24"/>
              </w:rPr>
              <w:t>3.</w:t>
            </w:r>
          </w:p>
        </w:tc>
        <w:tc>
          <w:tcPr>
            <w:tcW w:w="4728" w:type="dxa"/>
            <w:vAlign w:val="center"/>
          </w:tcPr>
          <w:p w14:paraId="3AB7EA35" w14:textId="187E5357" w:rsidR="00A251DD" w:rsidRDefault="00A251DD" w:rsidP="00272703">
            <w:pPr>
              <w:pStyle w:val="ListParagraph"/>
              <w:numPr>
                <w:ilvl w:val="0"/>
                <w:numId w:val="24"/>
              </w:numPr>
              <w:rPr>
                <w:rFonts w:asciiTheme="majorHAnsi" w:eastAsia="Tahoma" w:hAnsiTheme="majorHAnsi" w:cstheme="majorHAnsi"/>
                <w:b/>
                <w:sz w:val="24"/>
              </w:rPr>
            </w:pPr>
            <w:r>
              <w:rPr>
                <w:rFonts w:asciiTheme="majorHAnsi" w:eastAsia="Tahoma" w:hAnsiTheme="majorHAnsi" w:cstheme="majorHAnsi"/>
                <w:b/>
                <w:sz w:val="24"/>
              </w:rPr>
              <w:t>Previous work with Retention and Persistence, Vision and Goals – Patricia Quiñones</w:t>
            </w:r>
          </w:p>
        </w:tc>
        <w:tc>
          <w:tcPr>
            <w:tcW w:w="5260" w:type="dxa"/>
          </w:tcPr>
          <w:p w14:paraId="3CA0C7B3" w14:textId="44FE58E3" w:rsidR="00016D7B" w:rsidRDefault="007A198A" w:rsidP="006933CD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Shiloh asked </w:t>
            </w:r>
            <w:r w:rsidR="004D0854">
              <w:rPr>
                <w:rFonts w:asciiTheme="majorHAnsi" w:hAnsiTheme="majorHAnsi" w:cstheme="majorHAnsi"/>
                <w:sz w:val="24"/>
                <w:szCs w:val="24"/>
              </w:rPr>
              <w:t xml:space="preserve">Patty to share her </w:t>
            </w:r>
            <w:r w:rsidR="00F42E3D">
              <w:rPr>
                <w:rFonts w:asciiTheme="majorHAnsi" w:hAnsiTheme="majorHAnsi" w:cstheme="majorHAnsi"/>
                <w:sz w:val="24"/>
                <w:szCs w:val="24"/>
              </w:rPr>
              <w:t xml:space="preserve">R&amp;P </w:t>
            </w:r>
            <w:r w:rsidR="006933CD">
              <w:rPr>
                <w:rFonts w:asciiTheme="majorHAnsi" w:hAnsiTheme="majorHAnsi" w:cstheme="majorHAnsi"/>
                <w:sz w:val="24"/>
                <w:szCs w:val="24"/>
              </w:rPr>
              <w:t xml:space="preserve">goals and </w:t>
            </w:r>
            <w:r w:rsidR="004D0854">
              <w:rPr>
                <w:rFonts w:asciiTheme="majorHAnsi" w:hAnsiTheme="majorHAnsi" w:cstheme="majorHAnsi"/>
                <w:sz w:val="24"/>
                <w:szCs w:val="24"/>
              </w:rPr>
              <w:t xml:space="preserve">vision </w:t>
            </w:r>
            <w:r w:rsidR="006933CD">
              <w:rPr>
                <w:rFonts w:asciiTheme="majorHAnsi" w:hAnsiTheme="majorHAnsi" w:cstheme="majorHAnsi"/>
                <w:sz w:val="24"/>
                <w:szCs w:val="24"/>
              </w:rPr>
              <w:t>for this committee moving forward.</w:t>
            </w:r>
            <w:r w:rsidR="005478B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4005" w:type="dxa"/>
          </w:tcPr>
          <w:p w14:paraId="22604FAD" w14:textId="558BD420" w:rsidR="00A773A5" w:rsidRPr="00A773A5" w:rsidRDefault="00BE105B" w:rsidP="00A773A5">
            <w:pPr>
              <w:rPr>
                <w:rFonts w:ascii="Tahoma" w:hAnsi="Tahoma" w:cs="Tahoma"/>
                <w:color w:val="auto"/>
                <w:sz w:val="20"/>
              </w:rPr>
            </w:pPr>
            <w:r>
              <w:rPr>
                <w:rFonts w:ascii="Tahoma" w:hAnsi="Tahoma" w:cs="Tahoma"/>
                <w:color w:val="auto"/>
                <w:sz w:val="20"/>
              </w:rPr>
              <w:t>Patty provided</w:t>
            </w:r>
            <w:r w:rsidR="00472F01">
              <w:rPr>
                <w:rFonts w:ascii="Tahoma" w:hAnsi="Tahoma" w:cs="Tahoma"/>
                <w:color w:val="auto"/>
                <w:sz w:val="20"/>
              </w:rPr>
              <w:t xml:space="preserve"> examples of previous work with R&amp;P</w:t>
            </w:r>
            <w:r w:rsidR="00A773A5">
              <w:rPr>
                <w:rFonts w:ascii="Tahoma" w:hAnsi="Tahoma" w:cs="Tahoma"/>
                <w:color w:val="auto"/>
                <w:sz w:val="20"/>
              </w:rPr>
              <w:t>:</w:t>
            </w:r>
          </w:p>
          <w:p w14:paraId="7777B6E5" w14:textId="61D72202" w:rsidR="00A251DD" w:rsidRDefault="00F7600A" w:rsidP="00912911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  <w:color w:val="auto"/>
                <w:sz w:val="20"/>
              </w:rPr>
            </w:pPr>
            <w:r>
              <w:rPr>
                <w:rFonts w:ascii="Tahoma" w:hAnsi="Tahoma" w:cs="Tahoma"/>
                <w:color w:val="auto"/>
                <w:sz w:val="20"/>
              </w:rPr>
              <w:t>Report on providing d</w:t>
            </w:r>
            <w:r w:rsidR="00C11C32">
              <w:rPr>
                <w:rFonts w:ascii="Tahoma" w:hAnsi="Tahoma" w:cs="Tahoma"/>
                <w:color w:val="auto"/>
                <w:sz w:val="20"/>
              </w:rPr>
              <w:t xml:space="preserve">ata </w:t>
            </w:r>
            <w:r>
              <w:rPr>
                <w:rFonts w:ascii="Tahoma" w:hAnsi="Tahoma" w:cs="Tahoma"/>
                <w:color w:val="auto"/>
                <w:sz w:val="20"/>
              </w:rPr>
              <w:t>on</w:t>
            </w:r>
            <w:r w:rsidR="00C11C32">
              <w:rPr>
                <w:rFonts w:ascii="Tahoma" w:hAnsi="Tahoma" w:cs="Tahoma"/>
                <w:color w:val="auto"/>
                <w:sz w:val="20"/>
              </w:rPr>
              <w:t xml:space="preserve"> Ret</w:t>
            </w:r>
            <w:r w:rsidR="007A198A">
              <w:rPr>
                <w:rFonts w:ascii="Tahoma" w:hAnsi="Tahoma" w:cs="Tahoma"/>
                <w:color w:val="auto"/>
                <w:sz w:val="20"/>
              </w:rPr>
              <w:t>ention and Persistence</w:t>
            </w:r>
            <w:r w:rsidR="00A03D57">
              <w:rPr>
                <w:rFonts w:ascii="Tahoma" w:hAnsi="Tahoma" w:cs="Tahoma"/>
                <w:color w:val="auto"/>
                <w:sz w:val="20"/>
              </w:rPr>
              <w:t xml:space="preserve">, disaggregate by various </w:t>
            </w:r>
            <w:r w:rsidR="00C11C32">
              <w:rPr>
                <w:rFonts w:ascii="Tahoma" w:hAnsi="Tahoma" w:cs="Tahoma"/>
                <w:color w:val="auto"/>
                <w:sz w:val="20"/>
              </w:rPr>
              <w:t>groups</w:t>
            </w:r>
            <w:r>
              <w:rPr>
                <w:rFonts w:ascii="Tahoma" w:hAnsi="Tahoma" w:cs="Tahoma"/>
                <w:color w:val="auto"/>
                <w:sz w:val="20"/>
              </w:rPr>
              <w:t xml:space="preserve"> on a dashboard.</w:t>
            </w:r>
            <w:r w:rsidR="00A03D57">
              <w:rPr>
                <w:rFonts w:ascii="Tahoma" w:hAnsi="Tahoma" w:cs="Tahoma"/>
                <w:color w:val="auto"/>
                <w:sz w:val="20"/>
              </w:rPr>
              <w:t xml:space="preserve"> RIE is already working on building this out.</w:t>
            </w:r>
          </w:p>
          <w:p w14:paraId="233B3EB9" w14:textId="39783D4F" w:rsidR="00AC07D6" w:rsidRDefault="00AC07D6" w:rsidP="00912911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  <w:color w:val="auto"/>
                <w:sz w:val="20"/>
              </w:rPr>
            </w:pPr>
            <w:r>
              <w:rPr>
                <w:rFonts w:ascii="Tahoma" w:hAnsi="Tahoma" w:cs="Tahoma"/>
                <w:color w:val="auto"/>
                <w:sz w:val="20"/>
              </w:rPr>
              <w:t>Has assessed f</w:t>
            </w:r>
            <w:r w:rsidR="00C11C32">
              <w:rPr>
                <w:rFonts w:ascii="Tahoma" w:hAnsi="Tahoma" w:cs="Tahoma"/>
                <w:color w:val="auto"/>
                <w:sz w:val="20"/>
              </w:rPr>
              <w:t xml:space="preserve">all to </w:t>
            </w:r>
            <w:r>
              <w:rPr>
                <w:rFonts w:ascii="Tahoma" w:hAnsi="Tahoma" w:cs="Tahoma"/>
                <w:color w:val="auto"/>
                <w:sz w:val="20"/>
              </w:rPr>
              <w:t>s</w:t>
            </w:r>
            <w:r w:rsidR="00A03D57">
              <w:rPr>
                <w:rFonts w:ascii="Tahoma" w:hAnsi="Tahoma" w:cs="Tahoma"/>
                <w:color w:val="auto"/>
                <w:sz w:val="20"/>
              </w:rPr>
              <w:t>pring</w:t>
            </w:r>
            <w:r>
              <w:rPr>
                <w:rFonts w:ascii="Tahoma" w:hAnsi="Tahoma" w:cs="Tahoma"/>
                <w:color w:val="auto"/>
                <w:sz w:val="20"/>
              </w:rPr>
              <w:t xml:space="preserve"> persistence and fall-to-fall persistence, and providing these metrics in dashboard form. </w:t>
            </w:r>
          </w:p>
          <w:p w14:paraId="6E81C0A9" w14:textId="54D4DE8F" w:rsidR="00AC07D6" w:rsidRDefault="00AC07D6" w:rsidP="00AC07D6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  <w:color w:val="auto"/>
                <w:sz w:val="20"/>
              </w:rPr>
            </w:pPr>
            <w:r>
              <w:rPr>
                <w:rFonts w:ascii="Tahoma" w:hAnsi="Tahoma" w:cs="Tahoma"/>
                <w:color w:val="auto"/>
                <w:sz w:val="20"/>
              </w:rPr>
              <w:t>Study on why students have dropped courses before the start of the term.</w:t>
            </w:r>
          </w:p>
          <w:p w14:paraId="056AEC25" w14:textId="6FA5DC6E" w:rsidR="00AC07D6" w:rsidRDefault="00AC07D6" w:rsidP="00AC07D6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  <w:color w:val="auto"/>
                <w:sz w:val="20"/>
              </w:rPr>
            </w:pPr>
            <w:r>
              <w:rPr>
                <w:rFonts w:ascii="Tahoma" w:hAnsi="Tahoma" w:cs="Tahoma"/>
                <w:color w:val="auto"/>
                <w:sz w:val="20"/>
              </w:rPr>
              <w:lastRenderedPageBreak/>
              <w:t xml:space="preserve">Fall student survey to understand why students drop their courses past census. </w:t>
            </w:r>
          </w:p>
          <w:p w14:paraId="728F598A" w14:textId="4CF41862" w:rsidR="00AC07D6" w:rsidRDefault="00AC07D6" w:rsidP="00912911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  <w:color w:val="auto"/>
                <w:sz w:val="20"/>
              </w:rPr>
            </w:pPr>
            <w:r>
              <w:rPr>
                <w:rFonts w:ascii="Tahoma" w:hAnsi="Tahoma" w:cs="Tahoma"/>
                <w:color w:val="auto"/>
                <w:sz w:val="20"/>
              </w:rPr>
              <w:t xml:space="preserve">Analysis of </w:t>
            </w:r>
            <w:r w:rsidR="007A198A">
              <w:rPr>
                <w:rFonts w:ascii="Tahoma" w:hAnsi="Tahoma" w:cs="Tahoma"/>
                <w:color w:val="auto"/>
                <w:sz w:val="20"/>
              </w:rPr>
              <w:t>Academic Probation</w:t>
            </w:r>
            <w:r>
              <w:rPr>
                <w:rFonts w:ascii="Tahoma" w:hAnsi="Tahoma" w:cs="Tahoma"/>
                <w:color w:val="auto"/>
                <w:sz w:val="20"/>
              </w:rPr>
              <w:t xml:space="preserve"> data, which impacts persistence.</w:t>
            </w:r>
            <w:r w:rsidR="007A198A">
              <w:rPr>
                <w:rFonts w:ascii="Tahoma" w:hAnsi="Tahoma" w:cs="Tahoma"/>
                <w:color w:val="auto"/>
                <w:sz w:val="20"/>
              </w:rPr>
              <w:t xml:space="preserve"> </w:t>
            </w:r>
          </w:p>
          <w:p w14:paraId="54F055A8" w14:textId="120238AA" w:rsidR="007A198A" w:rsidRPr="00AC07D6" w:rsidRDefault="00AC07D6" w:rsidP="00AC07D6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  <w:color w:val="auto"/>
                <w:sz w:val="20"/>
              </w:rPr>
            </w:pPr>
            <w:r>
              <w:rPr>
                <w:rFonts w:ascii="Tahoma" w:hAnsi="Tahoma" w:cs="Tahoma"/>
                <w:color w:val="auto"/>
                <w:sz w:val="20"/>
              </w:rPr>
              <w:t>Literature review for student services to begin b</w:t>
            </w:r>
            <w:r w:rsidR="001A5C23" w:rsidRPr="00AC07D6">
              <w:rPr>
                <w:rFonts w:ascii="Tahoma" w:hAnsi="Tahoma" w:cs="Tahoma"/>
                <w:color w:val="auto"/>
                <w:sz w:val="20"/>
              </w:rPr>
              <w:t>uilding out programs</w:t>
            </w:r>
            <w:r>
              <w:rPr>
                <w:rFonts w:ascii="Tahoma" w:hAnsi="Tahoma" w:cs="Tahoma"/>
                <w:color w:val="auto"/>
                <w:sz w:val="20"/>
              </w:rPr>
              <w:t xml:space="preserve"> to reengage who are on academic probation. </w:t>
            </w:r>
          </w:p>
          <w:p w14:paraId="7F19ECB3" w14:textId="4B6AD0C5" w:rsidR="007A198A" w:rsidRPr="00AC07D6" w:rsidRDefault="007A198A" w:rsidP="00AC07D6">
            <w:pPr>
              <w:pStyle w:val="ListParagraph"/>
              <w:rPr>
                <w:rFonts w:ascii="Tahoma" w:hAnsi="Tahoma" w:cs="Tahoma"/>
                <w:color w:val="auto"/>
                <w:sz w:val="20"/>
              </w:rPr>
            </w:pPr>
          </w:p>
        </w:tc>
        <w:bookmarkStart w:id="0" w:name="_GoBack"/>
        <w:bookmarkEnd w:id="0"/>
      </w:tr>
      <w:tr w:rsidR="00A251DD" w14:paraId="50D62916" w14:textId="77777777" w:rsidTr="00983937">
        <w:trPr>
          <w:trHeight w:val="890"/>
        </w:trPr>
        <w:tc>
          <w:tcPr>
            <w:tcW w:w="397" w:type="dxa"/>
          </w:tcPr>
          <w:p w14:paraId="63A98108" w14:textId="015ADA66" w:rsidR="00A251DD" w:rsidRDefault="00A251DD" w:rsidP="00FB74C5">
            <w:pPr>
              <w:autoSpaceDE w:val="0"/>
              <w:autoSpaceDN w:val="0"/>
              <w:adjustRightInd w:val="0"/>
              <w:jc w:val="center"/>
              <w:rPr>
                <w:rFonts w:asciiTheme="majorHAnsi" w:eastAsia="Tahoma" w:hAnsiTheme="majorHAnsi" w:cstheme="majorHAnsi"/>
                <w:b/>
                <w:sz w:val="24"/>
              </w:rPr>
            </w:pPr>
            <w:r>
              <w:rPr>
                <w:rFonts w:asciiTheme="majorHAnsi" w:eastAsia="Tahoma" w:hAnsiTheme="majorHAnsi" w:cstheme="majorHAnsi"/>
                <w:b/>
                <w:sz w:val="24"/>
              </w:rPr>
              <w:lastRenderedPageBreak/>
              <w:t>4.</w:t>
            </w:r>
          </w:p>
        </w:tc>
        <w:tc>
          <w:tcPr>
            <w:tcW w:w="4728" w:type="dxa"/>
            <w:vAlign w:val="center"/>
          </w:tcPr>
          <w:p w14:paraId="78C7F176" w14:textId="625CEF75" w:rsidR="00A251DD" w:rsidRDefault="00A251DD" w:rsidP="004E0CBD">
            <w:pPr>
              <w:pStyle w:val="ListParagraph"/>
              <w:numPr>
                <w:ilvl w:val="0"/>
                <w:numId w:val="24"/>
              </w:numPr>
              <w:rPr>
                <w:rFonts w:asciiTheme="majorHAnsi" w:eastAsia="Tahoma" w:hAnsiTheme="majorHAnsi" w:cstheme="majorHAnsi"/>
                <w:b/>
                <w:sz w:val="24"/>
              </w:rPr>
            </w:pPr>
            <w:r>
              <w:rPr>
                <w:rFonts w:asciiTheme="majorHAnsi" w:eastAsia="Tahoma" w:hAnsiTheme="majorHAnsi" w:cstheme="majorHAnsi"/>
                <w:b/>
                <w:sz w:val="24"/>
              </w:rPr>
              <w:t>Review committee</w:t>
            </w:r>
            <w:r w:rsidR="004E0CBD">
              <w:rPr>
                <w:rStyle w:val="normaltextrun"/>
                <w:rFonts w:ascii="Calibri Light" w:hAnsi="Calibri Light" w:cs="Calibri Light"/>
                <w:shd w:val="clear" w:color="auto" w:fill="FFFFFF"/>
              </w:rPr>
              <w:t>,</w:t>
            </w:r>
            <w:r>
              <w:rPr>
                <w:rFonts w:asciiTheme="majorHAnsi" w:eastAsia="Tahoma" w:hAnsiTheme="majorHAnsi" w:cstheme="majorHAnsi"/>
                <w:b/>
                <w:sz w:val="24"/>
              </w:rPr>
              <w:t xml:space="preserve"> </w:t>
            </w:r>
            <w:r w:rsidR="000C5B2A" w:rsidRPr="00964693">
              <w:rPr>
                <w:rFonts w:asciiTheme="majorHAnsi" w:eastAsia="Tahoma" w:hAnsiTheme="majorHAnsi" w:cstheme="majorHAnsi"/>
                <w:b/>
                <w:sz w:val="24"/>
              </w:rPr>
              <w:t>purpose &amp; function</w:t>
            </w:r>
            <w:r w:rsidR="00964693">
              <w:rPr>
                <w:rFonts w:asciiTheme="majorHAnsi" w:eastAsia="Tahoma" w:hAnsiTheme="majorHAnsi" w:cstheme="majorHAnsi"/>
                <w:b/>
                <w:sz w:val="24"/>
              </w:rPr>
              <w:t xml:space="preserve"> </w:t>
            </w:r>
            <w:r>
              <w:rPr>
                <w:rFonts w:asciiTheme="majorHAnsi" w:eastAsia="Tahoma" w:hAnsiTheme="majorHAnsi" w:cstheme="majorHAnsi"/>
                <w:b/>
                <w:sz w:val="24"/>
              </w:rPr>
              <w:t>membership and goals for 21-22</w:t>
            </w:r>
          </w:p>
        </w:tc>
        <w:tc>
          <w:tcPr>
            <w:tcW w:w="5260" w:type="dxa"/>
          </w:tcPr>
          <w:p w14:paraId="5C3D29ED" w14:textId="786D2C24" w:rsidR="00A251DD" w:rsidRDefault="004C597F" w:rsidP="00A251DD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Committee reviewed purpose &amp; function membership</w:t>
            </w:r>
            <w:r w:rsidR="00142732">
              <w:rPr>
                <w:rFonts w:asciiTheme="majorHAnsi" w:hAnsiTheme="majorHAnsi" w:cstheme="majorHAnsi"/>
                <w:sz w:val="24"/>
                <w:szCs w:val="24"/>
              </w:rPr>
              <w:t xml:space="preserve"> and goals.</w:t>
            </w:r>
          </w:p>
          <w:p w14:paraId="29759C13" w14:textId="57C01AE4" w:rsidR="004C597F" w:rsidRDefault="004C597F" w:rsidP="00A251DD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Vacant position </w:t>
            </w:r>
            <w:r w:rsidR="00142732">
              <w:rPr>
                <w:rFonts w:asciiTheme="majorHAnsi" w:hAnsiTheme="majorHAnsi" w:cstheme="majorHAnsi"/>
                <w:sz w:val="24"/>
                <w:szCs w:val="24"/>
              </w:rPr>
              <w:t>–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142732">
              <w:rPr>
                <w:rFonts w:asciiTheme="majorHAnsi" w:hAnsiTheme="majorHAnsi" w:cstheme="majorHAnsi"/>
                <w:sz w:val="24"/>
                <w:szCs w:val="24"/>
              </w:rPr>
              <w:t xml:space="preserve">RIE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Researcher is needed to replace Daniel Berumen</w:t>
            </w:r>
            <w:r w:rsidR="00142732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613F773C" w14:textId="2A1EE851" w:rsidR="006551FD" w:rsidRDefault="00142732" w:rsidP="00A251DD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Possible t</w:t>
            </w:r>
            <w:r w:rsidR="006551FD">
              <w:rPr>
                <w:rFonts w:asciiTheme="majorHAnsi" w:hAnsiTheme="majorHAnsi" w:cstheme="majorHAnsi"/>
                <w:sz w:val="24"/>
                <w:szCs w:val="24"/>
              </w:rPr>
              <w:t>erm position for RIE Director</w:t>
            </w:r>
            <w:r w:rsidR="00F42E3D">
              <w:rPr>
                <w:rFonts w:asciiTheme="majorHAnsi" w:hAnsiTheme="majorHAnsi" w:cstheme="majorHAnsi"/>
                <w:sz w:val="24"/>
                <w:szCs w:val="24"/>
              </w:rPr>
              <w:t xml:space="preserve"> or should it be ongoing.</w:t>
            </w:r>
          </w:p>
          <w:p w14:paraId="5CB2B19D" w14:textId="77777777" w:rsidR="002225C1" w:rsidRDefault="002225C1" w:rsidP="00A251DD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Future appointed Faculty members by Academic Senate.</w:t>
            </w:r>
          </w:p>
          <w:p w14:paraId="1D71CCF6" w14:textId="60D128D1" w:rsidR="002225C1" w:rsidRDefault="002B7AE5" w:rsidP="00A251DD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Faculty members, Expired 2020-21.</w:t>
            </w:r>
          </w:p>
          <w:p w14:paraId="7BEA14D9" w14:textId="3305813E" w:rsidR="002225C1" w:rsidRDefault="002225C1" w:rsidP="002225C1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Julie Cortez</w:t>
            </w:r>
          </w:p>
          <w:p w14:paraId="1988275C" w14:textId="77777777" w:rsidR="002225C1" w:rsidRDefault="002225C1" w:rsidP="002225C1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Sara Mestas</w:t>
            </w:r>
          </w:p>
          <w:p w14:paraId="794D62A9" w14:textId="5804109A" w:rsidR="002225C1" w:rsidRDefault="002225C1" w:rsidP="002225C1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Ned Weidner</w:t>
            </w:r>
          </w:p>
          <w:p w14:paraId="2EFDBF6F" w14:textId="5E4177B6" w:rsidR="00B94399" w:rsidRDefault="00B94399" w:rsidP="002225C1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Student Representative (Vacant)</w:t>
            </w:r>
          </w:p>
          <w:p w14:paraId="298728BD" w14:textId="76C4DC89" w:rsidR="002225C1" w:rsidRPr="002225C1" w:rsidRDefault="002225C1" w:rsidP="00642AEE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0869A93" w14:textId="061F2EC9" w:rsidR="00A251DD" w:rsidRDefault="004C597F" w:rsidP="004C597F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  <w:color w:val="auto"/>
                <w:sz w:val="20"/>
              </w:rPr>
            </w:pPr>
            <w:r>
              <w:rPr>
                <w:rFonts w:ascii="Tahoma" w:hAnsi="Tahoma" w:cs="Tahoma"/>
                <w:color w:val="auto"/>
                <w:sz w:val="20"/>
              </w:rPr>
              <w:t xml:space="preserve">Several changes were made to </w:t>
            </w:r>
            <w:r w:rsidR="00642AEE">
              <w:rPr>
                <w:rFonts w:ascii="Tahoma" w:hAnsi="Tahoma" w:cs="Tahoma"/>
                <w:color w:val="auto"/>
                <w:sz w:val="20"/>
              </w:rPr>
              <w:t>purpose and function membership and 2021-22 goals.</w:t>
            </w:r>
          </w:p>
          <w:p w14:paraId="65025C0C" w14:textId="77777777" w:rsidR="006551FD" w:rsidRDefault="006551FD" w:rsidP="006551FD">
            <w:pPr>
              <w:pStyle w:val="ListParagraph"/>
              <w:rPr>
                <w:rFonts w:ascii="Tahoma" w:hAnsi="Tahoma" w:cs="Tahoma"/>
                <w:color w:val="auto"/>
                <w:sz w:val="20"/>
              </w:rPr>
            </w:pPr>
          </w:p>
          <w:p w14:paraId="1E79C801" w14:textId="1F048E27" w:rsidR="004C597F" w:rsidRPr="00ED6FE2" w:rsidRDefault="004C597F" w:rsidP="004C597F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color w:val="auto"/>
                <w:sz w:val="20"/>
              </w:rPr>
              <w:t xml:space="preserve">Click to review </w:t>
            </w:r>
            <w:r w:rsidR="006551FD">
              <w:rPr>
                <w:rFonts w:ascii="Tahoma" w:hAnsi="Tahoma" w:cs="Tahoma"/>
                <w:color w:val="auto"/>
                <w:sz w:val="20"/>
              </w:rPr>
              <w:t xml:space="preserve">changes </w:t>
            </w:r>
            <w:hyperlink r:id="rId9" w:history="1">
              <w:r w:rsidRPr="00ED6FE2">
                <w:rPr>
                  <w:rStyle w:val="Hyperlink"/>
                  <w:rFonts w:ascii="Tahoma" w:hAnsi="Tahoma" w:cs="Tahoma"/>
                  <w:sz w:val="20"/>
                </w:rPr>
                <w:t xml:space="preserve">Retention </w:t>
              </w:r>
              <w:r w:rsidRPr="00ED6FE2">
                <w:rPr>
                  <w:rStyle w:val="Hyperlink"/>
                  <w:rFonts w:ascii="Tahoma" w:hAnsi="Tahoma" w:cs="Tahoma"/>
                  <w:sz w:val="20"/>
                </w:rPr>
                <w:t>a</w:t>
              </w:r>
              <w:r w:rsidRPr="00ED6FE2">
                <w:rPr>
                  <w:rStyle w:val="Hyperlink"/>
                  <w:rFonts w:ascii="Tahoma" w:hAnsi="Tahoma" w:cs="Tahoma"/>
                  <w:sz w:val="20"/>
                </w:rPr>
                <w:t>nd Persistence Committee PF 9.14.21.docx</w:t>
              </w:r>
            </w:hyperlink>
          </w:p>
          <w:p w14:paraId="7566F1EB" w14:textId="6FAC9B15" w:rsidR="006551FD" w:rsidRDefault="006551FD" w:rsidP="006551FD">
            <w:pPr>
              <w:pStyle w:val="ListParagraph"/>
              <w:rPr>
                <w:rFonts w:ascii="Tahoma" w:hAnsi="Tahoma" w:cs="Tahoma"/>
                <w:color w:val="auto"/>
                <w:sz w:val="20"/>
              </w:rPr>
            </w:pPr>
          </w:p>
          <w:p w14:paraId="638C1838" w14:textId="50BD8E5D" w:rsidR="004C597F" w:rsidRDefault="004C597F" w:rsidP="004C597F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  <w:color w:val="auto"/>
                <w:sz w:val="20"/>
              </w:rPr>
            </w:pPr>
            <w:r>
              <w:rPr>
                <w:rFonts w:ascii="Tahoma" w:hAnsi="Tahoma" w:cs="Tahoma"/>
                <w:color w:val="auto"/>
                <w:sz w:val="20"/>
              </w:rPr>
              <w:t>Patty will assign RI</w:t>
            </w:r>
            <w:r w:rsidR="00642AEE">
              <w:rPr>
                <w:rFonts w:ascii="Tahoma" w:hAnsi="Tahoma" w:cs="Tahoma"/>
                <w:color w:val="auto"/>
                <w:sz w:val="20"/>
              </w:rPr>
              <w:t xml:space="preserve">E Researcher to replace </w:t>
            </w:r>
            <w:r w:rsidR="00285995">
              <w:rPr>
                <w:rFonts w:ascii="Tahoma" w:hAnsi="Tahoma" w:cs="Tahoma"/>
                <w:color w:val="auto"/>
                <w:sz w:val="20"/>
              </w:rPr>
              <w:t xml:space="preserve">Daniel </w:t>
            </w:r>
            <w:proofErr w:type="spellStart"/>
            <w:r w:rsidR="00601023">
              <w:rPr>
                <w:rFonts w:ascii="Tahoma" w:hAnsi="Tahoma" w:cs="Tahoma"/>
                <w:color w:val="auto"/>
                <w:sz w:val="20"/>
              </w:rPr>
              <w:t>Berumen’s</w:t>
            </w:r>
            <w:proofErr w:type="spellEnd"/>
            <w:r w:rsidR="00285995">
              <w:rPr>
                <w:rFonts w:ascii="Tahoma" w:hAnsi="Tahoma" w:cs="Tahoma"/>
                <w:color w:val="auto"/>
                <w:sz w:val="20"/>
              </w:rPr>
              <w:t xml:space="preserve"> </w:t>
            </w:r>
            <w:r w:rsidR="00642AEE">
              <w:rPr>
                <w:rFonts w:ascii="Tahoma" w:hAnsi="Tahoma" w:cs="Tahoma"/>
                <w:color w:val="auto"/>
                <w:sz w:val="20"/>
              </w:rPr>
              <w:t>va</w:t>
            </w:r>
            <w:r w:rsidR="00285995">
              <w:rPr>
                <w:rFonts w:ascii="Tahoma" w:hAnsi="Tahoma" w:cs="Tahoma"/>
                <w:color w:val="auto"/>
                <w:sz w:val="20"/>
              </w:rPr>
              <w:t>cant position.</w:t>
            </w:r>
          </w:p>
          <w:p w14:paraId="1D9F92FA" w14:textId="3DBC54A5" w:rsidR="006551FD" w:rsidRDefault="00142732" w:rsidP="004C597F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  <w:color w:val="auto"/>
                <w:sz w:val="20"/>
              </w:rPr>
            </w:pPr>
            <w:r>
              <w:rPr>
                <w:rFonts w:ascii="Tahoma" w:hAnsi="Tahoma" w:cs="Tahoma"/>
                <w:color w:val="auto"/>
                <w:sz w:val="20"/>
              </w:rPr>
              <w:t xml:space="preserve">Patty will confirm </w:t>
            </w:r>
            <w:r w:rsidR="00642AEE">
              <w:rPr>
                <w:rFonts w:ascii="Tahoma" w:hAnsi="Tahoma" w:cs="Tahoma"/>
                <w:color w:val="auto"/>
                <w:sz w:val="20"/>
              </w:rPr>
              <w:t>with Kelly</w:t>
            </w:r>
            <w:r w:rsidR="00D14D83">
              <w:rPr>
                <w:rFonts w:ascii="Tahoma" w:hAnsi="Tahoma" w:cs="Tahoma"/>
                <w:color w:val="auto"/>
                <w:sz w:val="20"/>
              </w:rPr>
              <w:t xml:space="preserve"> Fowler, RIE Director Term 2020-2023.</w:t>
            </w:r>
          </w:p>
          <w:p w14:paraId="3B85E401" w14:textId="4019CD81" w:rsidR="002225C1" w:rsidRDefault="002225C1" w:rsidP="004C597F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  <w:color w:val="auto"/>
                <w:sz w:val="20"/>
              </w:rPr>
            </w:pPr>
            <w:r>
              <w:rPr>
                <w:rFonts w:ascii="Tahoma" w:hAnsi="Tahoma" w:cs="Tahoma"/>
                <w:color w:val="auto"/>
                <w:sz w:val="20"/>
              </w:rPr>
              <w:t xml:space="preserve">Shiloh will speak with </w:t>
            </w:r>
            <w:proofErr w:type="spellStart"/>
            <w:r>
              <w:rPr>
                <w:rFonts w:ascii="Tahoma" w:hAnsi="Tahoma" w:cs="Tahoma"/>
                <w:color w:val="auto"/>
                <w:sz w:val="20"/>
              </w:rPr>
              <w:t>Chisa</w:t>
            </w:r>
            <w:proofErr w:type="spellEnd"/>
            <w:r>
              <w:rPr>
                <w:rFonts w:ascii="Tahoma" w:hAnsi="Tahoma" w:cs="Tahoma"/>
                <w:color w:val="auto"/>
                <w:sz w:val="20"/>
              </w:rPr>
              <w:t xml:space="preserve"> on future appointed Faculty members</w:t>
            </w:r>
            <w:r w:rsidR="00642AEE">
              <w:rPr>
                <w:rFonts w:ascii="Tahoma" w:hAnsi="Tahoma" w:cs="Tahoma"/>
                <w:color w:val="auto"/>
                <w:sz w:val="20"/>
              </w:rPr>
              <w:t>.</w:t>
            </w:r>
          </w:p>
          <w:p w14:paraId="38EDA0CF" w14:textId="66E836B7" w:rsidR="00142732" w:rsidRPr="00142732" w:rsidRDefault="00A80998" w:rsidP="00142732">
            <w:pPr>
              <w:rPr>
                <w:rFonts w:ascii="Tahoma" w:hAnsi="Tahoma" w:cs="Tahoma"/>
                <w:color w:val="auto"/>
                <w:sz w:val="20"/>
              </w:rPr>
            </w:pPr>
            <w:r>
              <w:rPr>
                <w:rFonts w:ascii="Tahoma" w:hAnsi="Tahoma" w:cs="Tahoma"/>
                <w:color w:val="auto"/>
                <w:sz w:val="20"/>
              </w:rPr>
              <w:t>Expired t</w:t>
            </w:r>
            <w:r w:rsidR="00142732">
              <w:rPr>
                <w:rFonts w:ascii="Tahoma" w:hAnsi="Tahoma" w:cs="Tahoma"/>
                <w:color w:val="auto"/>
                <w:sz w:val="20"/>
              </w:rPr>
              <w:t xml:space="preserve">erm for </w:t>
            </w:r>
            <w:r w:rsidR="0072223C">
              <w:rPr>
                <w:rFonts w:ascii="Tahoma" w:hAnsi="Tahoma" w:cs="Tahoma"/>
                <w:color w:val="auto"/>
                <w:sz w:val="20"/>
              </w:rPr>
              <w:t xml:space="preserve">current </w:t>
            </w:r>
            <w:r w:rsidR="00142732">
              <w:rPr>
                <w:rFonts w:ascii="Tahoma" w:hAnsi="Tahoma" w:cs="Tahoma"/>
                <w:color w:val="auto"/>
                <w:sz w:val="20"/>
              </w:rPr>
              <w:t>Faculty</w:t>
            </w:r>
            <w:r w:rsidR="0072223C">
              <w:rPr>
                <w:rFonts w:ascii="Tahoma" w:hAnsi="Tahoma" w:cs="Tahoma"/>
                <w:color w:val="auto"/>
                <w:sz w:val="20"/>
              </w:rPr>
              <w:t xml:space="preserve"> members</w:t>
            </w:r>
            <w:r w:rsidR="00142732">
              <w:rPr>
                <w:rFonts w:ascii="Tahoma" w:hAnsi="Tahoma" w:cs="Tahoma"/>
                <w:color w:val="auto"/>
                <w:sz w:val="20"/>
              </w:rPr>
              <w:t>:</w:t>
            </w:r>
          </w:p>
          <w:p w14:paraId="1FE629A0" w14:textId="7A61A712" w:rsidR="00142732" w:rsidRDefault="00142732" w:rsidP="00B94399">
            <w:pPr>
              <w:pStyle w:val="ListParagraph"/>
              <w:numPr>
                <w:ilvl w:val="0"/>
                <w:numId w:val="31"/>
              </w:numPr>
              <w:rPr>
                <w:rFonts w:ascii="Tahoma" w:hAnsi="Tahoma" w:cs="Tahoma"/>
                <w:color w:val="auto"/>
                <w:sz w:val="20"/>
              </w:rPr>
            </w:pPr>
            <w:r>
              <w:rPr>
                <w:rFonts w:ascii="Tahoma" w:hAnsi="Tahoma" w:cs="Tahoma"/>
                <w:color w:val="auto"/>
                <w:sz w:val="20"/>
              </w:rPr>
              <w:t>Julie</w:t>
            </w:r>
            <w:r w:rsidR="002B7AE5">
              <w:rPr>
                <w:rFonts w:ascii="Tahoma" w:hAnsi="Tahoma" w:cs="Tahoma"/>
                <w:color w:val="auto"/>
                <w:sz w:val="20"/>
              </w:rPr>
              <w:t xml:space="preserve"> Cortez</w:t>
            </w:r>
            <w:r>
              <w:rPr>
                <w:rFonts w:ascii="Tahoma" w:hAnsi="Tahoma" w:cs="Tahoma"/>
                <w:color w:val="auto"/>
                <w:sz w:val="20"/>
              </w:rPr>
              <w:t xml:space="preserve"> is unsure if</w:t>
            </w:r>
            <w:r w:rsidR="001252BF">
              <w:rPr>
                <w:rFonts w:ascii="Tahoma" w:hAnsi="Tahoma" w:cs="Tahoma"/>
                <w:color w:val="auto"/>
                <w:sz w:val="20"/>
              </w:rPr>
              <w:t xml:space="preserve"> she will extend her term after 2021</w:t>
            </w:r>
            <w:r>
              <w:rPr>
                <w:rFonts w:ascii="Tahoma" w:hAnsi="Tahoma" w:cs="Tahoma"/>
                <w:color w:val="auto"/>
                <w:sz w:val="20"/>
              </w:rPr>
              <w:t>.</w:t>
            </w:r>
          </w:p>
          <w:p w14:paraId="4132B1A7" w14:textId="4669168E" w:rsidR="00B94399" w:rsidRPr="00B94399" w:rsidRDefault="00B94399" w:rsidP="00B94399">
            <w:pPr>
              <w:pStyle w:val="ListParagraph"/>
              <w:numPr>
                <w:ilvl w:val="0"/>
                <w:numId w:val="31"/>
              </w:numPr>
              <w:rPr>
                <w:rFonts w:ascii="Tahoma" w:hAnsi="Tahoma" w:cs="Tahoma"/>
                <w:color w:val="auto"/>
                <w:sz w:val="20"/>
              </w:rPr>
            </w:pPr>
            <w:r>
              <w:rPr>
                <w:rFonts w:ascii="Tahoma" w:hAnsi="Tahoma" w:cs="Tahoma"/>
                <w:color w:val="auto"/>
                <w:sz w:val="20"/>
              </w:rPr>
              <w:t>Sar</w:t>
            </w:r>
            <w:r w:rsidR="00642AEE">
              <w:rPr>
                <w:rFonts w:ascii="Tahoma" w:hAnsi="Tahoma" w:cs="Tahoma"/>
                <w:color w:val="auto"/>
                <w:sz w:val="20"/>
              </w:rPr>
              <w:t>a</w:t>
            </w:r>
            <w:r w:rsidR="002B7AE5">
              <w:rPr>
                <w:rFonts w:ascii="Tahoma" w:hAnsi="Tahoma" w:cs="Tahoma"/>
                <w:color w:val="auto"/>
                <w:sz w:val="20"/>
              </w:rPr>
              <w:t xml:space="preserve"> Mestas</w:t>
            </w:r>
            <w:r w:rsidR="00642AEE">
              <w:rPr>
                <w:rFonts w:ascii="Tahoma" w:hAnsi="Tahoma" w:cs="Tahoma"/>
                <w:color w:val="auto"/>
                <w:sz w:val="20"/>
              </w:rPr>
              <w:t>, a</w:t>
            </w:r>
            <w:r w:rsidR="00142732">
              <w:rPr>
                <w:rFonts w:ascii="Tahoma" w:hAnsi="Tahoma" w:cs="Tahoma"/>
                <w:color w:val="auto"/>
                <w:sz w:val="20"/>
              </w:rPr>
              <w:t xml:space="preserve">nd </w:t>
            </w:r>
            <w:r w:rsidR="00601023">
              <w:rPr>
                <w:rFonts w:ascii="Tahoma" w:hAnsi="Tahoma" w:cs="Tahoma"/>
                <w:color w:val="auto"/>
                <w:sz w:val="20"/>
              </w:rPr>
              <w:t>Ned has</w:t>
            </w:r>
            <w:r w:rsidR="00142732">
              <w:rPr>
                <w:rFonts w:ascii="Tahoma" w:hAnsi="Tahoma" w:cs="Tahoma"/>
                <w:color w:val="auto"/>
                <w:sz w:val="20"/>
              </w:rPr>
              <w:t xml:space="preserve"> agreed </w:t>
            </w:r>
            <w:r w:rsidR="00642AEE">
              <w:rPr>
                <w:rFonts w:ascii="Tahoma" w:hAnsi="Tahoma" w:cs="Tahoma"/>
                <w:color w:val="auto"/>
                <w:sz w:val="20"/>
              </w:rPr>
              <w:t>to extend R&amp;P committee term.</w:t>
            </w:r>
          </w:p>
        </w:tc>
      </w:tr>
      <w:tr w:rsidR="00983937" w:rsidRPr="00983937" w14:paraId="2B3709B3" w14:textId="77777777" w:rsidTr="00983937">
        <w:trPr>
          <w:trHeight w:val="2015"/>
        </w:trPr>
        <w:tc>
          <w:tcPr>
            <w:tcW w:w="14390" w:type="dxa"/>
            <w:gridSpan w:val="4"/>
          </w:tcPr>
          <w:p w14:paraId="69E47B05" w14:textId="35A86EE9" w:rsidR="00983937" w:rsidRDefault="00983937" w:rsidP="00983937">
            <w:pPr>
              <w:rPr>
                <w:rFonts w:asciiTheme="majorHAnsi" w:eastAsia="Tahoma" w:hAnsiTheme="majorHAnsi" w:cstheme="majorHAnsi"/>
                <w:b/>
                <w:sz w:val="24"/>
              </w:rPr>
            </w:pPr>
            <w:r>
              <w:rPr>
                <w:rFonts w:asciiTheme="majorHAnsi" w:eastAsia="Tahoma" w:hAnsiTheme="majorHAnsi" w:cstheme="majorHAnsi"/>
                <w:b/>
                <w:sz w:val="24"/>
              </w:rPr>
              <w:t>Issue Bin/Future Agenda:</w:t>
            </w:r>
          </w:p>
          <w:p w14:paraId="0E252E01" w14:textId="271A1FB6" w:rsidR="00983937" w:rsidRDefault="00845430" w:rsidP="00983937">
            <w:pPr>
              <w:rPr>
                <w:rFonts w:asciiTheme="majorHAnsi" w:eastAsia="Tahoma" w:hAnsiTheme="majorHAnsi" w:cstheme="majorHAnsi"/>
                <w:b/>
                <w:sz w:val="24"/>
              </w:rPr>
            </w:pPr>
            <w:r>
              <w:rPr>
                <w:rFonts w:asciiTheme="majorHAnsi" w:eastAsia="Tahoma" w:hAnsiTheme="majorHAnsi" w:cstheme="majorHAnsi"/>
                <w:b/>
                <w:sz w:val="24"/>
              </w:rPr>
              <w:t xml:space="preserve">Possible </w:t>
            </w:r>
            <w:r w:rsidR="00983937">
              <w:rPr>
                <w:rFonts w:asciiTheme="majorHAnsi" w:eastAsia="Tahoma" w:hAnsiTheme="majorHAnsi" w:cstheme="majorHAnsi"/>
                <w:b/>
                <w:sz w:val="24"/>
              </w:rPr>
              <w:t>Future Agenda</w:t>
            </w:r>
            <w:r>
              <w:rPr>
                <w:rFonts w:asciiTheme="majorHAnsi" w:eastAsia="Tahoma" w:hAnsiTheme="majorHAnsi" w:cstheme="majorHAnsi"/>
                <w:b/>
                <w:sz w:val="24"/>
              </w:rPr>
              <w:t xml:space="preserve"> Topics</w:t>
            </w:r>
            <w:r w:rsidR="00983937">
              <w:rPr>
                <w:rFonts w:asciiTheme="majorHAnsi" w:eastAsia="Tahoma" w:hAnsiTheme="majorHAnsi" w:cstheme="majorHAnsi"/>
                <w:b/>
                <w:sz w:val="24"/>
              </w:rPr>
              <w:t>:</w:t>
            </w:r>
          </w:p>
          <w:p w14:paraId="4362A1F9" w14:textId="77777777" w:rsidR="00983937" w:rsidRDefault="00983937" w:rsidP="00983937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Follow-up on COVID 19 discussion.</w:t>
            </w:r>
          </w:p>
          <w:p w14:paraId="39EC9D7B" w14:textId="77777777" w:rsidR="00983937" w:rsidRDefault="00983937" w:rsidP="00983937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Possibly review Data on students who have dropped classes. </w:t>
            </w:r>
          </w:p>
          <w:p w14:paraId="45625139" w14:textId="77777777" w:rsidR="00983937" w:rsidRDefault="00983937" w:rsidP="00983937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Second year students returning back to campus, fiscal year 2021-22.</w:t>
            </w:r>
          </w:p>
          <w:p w14:paraId="67D2D3DE" w14:textId="77777777" w:rsidR="00983937" w:rsidRPr="00033012" w:rsidRDefault="00983937" w:rsidP="00983937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Theme="majorHAnsi" w:eastAsia="Tahoma" w:hAnsiTheme="majorHAnsi" w:cstheme="majorHAnsi"/>
                <w:b/>
                <w:sz w:val="24"/>
              </w:rPr>
            </w:pPr>
            <w:r w:rsidRPr="00033012">
              <w:rPr>
                <w:rFonts w:asciiTheme="majorHAnsi" w:hAnsiTheme="majorHAnsi" w:cstheme="majorHAnsi"/>
                <w:sz w:val="24"/>
                <w:szCs w:val="24"/>
              </w:rPr>
              <w:t>Persistence on STEM students.</w:t>
            </w:r>
          </w:p>
          <w:p w14:paraId="00A3E93A" w14:textId="77777777" w:rsidR="00983937" w:rsidRPr="00983937" w:rsidRDefault="00983937" w:rsidP="003B2C2A">
            <w:pPr>
              <w:rPr>
                <w:rFonts w:asciiTheme="majorHAnsi" w:hAnsiTheme="majorHAnsi" w:cstheme="majorHAnsi"/>
                <w:b/>
                <w:color w:val="auto"/>
                <w:sz w:val="26"/>
                <w:szCs w:val="26"/>
              </w:rPr>
            </w:pPr>
          </w:p>
        </w:tc>
      </w:tr>
    </w:tbl>
    <w:p w14:paraId="1641177C" w14:textId="344E2FEF" w:rsidR="00983937" w:rsidRPr="009727FB" w:rsidRDefault="00983937" w:rsidP="007A7397">
      <w:pPr>
        <w:spacing w:after="0"/>
        <w:rPr>
          <w:rFonts w:asciiTheme="majorHAnsi" w:hAnsiTheme="majorHAnsi" w:cstheme="majorHAnsi"/>
          <w:b/>
          <w:color w:val="auto"/>
          <w:sz w:val="26"/>
          <w:szCs w:val="26"/>
        </w:rPr>
      </w:pPr>
      <w:r w:rsidRPr="001F1F02">
        <w:rPr>
          <w:rFonts w:asciiTheme="majorHAnsi" w:hAnsiTheme="majorHAnsi" w:cstheme="majorHAnsi"/>
          <w:b/>
          <w:sz w:val="24"/>
          <w:szCs w:val="24"/>
        </w:rPr>
        <w:t>Future Meeting: September 28</w:t>
      </w:r>
      <w:r w:rsidRPr="001F1F02">
        <w:rPr>
          <w:rFonts w:asciiTheme="majorHAnsi" w:hAnsiTheme="majorHAnsi" w:cstheme="majorHAnsi"/>
          <w:b/>
          <w:sz w:val="24"/>
          <w:szCs w:val="24"/>
          <w:vertAlign w:val="superscript"/>
        </w:rPr>
        <w:t>th</w:t>
      </w:r>
      <w:r w:rsidRPr="001F1F02">
        <w:rPr>
          <w:rFonts w:asciiTheme="majorHAnsi" w:hAnsiTheme="majorHAnsi" w:cstheme="majorHAnsi"/>
          <w:b/>
          <w:sz w:val="24"/>
          <w:szCs w:val="24"/>
        </w:rPr>
        <w:t>. October 12</w:t>
      </w:r>
      <w:r w:rsidRPr="001F1F02">
        <w:rPr>
          <w:rFonts w:asciiTheme="majorHAnsi" w:hAnsiTheme="majorHAnsi" w:cstheme="majorHAnsi"/>
          <w:b/>
          <w:sz w:val="24"/>
          <w:szCs w:val="24"/>
          <w:vertAlign w:val="superscript"/>
        </w:rPr>
        <w:t>th</w:t>
      </w:r>
      <w:r w:rsidRPr="001F1F02">
        <w:rPr>
          <w:rFonts w:asciiTheme="majorHAnsi" w:hAnsiTheme="majorHAnsi" w:cstheme="majorHAnsi"/>
          <w:b/>
          <w:sz w:val="24"/>
          <w:szCs w:val="24"/>
        </w:rPr>
        <w:t>, 26</w:t>
      </w:r>
      <w:r w:rsidRPr="001F1F02">
        <w:rPr>
          <w:rFonts w:asciiTheme="majorHAnsi" w:hAnsiTheme="majorHAnsi" w:cstheme="majorHAnsi"/>
          <w:b/>
          <w:sz w:val="24"/>
          <w:szCs w:val="24"/>
          <w:vertAlign w:val="superscript"/>
        </w:rPr>
        <w:t>th</w:t>
      </w:r>
      <w:r w:rsidRPr="001F1F02">
        <w:rPr>
          <w:rFonts w:asciiTheme="majorHAnsi" w:hAnsiTheme="majorHAnsi" w:cstheme="majorHAnsi"/>
          <w:b/>
          <w:sz w:val="24"/>
          <w:szCs w:val="24"/>
        </w:rPr>
        <w:t>. November 9</w:t>
      </w:r>
      <w:r w:rsidRPr="001F1F02">
        <w:rPr>
          <w:rFonts w:asciiTheme="majorHAnsi" w:hAnsiTheme="majorHAnsi" w:cstheme="majorHAnsi"/>
          <w:b/>
          <w:sz w:val="24"/>
          <w:szCs w:val="24"/>
          <w:vertAlign w:val="superscript"/>
        </w:rPr>
        <w:t>th</w:t>
      </w:r>
      <w:r w:rsidRPr="001F1F02">
        <w:rPr>
          <w:rFonts w:asciiTheme="majorHAnsi" w:hAnsiTheme="majorHAnsi" w:cstheme="majorHAnsi"/>
          <w:b/>
          <w:sz w:val="24"/>
          <w:szCs w:val="24"/>
        </w:rPr>
        <w:t>, 23rd</w:t>
      </w:r>
    </w:p>
    <w:sectPr w:rsidR="00983937" w:rsidRPr="009727FB" w:rsidSect="0008786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C1C"/>
    <w:multiLevelType w:val="hybridMultilevel"/>
    <w:tmpl w:val="9EF21B92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2EA6F2A"/>
    <w:multiLevelType w:val="hybridMultilevel"/>
    <w:tmpl w:val="E4729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03426"/>
    <w:multiLevelType w:val="hybridMultilevel"/>
    <w:tmpl w:val="F15AD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16C8B"/>
    <w:multiLevelType w:val="hybridMultilevel"/>
    <w:tmpl w:val="B5A2B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764D1"/>
    <w:multiLevelType w:val="hybridMultilevel"/>
    <w:tmpl w:val="072C7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A3A8E"/>
    <w:multiLevelType w:val="hybridMultilevel"/>
    <w:tmpl w:val="AEBAC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72310"/>
    <w:multiLevelType w:val="hybridMultilevel"/>
    <w:tmpl w:val="B4AE0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110F2"/>
    <w:multiLevelType w:val="hybridMultilevel"/>
    <w:tmpl w:val="9168A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D4889"/>
    <w:multiLevelType w:val="hybridMultilevel"/>
    <w:tmpl w:val="D18EE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F2740"/>
    <w:multiLevelType w:val="hybridMultilevel"/>
    <w:tmpl w:val="81F4D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F5020"/>
    <w:multiLevelType w:val="hybridMultilevel"/>
    <w:tmpl w:val="41DE3CF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ED685C"/>
    <w:multiLevelType w:val="hybridMultilevel"/>
    <w:tmpl w:val="C17061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D3F82"/>
    <w:multiLevelType w:val="hybridMultilevel"/>
    <w:tmpl w:val="5C1E6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43EA4"/>
    <w:multiLevelType w:val="hybridMultilevel"/>
    <w:tmpl w:val="C7966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C0A32"/>
    <w:multiLevelType w:val="hybridMultilevel"/>
    <w:tmpl w:val="8402A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E2BB3"/>
    <w:multiLevelType w:val="hybridMultilevel"/>
    <w:tmpl w:val="7ECA69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83A5C"/>
    <w:multiLevelType w:val="hybridMultilevel"/>
    <w:tmpl w:val="5204EF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BC7219"/>
    <w:multiLevelType w:val="hybridMultilevel"/>
    <w:tmpl w:val="05806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8C2B23"/>
    <w:multiLevelType w:val="hybridMultilevel"/>
    <w:tmpl w:val="9C028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D6851"/>
    <w:multiLevelType w:val="hybridMultilevel"/>
    <w:tmpl w:val="89562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64557"/>
    <w:multiLevelType w:val="hybridMultilevel"/>
    <w:tmpl w:val="AF803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06B9B"/>
    <w:multiLevelType w:val="hybridMultilevel"/>
    <w:tmpl w:val="1B9231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211665"/>
    <w:multiLevelType w:val="hybridMultilevel"/>
    <w:tmpl w:val="9222C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82AF3"/>
    <w:multiLevelType w:val="hybridMultilevel"/>
    <w:tmpl w:val="F1889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E2CF3"/>
    <w:multiLevelType w:val="hybridMultilevel"/>
    <w:tmpl w:val="7AB29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837D42"/>
    <w:multiLevelType w:val="hybridMultilevel"/>
    <w:tmpl w:val="6A269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31F00"/>
    <w:multiLevelType w:val="hybridMultilevel"/>
    <w:tmpl w:val="15129B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255A65"/>
    <w:multiLevelType w:val="hybridMultilevel"/>
    <w:tmpl w:val="7D1AB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E82CA7"/>
    <w:multiLevelType w:val="hybridMultilevel"/>
    <w:tmpl w:val="A27CF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87F34"/>
    <w:multiLevelType w:val="hybridMultilevel"/>
    <w:tmpl w:val="8806C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DC772B"/>
    <w:multiLevelType w:val="hybridMultilevel"/>
    <w:tmpl w:val="EC10A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F3477"/>
    <w:multiLevelType w:val="hybridMultilevel"/>
    <w:tmpl w:val="D66479A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18"/>
  </w:num>
  <w:num w:numId="5">
    <w:abstractNumId w:val="20"/>
  </w:num>
  <w:num w:numId="6">
    <w:abstractNumId w:val="17"/>
  </w:num>
  <w:num w:numId="7">
    <w:abstractNumId w:val="8"/>
  </w:num>
  <w:num w:numId="8">
    <w:abstractNumId w:val="13"/>
  </w:num>
  <w:num w:numId="9">
    <w:abstractNumId w:val="22"/>
  </w:num>
  <w:num w:numId="10">
    <w:abstractNumId w:val="6"/>
  </w:num>
  <w:num w:numId="11">
    <w:abstractNumId w:val="2"/>
  </w:num>
  <w:num w:numId="12">
    <w:abstractNumId w:val="23"/>
  </w:num>
  <w:num w:numId="13">
    <w:abstractNumId w:val="28"/>
  </w:num>
  <w:num w:numId="14">
    <w:abstractNumId w:val="5"/>
  </w:num>
  <w:num w:numId="15">
    <w:abstractNumId w:val="27"/>
  </w:num>
  <w:num w:numId="16">
    <w:abstractNumId w:val="19"/>
  </w:num>
  <w:num w:numId="17">
    <w:abstractNumId w:val="30"/>
  </w:num>
  <w:num w:numId="18">
    <w:abstractNumId w:val="1"/>
  </w:num>
  <w:num w:numId="19">
    <w:abstractNumId w:val="9"/>
  </w:num>
  <w:num w:numId="20">
    <w:abstractNumId w:val="24"/>
  </w:num>
  <w:num w:numId="21">
    <w:abstractNumId w:val="21"/>
  </w:num>
  <w:num w:numId="22">
    <w:abstractNumId w:val="31"/>
  </w:num>
  <w:num w:numId="23">
    <w:abstractNumId w:val="29"/>
  </w:num>
  <w:num w:numId="24">
    <w:abstractNumId w:val="25"/>
  </w:num>
  <w:num w:numId="25">
    <w:abstractNumId w:val="11"/>
  </w:num>
  <w:num w:numId="26">
    <w:abstractNumId w:val="10"/>
  </w:num>
  <w:num w:numId="27">
    <w:abstractNumId w:val="26"/>
  </w:num>
  <w:num w:numId="28">
    <w:abstractNumId w:val="0"/>
  </w:num>
  <w:num w:numId="29">
    <w:abstractNumId w:val="16"/>
  </w:num>
  <w:num w:numId="30">
    <w:abstractNumId w:val="15"/>
  </w:num>
  <w:num w:numId="31">
    <w:abstractNumId w:val="4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97"/>
    <w:rsid w:val="00002E6E"/>
    <w:rsid w:val="00014753"/>
    <w:rsid w:val="00016D7B"/>
    <w:rsid w:val="00033012"/>
    <w:rsid w:val="000445FE"/>
    <w:rsid w:val="0004492E"/>
    <w:rsid w:val="0005232B"/>
    <w:rsid w:val="00052817"/>
    <w:rsid w:val="00067898"/>
    <w:rsid w:val="000809EC"/>
    <w:rsid w:val="00081D6F"/>
    <w:rsid w:val="00083C43"/>
    <w:rsid w:val="00087864"/>
    <w:rsid w:val="000975B1"/>
    <w:rsid w:val="000A0B3F"/>
    <w:rsid w:val="000A14DF"/>
    <w:rsid w:val="000A68FB"/>
    <w:rsid w:val="000A71B5"/>
    <w:rsid w:val="000B28DA"/>
    <w:rsid w:val="000C5B2A"/>
    <w:rsid w:val="000D3F44"/>
    <w:rsid w:val="000D599F"/>
    <w:rsid w:val="000D5A30"/>
    <w:rsid w:val="000F016A"/>
    <w:rsid w:val="00104FCE"/>
    <w:rsid w:val="00116C63"/>
    <w:rsid w:val="00116E46"/>
    <w:rsid w:val="00124690"/>
    <w:rsid w:val="001252BF"/>
    <w:rsid w:val="0014160F"/>
    <w:rsid w:val="00142732"/>
    <w:rsid w:val="001431E7"/>
    <w:rsid w:val="00153AC0"/>
    <w:rsid w:val="0016040B"/>
    <w:rsid w:val="00161C47"/>
    <w:rsid w:val="0016399D"/>
    <w:rsid w:val="0017773A"/>
    <w:rsid w:val="00196977"/>
    <w:rsid w:val="001979F6"/>
    <w:rsid w:val="001A2390"/>
    <w:rsid w:val="001A413A"/>
    <w:rsid w:val="001A5C23"/>
    <w:rsid w:val="001A63FE"/>
    <w:rsid w:val="001B0159"/>
    <w:rsid w:val="001B4EEB"/>
    <w:rsid w:val="001D69AE"/>
    <w:rsid w:val="001F1879"/>
    <w:rsid w:val="001F1F02"/>
    <w:rsid w:val="001F2294"/>
    <w:rsid w:val="001F3696"/>
    <w:rsid w:val="00203483"/>
    <w:rsid w:val="0021484A"/>
    <w:rsid w:val="00214D9F"/>
    <w:rsid w:val="00220131"/>
    <w:rsid w:val="002225C1"/>
    <w:rsid w:val="0022344F"/>
    <w:rsid w:val="0025243A"/>
    <w:rsid w:val="002573A3"/>
    <w:rsid w:val="00257CFC"/>
    <w:rsid w:val="00272703"/>
    <w:rsid w:val="00285995"/>
    <w:rsid w:val="00296B49"/>
    <w:rsid w:val="002A26EB"/>
    <w:rsid w:val="002A4813"/>
    <w:rsid w:val="002A60C2"/>
    <w:rsid w:val="002B2438"/>
    <w:rsid w:val="002B7AE5"/>
    <w:rsid w:val="002E061B"/>
    <w:rsid w:val="003021A9"/>
    <w:rsid w:val="00304281"/>
    <w:rsid w:val="00307C18"/>
    <w:rsid w:val="003231B6"/>
    <w:rsid w:val="00335C1E"/>
    <w:rsid w:val="00343AA5"/>
    <w:rsid w:val="003443E7"/>
    <w:rsid w:val="00347192"/>
    <w:rsid w:val="0035214A"/>
    <w:rsid w:val="003552E9"/>
    <w:rsid w:val="0036519F"/>
    <w:rsid w:val="00367D23"/>
    <w:rsid w:val="00374A4B"/>
    <w:rsid w:val="003939D6"/>
    <w:rsid w:val="00394B81"/>
    <w:rsid w:val="003A3D05"/>
    <w:rsid w:val="003A4293"/>
    <w:rsid w:val="003C73B8"/>
    <w:rsid w:val="003D4A3A"/>
    <w:rsid w:val="003D5930"/>
    <w:rsid w:val="003D72E4"/>
    <w:rsid w:val="003E1AF0"/>
    <w:rsid w:val="003E350B"/>
    <w:rsid w:val="003F42DA"/>
    <w:rsid w:val="004010BE"/>
    <w:rsid w:val="00410536"/>
    <w:rsid w:val="00415611"/>
    <w:rsid w:val="00417992"/>
    <w:rsid w:val="00433AC8"/>
    <w:rsid w:val="00442B10"/>
    <w:rsid w:val="00451590"/>
    <w:rsid w:val="0045192E"/>
    <w:rsid w:val="00455488"/>
    <w:rsid w:val="00455FDE"/>
    <w:rsid w:val="004645B0"/>
    <w:rsid w:val="00465505"/>
    <w:rsid w:val="00466020"/>
    <w:rsid w:val="00472F01"/>
    <w:rsid w:val="004876D2"/>
    <w:rsid w:val="00491C2E"/>
    <w:rsid w:val="00495C42"/>
    <w:rsid w:val="004B0B62"/>
    <w:rsid w:val="004B0F30"/>
    <w:rsid w:val="004B679F"/>
    <w:rsid w:val="004C0825"/>
    <w:rsid w:val="004C2149"/>
    <w:rsid w:val="004C597F"/>
    <w:rsid w:val="004D0854"/>
    <w:rsid w:val="004E0CBD"/>
    <w:rsid w:val="004E0EE0"/>
    <w:rsid w:val="004E14F7"/>
    <w:rsid w:val="004E6A30"/>
    <w:rsid w:val="004F3C6F"/>
    <w:rsid w:val="00511E2C"/>
    <w:rsid w:val="00516AF4"/>
    <w:rsid w:val="005307E9"/>
    <w:rsid w:val="005325BC"/>
    <w:rsid w:val="00535AD5"/>
    <w:rsid w:val="00542DC7"/>
    <w:rsid w:val="005478BF"/>
    <w:rsid w:val="005502A9"/>
    <w:rsid w:val="00557908"/>
    <w:rsid w:val="00573D41"/>
    <w:rsid w:val="005777C3"/>
    <w:rsid w:val="00593C26"/>
    <w:rsid w:val="00596764"/>
    <w:rsid w:val="005A11D5"/>
    <w:rsid w:val="005A1F05"/>
    <w:rsid w:val="005C33A3"/>
    <w:rsid w:val="005C41F9"/>
    <w:rsid w:val="005C4984"/>
    <w:rsid w:val="005E449A"/>
    <w:rsid w:val="005F491A"/>
    <w:rsid w:val="00601023"/>
    <w:rsid w:val="00620B76"/>
    <w:rsid w:val="00622858"/>
    <w:rsid w:val="00631DE6"/>
    <w:rsid w:val="0064093B"/>
    <w:rsid w:val="00642AEE"/>
    <w:rsid w:val="006440BF"/>
    <w:rsid w:val="00650ED8"/>
    <w:rsid w:val="006551FD"/>
    <w:rsid w:val="00673F73"/>
    <w:rsid w:val="00690211"/>
    <w:rsid w:val="006908B3"/>
    <w:rsid w:val="00692B25"/>
    <w:rsid w:val="006933CD"/>
    <w:rsid w:val="006A1C57"/>
    <w:rsid w:val="006A51CA"/>
    <w:rsid w:val="006B45AA"/>
    <w:rsid w:val="006C24C9"/>
    <w:rsid w:val="006D5452"/>
    <w:rsid w:val="006D5980"/>
    <w:rsid w:val="006D706C"/>
    <w:rsid w:val="006F06AA"/>
    <w:rsid w:val="0070053E"/>
    <w:rsid w:val="00701C8A"/>
    <w:rsid w:val="0072223C"/>
    <w:rsid w:val="00723BCC"/>
    <w:rsid w:val="00724C9F"/>
    <w:rsid w:val="007335E9"/>
    <w:rsid w:val="00734782"/>
    <w:rsid w:val="00743782"/>
    <w:rsid w:val="00751305"/>
    <w:rsid w:val="00752BF3"/>
    <w:rsid w:val="00760FC3"/>
    <w:rsid w:val="00767989"/>
    <w:rsid w:val="00774B46"/>
    <w:rsid w:val="007A08B9"/>
    <w:rsid w:val="007A198A"/>
    <w:rsid w:val="007A289D"/>
    <w:rsid w:val="007A7397"/>
    <w:rsid w:val="007B1382"/>
    <w:rsid w:val="007C6DB3"/>
    <w:rsid w:val="007D5453"/>
    <w:rsid w:val="007D7D03"/>
    <w:rsid w:val="007E498C"/>
    <w:rsid w:val="007F2479"/>
    <w:rsid w:val="007F3287"/>
    <w:rsid w:val="007F7946"/>
    <w:rsid w:val="00802CB2"/>
    <w:rsid w:val="00804D3B"/>
    <w:rsid w:val="0081547C"/>
    <w:rsid w:val="00817FBE"/>
    <w:rsid w:val="00821809"/>
    <w:rsid w:val="008233F2"/>
    <w:rsid w:val="00826A08"/>
    <w:rsid w:val="008335C1"/>
    <w:rsid w:val="00837788"/>
    <w:rsid w:val="00845430"/>
    <w:rsid w:val="00853533"/>
    <w:rsid w:val="00855FF7"/>
    <w:rsid w:val="008621EE"/>
    <w:rsid w:val="00862327"/>
    <w:rsid w:val="00867D84"/>
    <w:rsid w:val="00876D23"/>
    <w:rsid w:val="00877785"/>
    <w:rsid w:val="008877BE"/>
    <w:rsid w:val="00887F97"/>
    <w:rsid w:val="00895F0C"/>
    <w:rsid w:val="008B03BD"/>
    <w:rsid w:val="008B2C35"/>
    <w:rsid w:val="008B4B81"/>
    <w:rsid w:val="008C1E85"/>
    <w:rsid w:val="008C2D09"/>
    <w:rsid w:val="008D5399"/>
    <w:rsid w:val="008E1D52"/>
    <w:rsid w:val="008E23EF"/>
    <w:rsid w:val="00901B0C"/>
    <w:rsid w:val="00902C28"/>
    <w:rsid w:val="0090470C"/>
    <w:rsid w:val="00910A0C"/>
    <w:rsid w:val="00910B0E"/>
    <w:rsid w:val="00912911"/>
    <w:rsid w:val="00913C59"/>
    <w:rsid w:val="00917D05"/>
    <w:rsid w:val="00923D57"/>
    <w:rsid w:val="0093076B"/>
    <w:rsid w:val="009321F1"/>
    <w:rsid w:val="0093391C"/>
    <w:rsid w:val="009462A1"/>
    <w:rsid w:val="00950555"/>
    <w:rsid w:val="00952BE8"/>
    <w:rsid w:val="009555A9"/>
    <w:rsid w:val="00957DC5"/>
    <w:rsid w:val="0096253D"/>
    <w:rsid w:val="00964693"/>
    <w:rsid w:val="009727FB"/>
    <w:rsid w:val="00975490"/>
    <w:rsid w:val="0097676C"/>
    <w:rsid w:val="00983937"/>
    <w:rsid w:val="00986F52"/>
    <w:rsid w:val="00993A73"/>
    <w:rsid w:val="009A0FE6"/>
    <w:rsid w:val="009A1FD4"/>
    <w:rsid w:val="009B1D99"/>
    <w:rsid w:val="009B45E8"/>
    <w:rsid w:val="009C2A67"/>
    <w:rsid w:val="009E677E"/>
    <w:rsid w:val="009F607B"/>
    <w:rsid w:val="00A01927"/>
    <w:rsid w:val="00A02E2C"/>
    <w:rsid w:val="00A03D57"/>
    <w:rsid w:val="00A113D4"/>
    <w:rsid w:val="00A15933"/>
    <w:rsid w:val="00A23A75"/>
    <w:rsid w:val="00A251DD"/>
    <w:rsid w:val="00A25DBB"/>
    <w:rsid w:val="00A268C3"/>
    <w:rsid w:val="00A43292"/>
    <w:rsid w:val="00A4406E"/>
    <w:rsid w:val="00A57E5C"/>
    <w:rsid w:val="00A64486"/>
    <w:rsid w:val="00A653A0"/>
    <w:rsid w:val="00A71447"/>
    <w:rsid w:val="00A773A5"/>
    <w:rsid w:val="00A80998"/>
    <w:rsid w:val="00A85CDF"/>
    <w:rsid w:val="00A87288"/>
    <w:rsid w:val="00A96E52"/>
    <w:rsid w:val="00AA221E"/>
    <w:rsid w:val="00AA7005"/>
    <w:rsid w:val="00AC0443"/>
    <w:rsid w:val="00AC07D6"/>
    <w:rsid w:val="00AC3854"/>
    <w:rsid w:val="00AC4C58"/>
    <w:rsid w:val="00AC72D0"/>
    <w:rsid w:val="00AD1995"/>
    <w:rsid w:val="00AD79A6"/>
    <w:rsid w:val="00AE493B"/>
    <w:rsid w:val="00AF1973"/>
    <w:rsid w:val="00AF1EE0"/>
    <w:rsid w:val="00AF46EA"/>
    <w:rsid w:val="00AF7A9B"/>
    <w:rsid w:val="00B014A9"/>
    <w:rsid w:val="00B05401"/>
    <w:rsid w:val="00B1440E"/>
    <w:rsid w:val="00B21A4C"/>
    <w:rsid w:val="00B506FC"/>
    <w:rsid w:val="00B637FB"/>
    <w:rsid w:val="00B63E6E"/>
    <w:rsid w:val="00B63F40"/>
    <w:rsid w:val="00B74534"/>
    <w:rsid w:val="00B83241"/>
    <w:rsid w:val="00B841AE"/>
    <w:rsid w:val="00B94399"/>
    <w:rsid w:val="00BB589A"/>
    <w:rsid w:val="00BC5F94"/>
    <w:rsid w:val="00BD0E0E"/>
    <w:rsid w:val="00BD3CC2"/>
    <w:rsid w:val="00BE105B"/>
    <w:rsid w:val="00BF09EC"/>
    <w:rsid w:val="00C012D1"/>
    <w:rsid w:val="00C07A57"/>
    <w:rsid w:val="00C112FE"/>
    <w:rsid w:val="00C11C32"/>
    <w:rsid w:val="00C1293E"/>
    <w:rsid w:val="00C245AD"/>
    <w:rsid w:val="00C32E50"/>
    <w:rsid w:val="00C44F99"/>
    <w:rsid w:val="00C66020"/>
    <w:rsid w:val="00C67A61"/>
    <w:rsid w:val="00C73CA2"/>
    <w:rsid w:val="00C75851"/>
    <w:rsid w:val="00C77517"/>
    <w:rsid w:val="00C87FAB"/>
    <w:rsid w:val="00C9355F"/>
    <w:rsid w:val="00C956EB"/>
    <w:rsid w:val="00CB1F9F"/>
    <w:rsid w:val="00CC62DC"/>
    <w:rsid w:val="00CE42AA"/>
    <w:rsid w:val="00CE7BFF"/>
    <w:rsid w:val="00CF0D83"/>
    <w:rsid w:val="00D06DD0"/>
    <w:rsid w:val="00D147BE"/>
    <w:rsid w:val="00D14D83"/>
    <w:rsid w:val="00D175E1"/>
    <w:rsid w:val="00D2388A"/>
    <w:rsid w:val="00D27F53"/>
    <w:rsid w:val="00D46D14"/>
    <w:rsid w:val="00D52A76"/>
    <w:rsid w:val="00D53FF5"/>
    <w:rsid w:val="00D5511A"/>
    <w:rsid w:val="00D55221"/>
    <w:rsid w:val="00D57A0F"/>
    <w:rsid w:val="00D62A9E"/>
    <w:rsid w:val="00D62F46"/>
    <w:rsid w:val="00D65398"/>
    <w:rsid w:val="00D7335E"/>
    <w:rsid w:val="00D875C0"/>
    <w:rsid w:val="00D95502"/>
    <w:rsid w:val="00DA15D1"/>
    <w:rsid w:val="00DA31BD"/>
    <w:rsid w:val="00DA624E"/>
    <w:rsid w:val="00DC0C06"/>
    <w:rsid w:val="00DD47EB"/>
    <w:rsid w:val="00DE0041"/>
    <w:rsid w:val="00DE41A4"/>
    <w:rsid w:val="00DF1630"/>
    <w:rsid w:val="00DF19B0"/>
    <w:rsid w:val="00DF1B9D"/>
    <w:rsid w:val="00DF4265"/>
    <w:rsid w:val="00DF4DE5"/>
    <w:rsid w:val="00E01430"/>
    <w:rsid w:val="00E03B6E"/>
    <w:rsid w:val="00E11DDD"/>
    <w:rsid w:val="00E13414"/>
    <w:rsid w:val="00E523EF"/>
    <w:rsid w:val="00E609BA"/>
    <w:rsid w:val="00E63304"/>
    <w:rsid w:val="00E76F8B"/>
    <w:rsid w:val="00E840C2"/>
    <w:rsid w:val="00E84596"/>
    <w:rsid w:val="00EB0DBE"/>
    <w:rsid w:val="00EC651B"/>
    <w:rsid w:val="00ED6FE2"/>
    <w:rsid w:val="00ED745A"/>
    <w:rsid w:val="00EF6FE6"/>
    <w:rsid w:val="00F0068B"/>
    <w:rsid w:val="00F012E5"/>
    <w:rsid w:val="00F230B4"/>
    <w:rsid w:val="00F247C9"/>
    <w:rsid w:val="00F25C2D"/>
    <w:rsid w:val="00F33F7D"/>
    <w:rsid w:val="00F343DF"/>
    <w:rsid w:val="00F3732B"/>
    <w:rsid w:val="00F376E2"/>
    <w:rsid w:val="00F42E3D"/>
    <w:rsid w:val="00F7600A"/>
    <w:rsid w:val="00F77278"/>
    <w:rsid w:val="00F8257F"/>
    <w:rsid w:val="00FB0752"/>
    <w:rsid w:val="00FB3059"/>
    <w:rsid w:val="00FB74C5"/>
    <w:rsid w:val="00FE1BE4"/>
    <w:rsid w:val="00FE1DAE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C6764"/>
  <w15:chartTrackingRefBased/>
  <w15:docId w15:val="{61AEBB9F-9393-4A51-8304-BE080232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397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7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7FA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7FA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87FAB"/>
    <w:pPr>
      <w:ind w:left="720"/>
      <w:contextualSpacing/>
    </w:pPr>
  </w:style>
  <w:style w:type="character" w:customStyle="1" w:styleId="normaltextrun">
    <w:name w:val="normaltextrun"/>
    <w:basedOn w:val="DefaultParagraphFont"/>
    <w:rsid w:val="004E0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8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sac0-my.sharepoint.com/:w:/g/personal/dtorres106_mtsac_edu/EYLZqcqJbnBGu4TlMY2qg6kB5Js5q6Nr_--IG11PUyfe7w?e=sx1r6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tsac0-my.sharepoint.com/:w:/g/personal/dtorres106_mtsac_edu/ERVh2ewicjFMiNKBoiaZAfkBQh0PKb841-p3_WQgs_SqpA?e=mHdyv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1CE158AE78E4286E2F224DEC3756E" ma:contentTypeVersion="13" ma:contentTypeDescription="Create a new document." ma:contentTypeScope="" ma:versionID="9b359f37641ccef36ecbdade9e7deda5">
  <xsd:schema xmlns:xsd="http://www.w3.org/2001/XMLSchema" xmlns:xs="http://www.w3.org/2001/XMLSchema" xmlns:p="http://schemas.microsoft.com/office/2006/metadata/properties" xmlns:ns3="76dbec7e-3454-42b6-829c-5e2682a2f7e4" xmlns:ns4="1ba95152-a84a-4ecc-9608-49cf22ec317e" targetNamespace="http://schemas.microsoft.com/office/2006/metadata/properties" ma:root="true" ma:fieldsID="db2a619c7c9d5762767046acecb7ecae" ns3:_="" ns4:_="">
    <xsd:import namespace="76dbec7e-3454-42b6-829c-5e2682a2f7e4"/>
    <xsd:import namespace="1ba95152-a84a-4ecc-9608-49cf22ec31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bec7e-3454-42b6-829c-5e2682a2f7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95152-a84a-4ecc-9608-49cf22ec3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0301EA-FFD3-4A71-9B54-B7BE958FAE0F}">
  <ds:schemaRefs>
    <ds:schemaRef ds:uri="http://schemas.microsoft.com/office/2006/documentManagement/types"/>
    <ds:schemaRef ds:uri="1ba95152-a84a-4ecc-9608-49cf22ec317e"/>
    <ds:schemaRef ds:uri="http://purl.org/dc/elements/1.1/"/>
    <ds:schemaRef ds:uri="http://schemas.microsoft.com/office/2006/metadata/properties"/>
    <ds:schemaRef ds:uri="76dbec7e-3454-42b6-829c-5e2682a2f7e4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B8C6A52-A051-4273-B0CF-E5A36791EF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134EF-5FA9-4F35-A181-6EC0578C4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bec7e-3454-42b6-829c-5e2682a2f7e4"/>
    <ds:schemaRef ds:uri="1ba95152-a84a-4ecc-9608-49cf22ec3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Arenas Juarez, Vianey</dc:creator>
  <cp:keywords/>
  <dc:description/>
  <cp:lastModifiedBy>Torres, Doris</cp:lastModifiedBy>
  <cp:revision>17</cp:revision>
  <dcterms:created xsi:type="dcterms:W3CDTF">2021-09-17T21:56:00Z</dcterms:created>
  <dcterms:modified xsi:type="dcterms:W3CDTF">2021-09-29T22:00:00Z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0x010100E111CE158AE78E4286E2F224DEC3756E</vt:lpwstr>
  </property>
</Properties>
</file>