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00C0B" w14:textId="77777777" w:rsidR="005838C2" w:rsidRDefault="005838C2">
      <w:bookmarkStart w:id="0" w:name="_GoBack"/>
      <w:bookmarkEnd w:id="0"/>
    </w:p>
    <w:p w14:paraId="165ADAF0" w14:textId="77777777" w:rsidR="005838C2" w:rsidRDefault="005838C2"/>
    <w:p w14:paraId="368DF3F8" w14:textId="77777777" w:rsidR="005838C2" w:rsidRDefault="005838C2"/>
    <w:p w14:paraId="7ED52F35" w14:textId="77777777" w:rsidR="005838C2" w:rsidRDefault="00555B90">
      <w:r>
        <w:rPr>
          <w:noProof/>
        </w:rPr>
        <w:drawing>
          <wp:anchor distT="0" distB="0" distL="114300" distR="114300" simplePos="0" relativeHeight="251663360" behindDoc="0" locked="0" layoutInCell="1" allowOverlap="1" wp14:anchorId="73815088" wp14:editId="42FB555C">
            <wp:simplePos x="0" y="0"/>
            <wp:positionH relativeFrom="margin">
              <wp:align>center</wp:align>
            </wp:positionH>
            <wp:positionV relativeFrom="margin">
              <wp:align>top</wp:align>
            </wp:positionV>
            <wp:extent cx="1618488" cy="987552"/>
            <wp:effectExtent l="0" t="0" r="127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 logo_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8488" cy="9875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0F459" w14:textId="77777777" w:rsidR="005838C2" w:rsidRDefault="005838C2"/>
    <w:p w14:paraId="152AC9FC" w14:textId="77777777" w:rsidR="005838C2" w:rsidRPr="005838C2" w:rsidRDefault="005838C2">
      <w:pPr>
        <w:rPr>
          <w:sz w:val="18"/>
          <w:szCs w:val="18"/>
        </w:rPr>
      </w:pPr>
    </w:p>
    <w:p w14:paraId="25937F3F" w14:textId="77777777" w:rsidR="005838C2" w:rsidRPr="00093223" w:rsidRDefault="005838C2" w:rsidP="005838C2">
      <w:pPr>
        <w:jc w:val="center"/>
        <w:rPr>
          <w:rFonts w:ascii="Arial Narrow" w:hAnsi="Arial Narrow" w:cs="Arial"/>
          <w:b/>
          <w:sz w:val="28"/>
          <w:szCs w:val="28"/>
        </w:rPr>
      </w:pPr>
      <w:r w:rsidRPr="00093223">
        <w:rPr>
          <w:rFonts w:ascii="Arial Narrow" w:hAnsi="Arial Narrow" w:cs="Arial"/>
          <w:b/>
          <w:sz w:val="28"/>
          <w:szCs w:val="28"/>
        </w:rPr>
        <w:t xml:space="preserve">Student </w:t>
      </w:r>
      <w:r>
        <w:rPr>
          <w:rFonts w:ascii="Arial Narrow" w:hAnsi="Arial Narrow" w:cs="Arial"/>
          <w:b/>
          <w:sz w:val="28"/>
          <w:szCs w:val="28"/>
        </w:rPr>
        <w:t>Equity Committee –</w:t>
      </w:r>
      <w:r w:rsidR="005416EA">
        <w:rPr>
          <w:rFonts w:ascii="Arial Narrow" w:hAnsi="Arial Narrow" w:cs="Arial"/>
          <w:b/>
          <w:sz w:val="28"/>
          <w:szCs w:val="28"/>
        </w:rPr>
        <w:t xml:space="preserve"> </w:t>
      </w:r>
      <w:r w:rsidR="00F90F22">
        <w:rPr>
          <w:rFonts w:ascii="Arial Narrow" w:hAnsi="Arial Narrow" w:cs="Arial"/>
          <w:b/>
          <w:sz w:val="28"/>
          <w:szCs w:val="28"/>
        </w:rPr>
        <w:t xml:space="preserve">APPROVED </w:t>
      </w:r>
      <w:r w:rsidR="00BC1B8B">
        <w:rPr>
          <w:rFonts w:ascii="Arial Narrow" w:hAnsi="Arial Narrow" w:cs="Arial"/>
          <w:b/>
          <w:sz w:val="28"/>
          <w:szCs w:val="28"/>
        </w:rPr>
        <w:t>Meeting</w:t>
      </w:r>
      <w:r w:rsidR="001D6A86">
        <w:rPr>
          <w:rFonts w:ascii="Arial Narrow" w:hAnsi="Arial Narrow" w:cs="Arial"/>
          <w:b/>
          <w:sz w:val="28"/>
          <w:szCs w:val="28"/>
        </w:rPr>
        <w:t xml:space="preserve"> </w:t>
      </w:r>
      <w:r w:rsidR="00F90F22">
        <w:rPr>
          <w:rFonts w:ascii="Arial Narrow" w:hAnsi="Arial Narrow" w:cs="Arial"/>
          <w:b/>
          <w:sz w:val="28"/>
          <w:szCs w:val="28"/>
        </w:rPr>
        <w:t>Notes</w:t>
      </w:r>
    </w:p>
    <w:p w14:paraId="26855E4B" w14:textId="77777777" w:rsidR="005838C2" w:rsidRPr="00093223" w:rsidRDefault="005838C2" w:rsidP="005838C2">
      <w:pPr>
        <w:jc w:val="center"/>
        <w:rPr>
          <w:rFonts w:ascii="Arial Narrow" w:hAnsi="Arial Narrow" w:cs="Arial"/>
          <w:b/>
          <w:sz w:val="28"/>
          <w:szCs w:val="28"/>
        </w:rPr>
      </w:pPr>
      <w:r>
        <w:rPr>
          <w:noProof/>
        </w:rPr>
        <mc:AlternateContent>
          <mc:Choice Requires="wps">
            <w:drawing>
              <wp:anchor distT="4294967295" distB="4294967295" distL="114300" distR="114300" simplePos="0" relativeHeight="251661312" behindDoc="0" locked="0" layoutInCell="1" allowOverlap="1" wp14:anchorId="3F069040" wp14:editId="79D8BB51">
                <wp:simplePos x="0" y="0"/>
                <wp:positionH relativeFrom="margin">
                  <wp:align>center</wp:align>
                </wp:positionH>
                <wp:positionV relativeFrom="paragraph">
                  <wp:posOffset>251460</wp:posOffset>
                </wp:positionV>
                <wp:extent cx="9265920" cy="0"/>
                <wp:effectExtent l="0" t="19050" r="3048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DE12" id="Line 4"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8pt" to="729.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" strokeweight="3pt">
                <v:stroke linestyle="thinThin"/>
                <w10:wrap anchorx="margin"/>
              </v:line>
            </w:pict>
          </mc:Fallback>
        </mc:AlternateContent>
      </w:r>
      <w:r w:rsidR="00F56564">
        <w:rPr>
          <w:rFonts w:ascii="Arial Narrow" w:hAnsi="Arial Narrow" w:cs="Arial"/>
          <w:b/>
          <w:sz w:val="28"/>
          <w:szCs w:val="28"/>
        </w:rPr>
        <w:t>April 12</w:t>
      </w:r>
      <w:r w:rsidR="00647578">
        <w:rPr>
          <w:rFonts w:ascii="Arial Narrow" w:hAnsi="Arial Narrow" w:cs="Arial"/>
          <w:b/>
          <w:sz w:val="28"/>
          <w:szCs w:val="28"/>
        </w:rPr>
        <w:t>, 2021</w:t>
      </w:r>
      <w:r>
        <w:rPr>
          <w:rFonts w:ascii="Arial Narrow" w:hAnsi="Arial Narrow" w:cs="Arial"/>
          <w:b/>
          <w:sz w:val="28"/>
          <w:szCs w:val="28"/>
        </w:rPr>
        <w:t xml:space="preserve"> / 2:30pm to 4:00pm / Virtual Meeting - Zoom</w:t>
      </w:r>
    </w:p>
    <w:p w14:paraId="657F24E2" w14:textId="77777777" w:rsidR="005838C2" w:rsidRPr="005838C2" w:rsidRDefault="005838C2">
      <w:pPr>
        <w:rPr>
          <w:sz w:val="20"/>
          <w:szCs w:val="20"/>
        </w:rPr>
      </w:pPr>
    </w:p>
    <w:p w14:paraId="59B6D06F" w14:textId="77777777" w:rsidR="005838C2" w:rsidRDefault="005838C2" w:rsidP="005838C2">
      <w:pPr>
        <w:ind w:left="-720"/>
        <w:outlineLvl w:val="0"/>
        <w:rPr>
          <w:rFonts w:ascii="Arial Narrow" w:hAnsi="Arial Narrow" w:cs="Arial"/>
          <w:b/>
          <w:sz w:val="22"/>
          <w:szCs w:val="22"/>
          <w:u w:val="single"/>
        </w:rPr>
      </w:pPr>
      <w:r>
        <w:rPr>
          <w:rFonts w:ascii="Arial Narrow" w:hAnsi="Arial Narrow" w:cs="Arial"/>
          <w:b/>
          <w:sz w:val="22"/>
          <w:szCs w:val="22"/>
          <w:u w:val="single"/>
        </w:rPr>
        <w:t>M</w:t>
      </w:r>
      <w:r w:rsidRPr="00122812">
        <w:rPr>
          <w:rFonts w:ascii="Arial Narrow" w:hAnsi="Arial Narrow" w:cs="Arial"/>
          <w:b/>
          <w:sz w:val="22"/>
          <w:szCs w:val="22"/>
          <w:u w:val="single"/>
        </w:rPr>
        <w:t>embers</w:t>
      </w:r>
    </w:p>
    <w:p w14:paraId="55672676" w14:textId="77777777" w:rsidR="005838C2" w:rsidRPr="0063734B" w:rsidRDefault="005838C2" w:rsidP="005838C2">
      <w:pPr>
        <w:ind w:left="-720"/>
        <w:outlineLvl w:val="0"/>
        <w:rPr>
          <w:rFonts w:ascii="Arial Narrow" w:hAnsi="Arial Narrow" w:cs="Arial"/>
          <w:b/>
          <w:sz w:val="6"/>
          <w:szCs w:val="6"/>
          <w:u w:val="single"/>
        </w:rPr>
      </w:pPr>
    </w:p>
    <w:tbl>
      <w:tblPr>
        <w:tblStyle w:val="TableGrid"/>
        <w:tblW w:w="1440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084"/>
        <w:gridCol w:w="2136"/>
        <w:gridCol w:w="450"/>
        <w:gridCol w:w="2994"/>
        <w:gridCol w:w="1686"/>
        <w:gridCol w:w="450"/>
        <w:gridCol w:w="3156"/>
      </w:tblGrid>
      <w:tr w:rsidR="005838C2" w14:paraId="3D9FE042" w14:textId="77777777" w:rsidTr="009221E5">
        <w:sdt>
          <w:sdtPr>
            <w:rPr>
              <w:rFonts w:ascii="Century Schoolbook" w:hAnsi="Century Schoolbook" w:cs="Arial"/>
              <w:sz w:val="22"/>
              <w:szCs w:val="22"/>
            </w:rPr>
            <w:id w:val="378212102"/>
            <w14:checkbox>
              <w14:checked w14:val="1"/>
              <w14:checkedState w14:val="2612" w14:font="MS Gothic"/>
              <w14:uncheckedState w14:val="2610" w14:font="MS Gothic"/>
            </w14:checkbox>
          </w:sdtPr>
          <w:sdtEndPr/>
          <w:sdtContent>
            <w:tc>
              <w:tcPr>
                <w:tcW w:w="450" w:type="dxa"/>
                <w:vAlign w:val="center"/>
              </w:tcPr>
              <w:p w14:paraId="713B6B89" w14:textId="77777777" w:rsidR="005838C2" w:rsidRDefault="006D225F"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3084" w:type="dxa"/>
            <w:vAlign w:val="center"/>
          </w:tcPr>
          <w:p w14:paraId="0F994B7A"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Eric Lara (Co-Chair)</w:t>
            </w:r>
          </w:p>
        </w:tc>
        <w:tc>
          <w:tcPr>
            <w:tcW w:w="2136" w:type="dxa"/>
            <w:vAlign w:val="center"/>
          </w:tcPr>
          <w:p w14:paraId="06F13F98"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sdt>
          <w:sdtPr>
            <w:rPr>
              <w:rFonts w:ascii="Century Schoolbook" w:hAnsi="Century Schoolbook" w:cs="Arial"/>
              <w:sz w:val="22"/>
              <w:szCs w:val="22"/>
            </w:rPr>
            <w:id w:val="2038386792"/>
            <w14:checkbox>
              <w14:checked w14:val="1"/>
              <w14:checkedState w14:val="2612" w14:font="MS Gothic"/>
              <w14:uncheckedState w14:val="2610" w14:font="MS Gothic"/>
            </w14:checkbox>
          </w:sdtPr>
          <w:sdtEndPr/>
          <w:sdtContent>
            <w:tc>
              <w:tcPr>
                <w:tcW w:w="450" w:type="dxa"/>
                <w:vAlign w:val="center"/>
              </w:tcPr>
              <w:p w14:paraId="70216D80" w14:textId="77777777" w:rsidR="005838C2" w:rsidRDefault="006D225F"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2994" w:type="dxa"/>
            <w:vAlign w:val="center"/>
          </w:tcPr>
          <w:p w14:paraId="4D72CC0C"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sidRPr="006A4FA7">
              <w:rPr>
                <w:rFonts w:ascii="Century Schoolbook" w:hAnsi="Century Schoolbook" w:cs="Arial"/>
                <w:sz w:val="22"/>
                <w:szCs w:val="22"/>
              </w:rPr>
              <w:t>Shelby White-Tremazi</w:t>
            </w:r>
          </w:p>
        </w:tc>
        <w:tc>
          <w:tcPr>
            <w:tcW w:w="1686" w:type="dxa"/>
            <w:vAlign w:val="center"/>
          </w:tcPr>
          <w:p w14:paraId="480ACEA3"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sdt>
          <w:sdtPr>
            <w:rPr>
              <w:rFonts w:ascii="Century Schoolbook" w:hAnsi="Century Schoolbook" w:cs="Arial"/>
              <w:sz w:val="22"/>
              <w:szCs w:val="22"/>
            </w:rPr>
            <w:id w:val="192048376"/>
            <w14:checkbox>
              <w14:checked w14:val="1"/>
              <w14:checkedState w14:val="2612" w14:font="MS Gothic"/>
              <w14:uncheckedState w14:val="2610" w14:font="MS Gothic"/>
            </w14:checkbox>
          </w:sdtPr>
          <w:sdtEndPr/>
          <w:sdtContent>
            <w:tc>
              <w:tcPr>
                <w:tcW w:w="450" w:type="dxa"/>
                <w:vAlign w:val="center"/>
              </w:tcPr>
              <w:p w14:paraId="61A61ABB" w14:textId="77777777" w:rsidR="005838C2" w:rsidRDefault="006D225F"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3156" w:type="dxa"/>
            <w:vAlign w:val="center"/>
          </w:tcPr>
          <w:p w14:paraId="3C5C57C4"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Francesca Rinaldi</w:t>
            </w:r>
          </w:p>
        </w:tc>
      </w:tr>
      <w:tr w:rsidR="005838C2" w14:paraId="17BB978B" w14:textId="77777777" w:rsidTr="009221E5">
        <w:sdt>
          <w:sdtPr>
            <w:rPr>
              <w:rFonts w:ascii="Century Schoolbook" w:hAnsi="Century Schoolbook" w:cs="Arial"/>
              <w:sz w:val="22"/>
              <w:szCs w:val="22"/>
            </w:rPr>
            <w:id w:val="-1752506490"/>
            <w14:checkbox>
              <w14:checked w14:val="1"/>
              <w14:checkedState w14:val="2612" w14:font="MS Gothic"/>
              <w14:uncheckedState w14:val="2610" w14:font="MS Gothic"/>
            </w14:checkbox>
          </w:sdtPr>
          <w:sdtEndPr/>
          <w:sdtContent>
            <w:tc>
              <w:tcPr>
                <w:tcW w:w="450" w:type="dxa"/>
                <w:vAlign w:val="center"/>
              </w:tcPr>
              <w:p w14:paraId="396B0697" w14:textId="77777777" w:rsidR="005838C2" w:rsidRDefault="006D225F"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3084" w:type="dxa"/>
            <w:vAlign w:val="center"/>
          </w:tcPr>
          <w:p w14:paraId="59E894B0"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Bruce Nixon (Co-Chair)</w:t>
            </w:r>
          </w:p>
        </w:tc>
        <w:tc>
          <w:tcPr>
            <w:tcW w:w="2136" w:type="dxa"/>
            <w:vAlign w:val="center"/>
          </w:tcPr>
          <w:p w14:paraId="4A9D08DE"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sdt>
          <w:sdtPr>
            <w:rPr>
              <w:rFonts w:ascii="Century Schoolbook" w:hAnsi="Century Schoolbook" w:cs="Arial"/>
              <w:sz w:val="22"/>
              <w:szCs w:val="22"/>
            </w:rPr>
            <w:id w:val="-323738735"/>
            <w14:checkbox>
              <w14:checked w14:val="1"/>
              <w14:checkedState w14:val="2612" w14:font="MS Gothic"/>
              <w14:uncheckedState w14:val="2610" w14:font="MS Gothic"/>
            </w14:checkbox>
          </w:sdtPr>
          <w:sdtEndPr/>
          <w:sdtContent>
            <w:tc>
              <w:tcPr>
                <w:tcW w:w="450" w:type="dxa"/>
                <w:vAlign w:val="center"/>
              </w:tcPr>
              <w:p w14:paraId="0569F9D4" w14:textId="77777777" w:rsidR="005838C2" w:rsidRDefault="006D225F"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2994" w:type="dxa"/>
            <w:vAlign w:val="center"/>
          </w:tcPr>
          <w:p w14:paraId="4DA1F0F0"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Diana Felix</w:t>
            </w:r>
          </w:p>
        </w:tc>
        <w:tc>
          <w:tcPr>
            <w:tcW w:w="1686" w:type="dxa"/>
            <w:vAlign w:val="center"/>
          </w:tcPr>
          <w:p w14:paraId="58A5067F"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sdt>
          <w:sdtPr>
            <w:rPr>
              <w:rFonts w:ascii="Century Schoolbook" w:hAnsi="Century Schoolbook" w:cs="Arial"/>
              <w:sz w:val="22"/>
              <w:szCs w:val="22"/>
            </w:rPr>
            <w:id w:val="-997734658"/>
            <w14:checkbox>
              <w14:checked w14:val="0"/>
              <w14:checkedState w14:val="2612" w14:font="MS Gothic"/>
              <w14:uncheckedState w14:val="2610" w14:font="MS Gothic"/>
            </w14:checkbox>
          </w:sdtPr>
          <w:sdtEndPr/>
          <w:sdtContent>
            <w:tc>
              <w:tcPr>
                <w:tcW w:w="450" w:type="dxa"/>
                <w:vAlign w:val="center"/>
              </w:tcPr>
              <w:p w14:paraId="4DF711C6" w14:textId="77777777" w:rsidR="005838C2" w:rsidRDefault="00F876DA"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3156" w:type="dxa"/>
            <w:vAlign w:val="center"/>
          </w:tcPr>
          <w:p w14:paraId="1A71B864" w14:textId="77777777" w:rsidR="005838C2" w:rsidRDefault="008960FA"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Bernie</w:t>
            </w:r>
            <w:r w:rsidR="005838C2">
              <w:rPr>
                <w:rFonts w:ascii="Century Schoolbook" w:hAnsi="Century Schoolbook" w:cs="Arial"/>
                <w:sz w:val="22"/>
                <w:szCs w:val="22"/>
              </w:rPr>
              <w:t xml:space="preserve"> Somers</w:t>
            </w:r>
          </w:p>
        </w:tc>
      </w:tr>
      <w:tr w:rsidR="005838C2" w14:paraId="15F9B01A" w14:textId="77777777" w:rsidTr="009221E5">
        <w:sdt>
          <w:sdtPr>
            <w:rPr>
              <w:rFonts w:ascii="Century Schoolbook" w:hAnsi="Century Schoolbook" w:cs="Arial"/>
              <w:sz w:val="22"/>
              <w:szCs w:val="22"/>
            </w:rPr>
            <w:id w:val="-2012590405"/>
            <w14:checkbox>
              <w14:checked w14:val="0"/>
              <w14:checkedState w14:val="2612" w14:font="MS Gothic"/>
              <w14:uncheckedState w14:val="2610" w14:font="MS Gothic"/>
            </w14:checkbox>
          </w:sdtPr>
          <w:sdtEndPr/>
          <w:sdtContent>
            <w:tc>
              <w:tcPr>
                <w:tcW w:w="450" w:type="dxa"/>
                <w:vAlign w:val="center"/>
              </w:tcPr>
              <w:p w14:paraId="12B1605A" w14:textId="77777777" w:rsidR="005838C2" w:rsidRDefault="00F876DA"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3084" w:type="dxa"/>
            <w:vAlign w:val="center"/>
          </w:tcPr>
          <w:p w14:paraId="39CA20A8"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Michelle Sampat</w:t>
            </w:r>
          </w:p>
        </w:tc>
        <w:tc>
          <w:tcPr>
            <w:tcW w:w="2136" w:type="dxa"/>
            <w:vAlign w:val="center"/>
          </w:tcPr>
          <w:p w14:paraId="1A539D35"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sdt>
          <w:sdtPr>
            <w:rPr>
              <w:rFonts w:ascii="Century Schoolbook" w:hAnsi="Century Schoolbook" w:cs="Arial"/>
              <w:sz w:val="22"/>
              <w:szCs w:val="22"/>
            </w:rPr>
            <w:id w:val="-954394351"/>
            <w14:checkbox>
              <w14:checked w14:val="0"/>
              <w14:checkedState w14:val="2612" w14:font="MS Gothic"/>
              <w14:uncheckedState w14:val="2610" w14:font="MS Gothic"/>
            </w14:checkbox>
          </w:sdtPr>
          <w:sdtEndPr/>
          <w:sdtContent>
            <w:tc>
              <w:tcPr>
                <w:tcW w:w="450" w:type="dxa"/>
                <w:vAlign w:val="center"/>
              </w:tcPr>
              <w:p w14:paraId="14C2BB5F" w14:textId="77777777" w:rsidR="005838C2" w:rsidRDefault="005416EA"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2994" w:type="dxa"/>
            <w:vAlign w:val="center"/>
          </w:tcPr>
          <w:p w14:paraId="0D9AD912"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Tarik Ross</w:t>
            </w:r>
          </w:p>
        </w:tc>
        <w:tc>
          <w:tcPr>
            <w:tcW w:w="1686" w:type="dxa"/>
            <w:vAlign w:val="center"/>
          </w:tcPr>
          <w:p w14:paraId="08864BCD"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sdt>
          <w:sdtPr>
            <w:rPr>
              <w:rFonts w:ascii="Century Schoolbook" w:hAnsi="Century Schoolbook" w:cs="Arial"/>
              <w:sz w:val="22"/>
              <w:szCs w:val="22"/>
            </w:rPr>
            <w:id w:val="1394383987"/>
            <w14:checkbox>
              <w14:checked w14:val="1"/>
              <w14:checkedState w14:val="2612" w14:font="MS Gothic"/>
              <w14:uncheckedState w14:val="2610" w14:font="MS Gothic"/>
            </w14:checkbox>
          </w:sdtPr>
          <w:sdtEndPr/>
          <w:sdtContent>
            <w:tc>
              <w:tcPr>
                <w:tcW w:w="450" w:type="dxa"/>
                <w:vAlign w:val="center"/>
              </w:tcPr>
              <w:p w14:paraId="2316BD28" w14:textId="77777777" w:rsidR="005838C2" w:rsidRDefault="006D225F"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3156" w:type="dxa"/>
            <w:vAlign w:val="center"/>
          </w:tcPr>
          <w:p w14:paraId="3A637E86"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sidRPr="00277AA2">
              <w:rPr>
                <w:rFonts w:ascii="Century Schoolbook" w:hAnsi="Century Schoolbook" w:cs="Arial"/>
                <w:sz w:val="22"/>
                <w:szCs w:val="22"/>
              </w:rPr>
              <w:t xml:space="preserve">Dominique </w:t>
            </w:r>
            <w:proofErr w:type="spellStart"/>
            <w:r w:rsidRPr="00277AA2">
              <w:rPr>
                <w:rFonts w:ascii="Century Schoolbook" w:hAnsi="Century Schoolbook" w:cs="Arial"/>
                <w:sz w:val="22"/>
                <w:szCs w:val="22"/>
              </w:rPr>
              <w:t>Koesno</w:t>
            </w:r>
            <w:proofErr w:type="spellEnd"/>
            <w:r w:rsidRPr="00277AA2">
              <w:rPr>
                <w:rFonts w:ascii="Century Schoolbook" w:hAnsi="Century Schoolbook" w:cs="Arial"/>
                <w:sz w:val="22"/>
                <w:szCs w:val="22"/>
              </w:rPr>
              <w:t xml:space="preserve"> </w:t>
            </w:r>
            <w:r w:rsidRPr="00A86CDE">
              <w:rPr>
                <w:rFonts w:ascii="Century Schoolbook" w:hAnsi="Century Schoolbook" w:cs="Arial"/>
                <w:sz w:val="18"/>
                <w:szCs w:val="18"/>
              </w:rPr>
              <w:t>(A.S. Rep.)</w:t>
            </w:r>
          </w:p>
        </w:tc>
      </w:tr>
      <w:tr w:rsidR="005838C2" w14:paraId="2B095192" w14:textId="77777777" w:rsidTr="009221E5">
        <w:sdt>
          <w:sdtPr>
            <w:rPr>
              <w:rFonts w:ascii="Century Schoolbook" w:hAnsi="Century Schoolbook" w:cs="Arial"/>
              <w:sz w:val="22"/>
              <w:szCs w:val="22"/>
            </w:rPr>
            <w:id w:val="-1505274822"/>
            <w14:checkbox>
              <w14:checked w14:val="1"/>
              <w14:checkedState w14:val="2612" w14:font="MS Gothic"/>
              <w14:uncheckedState w14:val="2610" w14:font="MS Gothic"/>
            </w14:checkbox>
          </w:sdtPr>
          <w:sdtEndPr/>
          <w:sdtContent>
            <w:tc>
              <w:tcPr>
                <w:tcW w:w="450" w:type="dxa"/>
                <w:vAlign w:val="center"/>
              </w:tcPr>
              <w:p w14:paraId="26E58B9F" w14:textId="77777777" w:rsidR="005838C2" w:rsidRDefault="006D225F"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3084" w:type="dxa"/>
            <w:vAlign w:val="center"/>
          </w:tcPr>
          <w:p w14:paraId="4F2A12C0"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Eloise Reyes</w:t>
            </w:r>
          </w:p>
        </w:tc>
        <w:tc>
          <w:tcPr>
            <w:tcW w:w="2136" w:type="dxa"/>
            <w:vAlign w:val="center"/>
          </w:tcPr>
          <w:p w14:paraId="1C1E2E3D"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sdt>
          <w:sdtPr>
            <w:rPr>
              <w:rFonts w:ascii="Century Schoolbook" w:hAnsi="Century Schoolbook" w:cs="Arial"/>
              <w:sz w:val="22"/>
              <w:szCs w:val="22"/>
            </w:rPr>
            <w:id w:val="-79912440"/>
            <w14:checkbox>
              <w14:checked w14:val="1"/>
              <w14:checkedState w14:val="2612" w14:font="MS Gothic"/>
              <w14:uncheckedState w14:val="2610" w14:font="MS Gothic"/>
            </w14:checkbox>
          </w:sdtPr>
          <w:sdtEndPr/>
          <w:sdtContent>
            <w:tc>
              <w:tcPr>
                <w:tcW w:w="450" w:type="dxa"/>
                <w:vAlign w:val="center"/>
              </w:tcPr>
              <w:p w14:paraId="4CE08F82" w14:textId="77777777" w:rsidR="005838C2" w:rsidRDefault="006D225F"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2994" w:type="dxa"/>
            <w:vAlign w:val="center"/>
          </w:tcPr>
          <w:p w14:paraId="5DEE54A7"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Jaime Rodriguez</w:t>
            </w:r>
          </w:p>
        </w:tc>
        <w:tc>
          <w:tcPr>
            <w:tcW w:w="1686" w:type="dxa"/>
            <w:vAlign w:val="center"/>
          </w:tcPr>
          <w:p w14:paraId="1B327020"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tc>
          <w:tcPr>
            <w:tcW w:w="450" w:type="dxa"/>
            <w:vAlign w:val="center"/>
          </w:tcPr>
          <w:p w14:paraId="79042CDA"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tc>
          <w:tcPr>
            <w:tcW w:w="3156" w:type="dxa"/>
            <w:vAlign w:val="center"/>
          </w:tcPr>
          <w:p w14:paraId="30398E00"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tr>
      <w:tr w:rsidR="005838C2" w14:paraId="3206527B" w14:textId="77777777" w:rsidTr="009221E5">
        <w:sdt>
          <w:sdtPr>
            <w:rPr>
              <w:rFonts w:ascii="Century Schoolbook" w:hAnsi="Century Schoolbook" w:cs="Arial"/>
              <w:sz w:val="22"/>
              <w:szCs w:val="22"/>
            </w:rPr>
            <w:id w:val="-1586218801"/>
            <w14:checkbox>
              <w14:checked w14:val="1"/>
              <w14:checkedState w14:val="2612" w14:font="MS Gothic"/>
              <w14:uncheckedState w14:val="2610" w14:font="MS Gothic"/>
            </w14:checkbox>
          </w:sdtPr>
          <w:sdtEndPr/>
          <w:sdtContent>
            <w:tc>
              <w:tcPr>
                <w:tcW w:w="450" w:type="dxa"/>
                <w:vAlign w:val="center"/>
              </w:tcPr>
              <w:p w14:paraId="1F8B1107" w14:textId="77777777" w:rsidR="005838C2" w:rsidRDefault="006D225F"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3084" w:type="dxa"/>
            <w:vAlign w:val="center"/>
          </w:tcPr>
          <w:p w14:paraId="3518FBDB"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Mica Stewart</w:t>
            </w:r>
          </w:p>
        </w:tc>
        <w:tc>
          <w:tcPr>
            <w:tcW w:w="2136" w:type="dxa"/>
            <w:vAlign w:val="center"/>
          </w:tcPr>
          <w:p w14:paraId="1A82D0E2"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sdt>
          <w:sdtPr>
            <w:rPr>
              <w:rFonts w:ascii="Century Schoolbook" w:hAnsi="Century Schoolbook" w:cs="Arial"/>
              <w:sz w:val="22"/>
              <w:szCs w:val="22"/>
            </w:rPr>
            <w:id w:val="2048561178"/>
            <w14:checkbox>
              <w14:checked w14:val="1"/>
              <w14:checkedState w14:val="2612" w14:font="MS Gothic"/>
              <w14:uncheckedState w14:val="2610" w14:font="MS Gothic"/>
            </w14:checkbox>
          </w:sdtPr>
          <w:sdtEndPr/>
          <w:sdtContent>
            <w:tc>
              <w:tcPr>
                <w:tcW w:w="450" w:type="dxa"/>
                <w:vAlign w:val="center"/>
              </w:tcPr>
              <w:p w14:paraId="27943D27" w14:textId="77777777" w:rsidR="005838C2" w:rsidRDefault="00EF1886"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MS Gothic" w:eastAsia="MS Gothic" w:hAnsi="MS Gothic" w:cs="Arial" w:hint="eastAsia"/>
                    <w:sz w:val="22"/>
                    <w:szCs w:val="22"/>
                  </w:rPr>
                  <w:t>☒</w:t>
                </w:r>
              </w:p>
            </w:tc>
          </w:sdtContent>
        </w:sdt>
        <w:tc>
          <w:tcPr>
            <w:tcW w:w="2994" w:type="dxa"/>
            <w:vAlign w:val="center"/>
          </w:tcPr>
          <w:p w14:paraId="7CFACCD8"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r>
              <w:rPr>
                <w:rFonts w:ascii="Century Schoolbook" w:hAnsi="Century Schoolbook" w:cs="Arial"/>
                <w:sz w:val="22"/>
                <w:szCs w:val="22"/>
              </w:rPr>
              <w:t>Tami Pearson</w:t>
            </w:r>
          </w:p>
        </w:tc>
        <w:tc>
          <w:tcPr>
            <w:tcW w:w="1686" w:type="dxa"/>
            <w:vAlign w:val="center"/>
          </w:tcPr>
          <w:p w14:paraId="3C9165D7"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tc>
          <w:tcPr>
            <w:tcW w:w="450" w:type="dxa"/>
            <w:vAlign w:val="center"/>
          </w:tcPr>
          <w:p w14:paraId="30FCCE2F" w14:textId="77777777" w:rsidR="005838C2" w:rsidRDefault="005838C2" w:rsidP="009221E5">
            <w:pPr>
              <w:tabs>
                <w:tab w:val="left" w:pos="1890"/>
                <w:tab w:val="left" w:pos="5040"/>
                <w:tab w:val="left" w:pos="6750"/>
                <w:tab w:val="left" w:pos="8370"/>
                <w:tab w:val="left" w:pos="10080"/>
                <w:tab w:val="left" w:pos="11970"/>
              </w:tabs>
              <w:rPr>
                <w:rFonts w:ascii="MS Gothic" w:eastAsia="MS Gothic" w:hAnsi="MS Gothic" w:cs="Arial"/>
                <w:sz w:val="22"/>
                <w:szCs w:val="22"/>
              </w:rPr>
            </w:pPr>
          </w:p>
        </w:tc>
        <w:tc>
          <w:tcPr>
            <w:tcW w:w="3156" w:type="dxa"/>
            <w:vAlign w:val="center"/>
          </w:tcPr>
          <w:p w14:paraId="6D7EBC2F" w14:textId="77777777" w:rsidR="005838C2" w:rsidRDefault="005838C2" w:rsidP="009221E5">
            <w:pPr>
              <w:tabs>
                <w:tab w:val="left" w:pos="1890"/>
                <w:tab w:val="left" w:pos="5040"/>
                <w:tab w:val="left" w:pos="6750"/>
                <w:tab w:val="left" w:pos="8370"/>
                <w:tab w:val="left" w:pos="10080"/>
                <w:tab w:val="left" w:pos="11970"/>
              </w:tabs>
              <w:rPr>
                <w:rFonts w:ascii="Century Schoolbook" w:hAnsi="Century Schoolbook" w:cs="Arial"/>
                <w:sz w:val="22"/>
                <w:szCs w:val="22"/>
              </w:rPr>
            </w:pPr>
          </w:p>
        </w:tc>
      </w:tr>
    </w:tbl>
    <w:p w14:paraId="379718D1" w14:textId="77777777" w:rsidR="005838C2" w:rsidRPr="0063734B" w:rsidRDefault="005838C2" w:rsidP="005838C2">
      <w:pPr>
        <w:tabs>
          <w:tab w:val="left" w:pos="1890"/>
          <w:tab w:val="left" w:pos="5040"/>
          <w:tab w:val="left" w:pos="6750"/>
          <w:tab w:val="left" w:pos="8370"/>
          <w:tab w:val="left" w:pos="10080"/>
          <w:tab w:val="left" w:pos="11970"/>
        </w:tabs>
        <w:ind w:left="-720"/>
        <w:rPr>
          <w:rFonts w:ascii="Century Schoolbook" w:hAnsi="Century Schoolbook" w:cs="Arial"/>
          <w:sz w:val="6"/>
          <w:szCs w:val="6"/>
        </w:rPr>
      </w:pPr>
    </w:p>
    <w:p w14:paraId="3A9FE57D" w14:textId="77777777" w:rsidR="005838C2" w:rsidRPr="00002E57" w:rsidRDefault="005838C2" w:rsidP="005838C2">
      <w:pPr>
        <w:tabs>
          <w:tab w:val="left" w:pos="1890"/>
          <w:tab w:val="left" w:pos="5040"/>
          <w:tab w:val="left" w:pos="6750"/>
          <w:tab w:val="left" w:pos="8370"/>
          <w:tab w:val="left" w:pos="10080"/>
          <w:tab w:val="left" w:pos="11970"/>
        </w:tabs>
        <w:ind w:left="-720" w:right="-634"/>
        <w:rPr>
          <w:rFonts w:ascii="Century Schoolbook" w:hAnsi="Century Schoolbook" w:cs="Arial"/>
          <w:sz w:val="22"/>
          <w:szCs w:val="22"/>
          <w:u w:val="single"/>
        </w:rPr>
      </w:pPr>
      <w:r w:rsidRPr="0063734B">
        <w:rPr>
          <w:rFonts w:ascii="Century Schoolbook" w:hAnsi="Century Schoolbook" w:cs="Arial"/>
          <w:b/>
          <w:sz w:val="22"/>
          <w:szCs w:val="22"/>
          <w:u w:val="single"/>
        </w:rPr>
        <w:t>Research Team</w:t>
      </w:r>
      <w:r>
        <w:rPr>
          <w:rFonts w:ascii="Century Schoolbook" w:hAnsi="Century Schoolbook" w:cs="Arial"/>
          <w:b/>
          <w:sz w:val="22"/>
          <w:szCs w:val="22"/>
          <w:u w:val="single"/>
        </w:rPr>
        <w:t xml:space="preserve"> Guests</w:t>
      </w:r>
      <w:r w:rsidRPr="0063734B">
        <w:rPr>
          <w:rFonts w:ascii="Century Schoolbook" w:hAnsi="Century Schoolbook" w:cs="Arial"/>
          <w:b/>
          <w:sz w:val="22"/>
          <w:szCs w:val="22"/>
          <w:u w:val="single"/>
        </w:rPr>
        <w:t>:</w:t>
      </w:r>
      <w:r>
        <w:rPr>
          <w:rFonts w:ascii="Century Schoolbook" w:hAnsi="Century Schoolbook" w:cs="Arial"/>
          <w:sz w:val="22"/>
          <w:szCs w:val="22"/>
        </w:rPr>
        <w:t xml:space="preserve"> John Bark</w:t>
      </w:r>
      <w:r w:rsidR="0046031B">
        <w:rPr>
          <w:rFonts w:ascii="Century Schoolbook" w:hAnsi="Century Schoolbook" w:cs="Arial"/>
          <w:sz w:val="22"/>
          <w:szCs w:val="22"/>
        </w:rPr>
        <w:t>man</w:t>
      </w:r>
      <w:r w:rsidR="0046031B">
        <w:rPr>
          <w:rFonts w:ascii="Century Schoolbook" w:hAnsi="Century Schoolbook" w:cs="Arial"/>
          <w:sz w:val="22"/>
          <w:szCs w:val="22"/>
        </w:rPr>
        <w:tab/>
        <w:t xml:space="preserve"> </w:t>
      </w:r>
      <w:r w:rsidR="00091D6D">
        <w:rPr>
          <w:rFonts w:ascii="Century Schoolbook" w:hAnsi="Century Schoolbook" w:cs="Arial"/>
          <w:sz w:val="22"/>
          <w:szCs w:val="22"/>
        </w:rPr>
        <w:tab/>
      </w:r>
      <w:r w:rsidR="00F876DA">
        <w:rPr>
          <w:rFonts w:ascii="Century Schoolbook" w:hAnsi="Century Schoolbook" w:cs="Arial"/>
          <w:sz w:val="22"/>
          <w:szCs w:val="22"/>
        </w:rPr>
        <w:tab/>
      </w:r>
      <w:r w:rsidR="00F876DA">
        <w:rPr>
          <w:rFonts w:ascii="Century Schoolbook" w:hAnsi="Century Schoolbook" w:cs="Arial"/>
          <w:sz w:val="22"/>
          <w:szCs w:val="22"/>
        </w:rPr>
        <w:tab/>
        <w:t xml:space="preserve">                          </w:t>
      </w:r>
      <w:r w:rsidR="00002E57" w:rsidRPr="00F83EA8">
        <w:rPr>
          <w:rFonts w:ascii="Century Schoolbook" w:hAnsi="Century Schoolbook" w:cs="Arial"/>
          <w:b/>
          <w:sz w:val="22"/>
          <w:szCs w:val="22"/>
          <w:u w:val="single"/>
        </w:rPr>
        <w:t>Guests:</w:t>
      </w:r>
      <w:r w:rsidR="00A076BC" w:rsidRPr="00A076BC">
        <w:rPr>
          <w:rFonts w:ascii="Century Schoolbook" w:hAnsi="Century Schoolbook" w:cs="Arial"/>
          <w:sz w:val="22"/>
          <w:szCs w:val="22"/>
        </w:rPr>
        <w:t xml:space="preserve"> Lisa Amos</w:t>
      </w:r>
    </w:p>
    <w:tbl>
      <w:tblPr>
        <w:tblStyle w:val="TableGrid"/>
        <w:tblpPr w:leftFromText="180" w:rightFromText="180" w:vertAnchor="text" w:horzAnchor="page" w:tblpX="751" w:tblpY="330"/>
        <w:tblW w:w="14395" w:type="dxa"/>
        <w:tblLook w:val="04A0" w:firstRow="1" w:lastRow="0" w:firstColumn="1" w:lastColumn="0" w:noHBand="0" w:noVBand="1"/>
      </w:tblPr>
      <w:tblGrid>
        <w:gridCol w:w="729"/>
        <w:gridCol w:w="4585"/>
        <w:gridCol w:w="5484"/>
        <w:gridCol w:w="3597"/>
      </w:tblGrid>
      <w:tr w:rsidR="00B30B53" w:rsidRPr="005838C2" w14:paraId="230DC44F" w14:textId="77777777" w:rsidTr="00F56564">
        <w:trPr>
          <w:trHeight w:val="350"/>
        </w:trPr>
        <w:tc>
          <w:tcPr>
            <w:tcW w:w="729" w:type="dxa"/>
            <w:shd w:val="clear" w:color="auto" w:fill="009999"/>
            <w:vAlign w:val="center"/>
          </w:tcPr>
          <w:p w14:paraId="2333C4E7" w14:textId="77777777" w:rsidR="00B30B53" w:rsidRPr="000C7007" w:rsidRDefault="00B30B53" w:rsidP="005838C2">
            <w:pPr>
              <w:jc w:val="center"/>
              <w:rPr>
                <w:rFonts w:ascii="Cambria" w:hAnsi="Cambria"/>
                <w:b/>
              </w:rPr>
            </w:pPr>
            <w:r w:rsidRPr="000C7007">
              <w:rPr>
                <w:rFonts w:ascii="Cambria" w:hAnsi="Cambria"/>
                <w:b/>
              </w:rPr>
              <w:t>Item</w:t>
            </w:r>
          </w:p>
        </w:tc>
        <w:tc>
          <w:tcPr>
            <w:tcW w:w="4585" w:type="dxa"/>
            <w:shd w:val="clear" w:color="auto" w:fill="009999"/>
            <w:vAlign w:val="center"/>
          </w:tcPr>
          <w:p w14:paraId="14159941" w14:textId="77777777" w:rsidR="00B30B53" w:rsidRPr="000C7007" w:rsidRDefault="00B30B53" w:rsidP="005838C2">
            <w:pPr>
              <w:jc w:val="center"/>
              <w:rPr>
                <w:rFonts w:ascii="Cambria" w:hAnsi="Cambria"/>
                <w:b/>
              </w:rPr>
            </w:pPr>
            <w:r w:rsidRPr="000C7007">
              <w:rPr>
                <w:rFonts w:ascii="Cambria" w:hAnsi="Cambria"/>
                <w:b/>
              </w:rPr>
              <w:t>Agenda Topic</w:t>
            </w:r>
          </w:p>
        </w:tc>
        <w:tc>
          <w:tcPr>
            <w:tcW w:w="5484" w:type="dxa"/>
            <w:shd w:val="clear" w:color="auto" w:fill="009999"/>
            <w:vAlign w:val="center"/>
          </w:tcPr>
          <w:p w14:paraId="1BA50318" w14:textId="77777777" w:rsidR="00B30B53" w:rsidRPr="000C7007" w:rsidRDefault="00B30B53" w:rsidP="005838C2">
            <w:pPr>
              <w:jc w:val="center"/>
              <w:rPr>
                <w:rFonts w:ascii="Cambria" w:hAnsi="Cambria"/>
                <w:b/>
              </w:rPr>
            </w:pPr>
            <w:r w:rsidRPr="000C7007">
              <w:rPr>
                <w:rFonts w:ascii="Cambria" w:hAnsi="Cambria"/>
                <w:b/>
              </w:rPr>
              <w:t>Notes</w:t>
            </w:r>
          </w:p>
        </w:tc>
        <w:tc>
          <w:tcPr>
            <w:tcW w:w="3597" w:type="dxa"/>
            <w:shd w:val="clear" w:color="auto" w:fill="009999"/>
            <w:vAlign w:val="center"/>
          </w:tcPr>
          <w:p w14:paraId="24747734" w14:textId="77777777" w:rsidR="00B30B53" w:rsidRPr="000C7007" w:rsidRDefault="00B30B53" w:rsidP="005838C2">
            <w:pPr>
              <w:jc w:val="center"/>
              <w:rPr>
                <w:rFonts w:ascii="Cambria" w:hAnsi="Cambria"/>
                <w:b/>
              </w:rPr>
            </w:pPr>
            <w:r w:rsidRPr="000C7007">
              <w:rPr>
                <w:rFonts w:ascii="Cambria" w:hAnsi="Cambria"/>
                <w:b/>
              </w:rPr>
              <w:t>Meeting Outcomes</w:t>
            </w:r>
          </w:p>
        </w:tc>
      </w:tr>
      <w:tr w:rsidR="00CE4FE8" w:rsidRPr="005838C2" w14:paraId="267218FA" w14:textId="77777777" w:rsidTr="00B30B53">
        <w:tc>
          <w:tcPr>
            <w:tcW w:w="729" w:type="dxa"/>
            <w:vAlign w:val="center"/>
          </w:tcPr>
          <w:p w14:paraId="6230C9F0"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1.0</w:t>
            </w:r>
          </w:p>
        </w:tc>
        <w:tc>
          <w:tcPr>
            <w:tcW w:w="4585" w:type="dxa"/>
            <w:vAlign w:val="center"/>
          </w:tcPr>
          <w:p w14:paraId="04BFE1B8"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Welcome and Land Acknowledgement Statement</w:t>
            </w:r>
          </w:p>
        </w:tc>
        <w:tc>
          <w:tcPr>
            <w:tcW w:w="5484" w:type="dxa"/>
            <w:vAlign w:val="center"/>
          </w:tcPr>
          <w:p w14:paraId="5043080A" w14:textId="77777777" w:rsidR="00CE4FE8" w:rsidRPr="00465475" w:rsidRDefault="006D225F" w:rsidP="00CE4FE8">
            <w:pPr>
              <w:rPr>
                <w:rFonts w:asciiTheme="minorHAnsi" w:hAnsiTheme="minorHAnsi" w:cstheme="minorHAnsi"/>
                <w:sz w:val="21"/>
                <w:szCs w:val="21"/>
              </w:rPr>
            </w:pPr>
            <w:r w:rsidRPr="00465475">
              <w:rPr>
                <w:rFonts w:asciiTheme="minorHAnsi" w:hAnsiTheme="minorHAnsi" w:cstheme="minorHAnsi"/>
                <w:sz w:val="21"/>
                <w:szCs w:val="21"/>
              </w:rPr>
              <w:t>Bruce Nixon recited the Land Acknowledgement statement.</w:t>
            </w:r>
          </w:p>
          <w:p w14:paraId="36984A50" w14:textId="77777777" w:rsidR="00F54E62" w:rsidRPr="00465475" w:rsidRDefault="00F54E62" w:rsidP="00F54E62">
            <w:pPr>
              <w:rPr>
                <w:rFonts w:asciiTheme="minorHAnsi" w:hAnsiTheme="minorHAnsi" w:cstheme="minorHAnsi"/>
                <w:sz w:val="21"/>
                <w:szCs w:val="21"/>
              </w:rPr>
            </w:pPr>
            <w:r w:rsidRPr="00465475">
              <w:rPr>
                <w:rFonts w:asciiTheme="minorHAnsi" w:hAnsiTheme="minorHAnsi" w:cstheme="minorHAnsi"/>
                <w:sz w:val="21"/>
                <w:szCs w:val="21"/>
              </w:rPr>
              <w:t xml:space="preserve">Eric </w:t>
            </w:r>
            <w:r w:rsidR="00465475" w:rsidRPr="00465475">
              <w:rPr>
                <w:rFonts w:asciiTheme="minorHAnsi" w:hAnsiTheme="minorHAnsi" w:cstheme="minorHAnsi"/>
                <w:sz w:val="21"/>
                <w:szCs w:val="21"/>
              </w:rPr>
              <w:t xml:space="preserve">Lara </w:t>
            </w:r>
            <w:r w:rsidRPr="00465475">
              <w:rPr>
                <w:rFonts w:asciiTheme="minorHAnsi" w:hAnsiTheme="minorHAnsi" w:cstheme="minorHAnsi"/>
                <w:sz w:val="21"/>
                <w:szCs w:val="21"/>
              </w:rPr>
              <w:t xml:space="preserve">shared that the College’s “About Us/History” </w:t>
            </w:r>
            <w:proofErr w:type="gramStart"/>
            <w:r w:rsidRPr="00465475">
              <w:rPr>
                <w:rFonts w:asciiTheme="minorHAnsi" w:hAnsiTheme="minorHAnsi" w:cstheme="minorHAnsi"/>
                <w:sz w:val="21"/>
                <w:szCs w:val="21"/>
              </w:rPr>
              <w:t xml:space="preserve">page </w:t>
            </w:r>
            <w:r w:rsidRPr="00465475">
              <w:t xml:space="preserve"> </w:t>
            </w:r>
            <w:proofErr w:type="gramEnd"/>
            <w:hyperlink r:id="rId8" w:history="1">
              <w:r w:rsidRPr="00465475">
                <w:rPr>
                  <w:rStyle w:val="Hyperlink"/>
                  <w:rFonts w:asciiTheme="minorHAnsi" w:hAnsiTheme="minorHAnsi" w:cstheme="minorHAnsi"/>
                  <w:sz w:val="21"/>
                  <w:szCs w:val="21"/>
                </w:rPr>
                <w:t>https://www.mtsac.edu/about/overview/history.html</w:t>
              </w:r>
            </w:hyperlink>
            <w:r w:rsidRPr="00465475">
              <w:rPr>
                <w:rFonts w:asciiTheme="minorHAnsi" w:hAnsiTheme="minorHAnsi" w:cstheme="minorHAnsi"/>
                <w:sz w:val="21"/>
                <w:szCs w:val="21"/>
              </w:rPr>
              <w:t xml:space="preserve"> still uses the term </w:t>
            </w:r>
            <w:proofErr w:type="spellStart"/>
            <w:r w:rsidRPr="00465475">
              <w:rPr>
                <w:rFonts w:asciiTheme="minorHAnsi" w:hAnsiTheme="minorHAnsi" w:cstheme="minorHAnsi"/>
                <w:sz w:val="21"/>
                <w:szCs w:val="21"/>
              </w:rPr>
              <w:t>Gabrileno</w:t>
            </w:r>
            <w:proofErr w:type="spellEnd"/>
            <w:r w:rsidRPr="00465475">
              <w:rPr>
                <w:rFonts w:asciiTheme="minorHAnsi" w:hAnsiTheme="minorHAnsi" w:cstheme="minorHAnsi"/>
                <w:sz w:val="21"/>
                <w:szCs w:val="21"/>
              </w:rPr>
              <w:t xml:space="preserve"> Indian.  Communication has been ongoing with Marketing to update and correct terminology, and to reach out to Tribal elders from the East San Gabriel Area for input on appropriate name and blessing on Mt. SAC land acknowledgement.  </w:t>
            </w:r>
          </w:p>
        </w:tc>
        <w:tc>
          <w:tcPr>
            <w:tcW w:w="3597" w:type="dxa"/>
            <w:vAlign w:val="center"/>
          </w:tcPr>
          <w:p w14:paraId="0B67C15F" w14:textId="77777777" w:rsidR="00CE4FE8" w:rsidRPr="00465475" w:rsidRDefault="00F54E62" w:rsidP="00CE4FE8">
            <w:pPr>
              <w:rPr>
                <w:rFonts w:asciiTheme="minorHAnsi" w:hAnsiTheme="minorHAnsi" w:cstheme="minorHAnsi"/>
                <w:sz w:val="21"/>
                <w:szCs w:val="21"/>
              </w:rPr>
            </w:pPr>
            <w:r w:rsidRPr="00465475">
              <w:rPr>
                <w:rFonts w:asciiTheme="minorHAnsi" w:hAnsiTheme="minorHAnsi" w:cstheme="minorHAnsi"/>
                <w:sz w:val="21"/>
                <w:szCs w:val="21"/>
              </w:rPr>
              <w:t>Recommend seeking guidance from SPEAC regarding follow up.</w:t>
            </w:r>
          </w:p>
        </w:tc>
      </w:tr>
      <w:tr w:rsidR="00CE4FE8" w:rsidRPr="005838C2" w14:paraId="0ACE108F" w14:textId="77777777" w:rsidTr="00B30B53">
        <w:tc>
          <w:tcPr>
            <w:tcW w:w="729" w:type="dxa"/>
            <w:vAlign w:val="center"/>
          </w:tcPr>
          <w:p w14:paraId="023502E5"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2.0</w:t>
            </w:r>
          </w:p>
        </w:tc>
        <w:tc>
          <w:tcPr>
            <w:tcW w:w="4585" w:type="dxa"/>
            <w:vAlign w:val="center"/>
          </w:tcPr>
          <w:p w14:paraId="46BCB706"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Review Meeting Notes: March 22</w:t>
            </w:r>
          </w:p>
        </w:tc>
        <w:tc>
          <w:tcPr>
            <w:tcW w:w="5484" w:type="dxa"/>
            <w:vAlign w:val="center"/>
          </w:tcPr>
          <w:p w14:paraId="50C644FC" w14:textId="77777777" w:rsidR="00CE4FE8" w:rsidRPr="00A73CE4" w:rsidRDefault="006D225F" w:rsidP="0070740C">
            <w:pPr>
              <w:rPr>
                <w:rFonts w:asciiTheme="minorHAnsi" w:hAnsiTheme="minorHAnsi" w:cstheme="minorHAnsi"/>
                <w:sz w:val="21"/>
                <w:szCs w:val="21"/>
              </w:rPr>
            </w:pPr>
            <w:r w:rsidRPr="00A73CE4">
              <w:rPr>
                <w:rFonts w:asciiTheme="minorHAnsi" w:hAnsiTheme="minorHAnsi" w:cstheme="minorHAnsi"/>
                <w:sz w:val="21"/>
                <w:szCs w:val="21"/>
              </w:rPr>
              <w:t xml:space="preserve">Bruce Nixon presented the meeting notes from March </w:t>
            </w:r>
            <w:r w:rsidR="0070740C" w:rsidRPr="00A73CE4">
              <w:rPr>
                <w:rFonts w:asciiTheme="minorHAnsi" w:hAnsiTheme="minorHAnsi" w:cstheme="minorHAnsi"/>
                <w:sz w:val="21"/>
                <w:szCs w:val="21"/>
              </w:rPr>
              <w:t>22nd</w:t>
            </w:r>
            <w:r w:rsidRPr="00A73CE4">
              <w:rPr>
                <w:rFonts w:asciiTheme="minorHAnsi" w:hAnsiTheme="minorHAnsi" w:cstheme="minorHAnsi"/>
                <w:sz w:val="21"/>
                <w:szCs w:val="21"/>
              </w:rPr>
              <w:t>; no additions or corrections.</w:t>
            </w:r>
          </w:p>
        </w:tc>
        <w:tc>
          <w:tcPr>
            <w:tcW w:w="3597" w:type="dxa"/>
            <w:vAlign w:val="center"/>
          </w:tcPr>
          <w:p w14:paraId="6151664A" w14:textId="77777777" w:rsidR="00CE4FE8" w:rsidRPr="00A73CE4" w:rsidRDefault="0070740C" w:rsidP="0070740C">
            <w:pPr>
              <w:rPr>
                <w:rFonts w:asciiTheme="minorHAnsi" w:hAnsiTheme="minorHAnsi" w:cstheme="minorHAnsi"/>
                <w:sz w:val="21"/>
                <w:szCs w:val="21"/>
              </w:rPr>
            </w:pPr>
            <w:r w:rsidRPr="00A73CE4">
              <w:rPr>
                <w:rFonts w:asciiTheme="minorHAnsi" w:hAnsiTheme="minorHAnsi" w:cstheme="minorHAnsi"/>
                <w:sz w:val="21"/>
                <w:szCs w:val="21"/>
              </w:rPr>
              <w:t>The committee members approved the meeting notes from March 22nd with no additions or corrections.</w:t>
            </w:r>
          </w:p>
        </w:tc>
      </w:tr>
      <w:tr w:rsidR="00CE4FE8" w:rsidRPr="005838C2" w14:paraId="0EF0D603" w14:textId="77777777" w:rsidTr="00B30B53">
        <w:tc>
          <w:tcPr>
            <w:tcW w:w="729" w:type="dxa"/>
            <w:vAlign w:val="center"/>
          </w:tcPr>
          <w:p w14:paraId="1E5DF21A"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3.0</w:t>
            </w:r>
          </w:p>
        </w:tc>
        <w:tc>
          <w:tcPr>
            <w:tcW w:w="4585" w:type="dxa"/>
            <w:vAlign w:val="center"/>
          </w:tcPr>
          <w:p w14:paraId="151D931C"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Update on SEC P&amp;F</w:t>
            </w:r>
          </w:p>
        </w:tc>
        <w:tc>
          <w:tcPr>
            <w:tcW w:w="5484" w:type="dxa"/>
            <w:vAlign w:val="center"/>
          </w:tcPr>
          <w:p w14:paraId="2AA14D79" w14:textId="77777777" w:rsidR="00CE4FE8" w:rsidRPr="00465475" w:rsidRDefault="00EF1886" w:rsidP="00733DE0">
            <w:pPr>
              <w:rPr>
                <w:rFonts w:asciiTheme="minorHAnsi" w:hAnsiTheme="minorHAnsi" w:cstheme="minorHAnsi"/>
                <w:sz w:val="21"/>
                <w:szCs w:val="21"/>
              </w:rPr>
            </w:pPr>
            <w:r w:rsidRPr="00465475">
              <w:rPr>
                <w:rFonts w:asciiTheme="minorHAnsi" w:hAnsiTheme="minorHAnsi" w:cstheme="minorHAnsi"/>
                <w:sz w:val="21"/>
                <w:szCs w:val="21"/>
              </w:rPr>
              <w:t xml:space="preserve">Bruce Nixon confirmed the SEC P&amp;F </w:t>
            </w:r>
            <w:r w:rsidR="00CC02BB" w:rsidRPr="00465475">
              <w:rPr>
                <w:rFonts w:asciiTheme="minorHAnsi" w:hAnsiTheme="minorHAnsi" w:cstheme="minorHAnsi"/>
                <w:sz w:val="21"/>
                <w:szCs w:val="21"/>
              </w:rPr>
              <w:t>was approved in</w:t>
            </w:r>
            <w:r w:rsidR="007B51D5" w:rsidRPr="00465475">
              <w:rPr>
                <w:rFonts w:asciiTheme="minorHAnsi" w:hAnsiTheme="minorHAnsi" w:cstheme="minorHAnsi"/>
                <w:sz w:val="21"/>
                <w:szCs w:val="21"/>
              </w:rPr>
              <w:t xml:space="preserve"> Academic Senate and forwarded to</w:t>
            </w:r>
            <w:r w:rsidR="00CC02BB" w:rsidRPr="00465475">
              <w:rPr>
                <w:rFonts w:asciiTheme="minorHAnsi" w:hAnsiTheme="minorHAnsi" w:cstheme="minorHAnsi"/>
                <w:sz w:val="21"/>
                <w:szCs w:val="21"/>
              </w:rPr>
              <w:t xml:space="preserve"> PAC and proposed to discuss the </w:t>
            </w:r>
            <w:r w:rsidR="00733DE0" w:rsidRPr="00465475">
              <w:rPr>
                <w:rFonts w:asciiTheme="minorHAnsi" w:hAnsiTheme="minorHAnsi" w:cstheme="minorHAnsi"/>
                <w:sz w:val="21"/>
                <w:szCs w:val="21"/>
              </w:rPr>
              <w:t xml:space="preserve">P&amp;F </w:t>
            </w:r>
            <w:r w:rsidR="007B51D5" w:rsidRPr="00465475">
              <w:rPr>
                <w:rFonts w:asciiTheme="minorHAnsi" w:hAnsiTheme="minorHAnsi" w:cstheme="minorHAnsi"/>
                <w:sz w:val="21"/>
                <w:szCs w:val="21"/>
              </w:rPr>
              <w:t xml:space="preserve">in the </w:t>
            </w:r>
            <w:r w:rsidR="00CC02BB" w:rsidRPr="00465475">
              <w:rPr>
                <w:rFonts w:asciiTheme="minorHAnsi" w:hAnsiTheme="minorHAnsi" w:cstheme="minorHAnsi"/>
                <w:sz w:val="21"/>
                <w:szCs w:val="21"/>
              </w:rPr>
              <w:t xml:space="preserve">future </w:t>
            </w:r>
            <w:r w:rsidR="007B51D5" w:rsidRPr="00465475">
              <w:rPr>
                <w:rFonts w:asciiTheme="minorHAnsi" w:hAnsiTheme="minorHAnsi" w:cstheme="minorHAnsi"/>
                <w:sz w:val="21"/>
                <w:szCs w:val="21"/>
              </w:rPr>
              <w:t xml:space="preserve">to further assure that </w:t>
            </w:r>
            <w:r w:rsidR="00CC02BB" w:rsidRPr="00465475">
              <w:rPr>
                <w:rFonts w:asciiTheme="minorHAnsi" w:hAnsiTheme="minorHAnsi" w:cstheme="minorHAnsi"/>
                <w:sz w:val="21"/>
                <w:szCs w:val="21"/>
              </w:rPr>
              <w:t>SEC goals aligned with P&amp;F as well as college master plan.</w:t>
            </w:r>
          </w:p>
        </w:tc>
        <w:tc>
          <w:tcPr>
            <w:tcW w:w="3597" w:type="dxa"/>
            <w:vAlign w:val="center"/>
          </w:tcPr>
          <w:p w14:paraId="0925EC8F" w14:textId="77777777" w:rsidR="00CE4FE8" w:rsidRPr="00A73CE4" w:rsidRDefault="00CC02BB" w:rsidP="00CE4FE8">
            <w:pPr>
              <w:rPr>
                <w:rFonts w:asciiTheme="minorHAnsi" w:hAnsiTheme="minorHAnsi" w:cstheme="minorHAnsi"/>
                <w:sz w:val="21"/>
                <w:szCs w:val="21"/>
              </w:rPr>
            </w:pPr>
            <w:r w:rsidRPr="00A73CE4">
              <w:rPr>
                <w:rFonts w:asciiTheme="minorHAnsi" w:hAnsiTheme="minorHAnsi" w:cstheme="minorHAnsi"/>
                <w:sz w:val="21"/>
                <w:szCs w:val="21"/>
              </w:rPr>
              <w:t>The committee members agree to discuss the future SEC goals that’s aligned with P&amp;F as well as college master plan.</w:t>
            </w:r>
          </w:p>
        </w:tc>
      </w:tr>
      <w:tr w:rsidR="00CE4FE8" w:rsidRPr="005838C2" w14:paraId="427F1F2D" w14:textId="77777777" w:rsidTr="00B30B53">
        <w:tc>
          <w:tcPr>
            <w:tcW w:w="729" w:type="dxa"/>
            <w:vAlign w:val="center"/>
          </w:tcPr>
          <w:p w14:paraId="484EDD13"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4.0</w:t>
            </w:r>
          </w:p>
        </w:tc>
        <w:tc>
          <w:tcPr>
            <w:tcW w:w="4585" w:type="dxa"/>
            <w:vAlign w:val="center"/>
          </w:tcPr>
          <w:p w14:paraId="1483ED48"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Research Update</w:t>
            </w:r>
          </w:p>
        </w:tc>
        <w:tc>
          <w:tcPr>
            <w:tcW w:w="5484" w:type="dxa"/>
            <w:vAlign w:val="center"/>
          </w:tcPr>
          <w:p w14:paraId="2432B2A8" w14:textId="77777777" w:rsidR="00CE4FE8" w:rsidRPr="00465475" w:rsidRDefault="00CC02BB" w:rsidP="00465475">
            <w:pPr>
              <w:rPr>
                <w:rFonts w:asciiTheme="minorHAnsi" w:hAnsiTheme="minorHAnsi" w:cstheme="minorHAnsi"/>
                <w:sz w:val="21"/>
                <w:szCs w:val="21"/>
              </w:rPr>
            </w:pPr>
            <w:r w:rsidRPr="00465475">
              <w:rPr>
                <w:rFonts w:asciiTheme="minorHAnsi" w:hAnsiTheme="minorHAnsi" w:cstheme="minorHAnsi"/>
                <w:sz w:val="21"/>
                <w:szCs w:val="21"/>
              </w:rPr>
              <w:t>Jaime Rodriguez presented the research update; shared the methodology, overview, global equity outlook, and the numbers.  The Honors Program research was discussed by the committee members: (1) Students are not aware of their eligibility; (2) Remove the barriers; (3) Add</w:t>
            </w:r>
            <w:r w:rsidR="00617109" w:rsidRPr="00465475">
              <w:rPr>
                <w:rFonts w:asciiTheme="minorHAnsi" w:hAnsiTheme="minorHAnsi" w:cstheme="minorHAnsi"/>
                <w:sz w:val="21"/>
                <w:szCs w:val="21"/>
              </w:rPr>
              <w:t xml:space="preserve">ress the </w:t>
            </w:r>
            <w:r w:rsidR="00733DE0" w:rsidRPr="00465475">
              <w:rPr>
                <w:rFonts w:asciiTheme="minorHAnsi" w:hAnsiTheme="minorHAnsi" w:cstheme="minorHAnsi"/>
                <w:sz w:val="21"/>
                <w:szCs w:val="21"/>
              </w:rPr>
              <w:t xml:space="preserve">systemic </w:t>
            </w:r>
            <w:r w:rsidR="00617109" w:rsidRPr="00465475">
              <w:rPr>
                <w:rFonts w:asciiTheme="minorHAnsi" w:hAnsiTheme="minorHAnsi" w:cstheme="minorHAnsi"/>
                <w:sz w:val="21"/>
                <w:szCs w:val="21"/>
              </w:rPr>
              <w:t xml:space="preserve">issues; (4) </w:t>
            </w:r>
            <w:r w:rsidR="00733DE0" w:rsidRPr="00465475">
              <w:rPr>
                <w:rFonts w:asciiTheme="minorHAnsi" w:hAnsiTheme="minorHAnsi" w:cstheme="minorHAnsi"/>
                <w:sz w:val="21"/>
                <w:szCs w:val="21"/>
              </w:rPr>
              <w:t>Essay portion of the Honors application as a possible barrier to student participation</w:t>
            </w:r>
            <w:r w:rsidR="00465475" w:rsidRPr="00465475">
              <w:rPr>
                <w:rFonts w:asciiTheme="minorHAnsi" w:hAnsiTheme="minorHAnsi" w:cstheme="minorHAnsi"/>
                <w:sz w:val="21"/>
                <w:szCs w:val="21"/>
              </w:rPr>
              <w:t>;</w:t>
            </w:r>
            <w:r w:rsidR="00733DE0" w:rsidRPr="00465475">
              <w:rPr>
                <w:rFonts w:asciiTheme="minorHAnsi" w:hAnsiTheme="minorHAnsi" w:cstheme="minorHAnsi"/>
                <w:sz w:val="21"/>
                <w:szCs w:val="21"/>
              </w:rPr>
              <w:t xml:space="preserve"> </w:t>
            </w:r>
            <w:r w:rsidR="00617109" w:rsidRPr="00465475">
              <w:rPr>
                <w:rFonts w:asciiTheme="minorHAnsi" w:hAnsiTheme="minorHAnsi" w:cstheme="minorHAnsi"/>
                <w:sz w:val="21"/>
                <w:szCs w:val="21"/>
              </w:rPr>
              <w:t xml:space="preserve">(5) </w:t>
            </w:r>
            <w:r w:rsidR="00617109" w:rsidRPr="00465475">
              <w:rPr>
                <w:rFonts w:asciiTheme="minorHAnsi" w:hAnsiTheme="minorHAnsi" w:cstheme="minorHAnsi"/>
                <w:sz w:val="21"/>
                <w:szCs w:val="21"/>
              </w:rPr>
              <w:lastRenderedPageBreak/>
              <w:t xml:space="preserve">Faculty awareness </w:t>
            </w:r>
            <w:r w:rsidR="00733DE0" w:rsidRPr="00465475">
              <w:rPr>
                <w:rFonts w:asciiTheme="minorHAnsi" w:hAnsiTheme="minorHAnsi" w:cstheme="minorHAnsi"/>
                <w:sz w:val="21"/>
                <w:szCs w:val="21"/>
              </w:rPr>
              <w:t xml:space="preserve">of referral process </w:t>
            </w:r>
            <w:r w:rsidR="00465475" w:rsidRPr="00465475">
              <w:rPr>
                <w:rFonts w:asciiTheme="minorHAnsi" w:hAnsiTheme="minorHAnsi" w:cstheme="minorHAnsi"/>
                <w:sz w:val="21"/>
                <w:szCs w:val="21"/>
              </w:rPr>
              <w:t>and</w:t>
            </w:r>
            <w:r w:rsidR="00733DE0" w:rsidRPr="00465475">
              <w:rPr>
                <w:rFonts w:asciiTheme="minorHAnsi" w:hAnsiTheme="minorHAnsi" w:cstheme="minorHAnsi"/>
                <w:sz w:val="21"/>
                <w:szCs w:val="21"/>
              </w:rPr>
              <w:t xml:space="preserve"> letters of recommendation</w:t>
            </w:r>
            <w:r w:rsidR="00465475" w:rsidRPr="00465475">
              <w:rPr>
                <w:rFonts w:asciiTheme="minorHAnsi" w:hAnsiTheme="minorHAnsi" w:cstheme="minorHAnsi"/>
                <w:sz w:val="21"/>
                <w:szCs w:val="21"/>
              </w:rPr>
              <w:t xml:space="preserve">.  </w:t>
            </w:r>
            <w:r w:rsidR="00617109" w:rsidRPr="00465475">
              <w:rPr>
                <w:rFonts w:asciiTheme="minorHAnsi" w:hAnsiTheme="minorHAnsi" w:cstheme="minorHAnsi"/>
                <w:sz w:val="21"/>
                <w:szCs w:val="21"/>
              </w:rPr>
              <w:t>The committee members agree to invite Heidi Lockhart to the next SEC meeting.</w:t>
            </w:r>
          </w:p>
        </w:tc>
        <w:tc>
          <w:tcPr>
            <w:tcW w:w="3597" w:type="dxa"/>
            <w:vAlign w:val="center"/>
          </w:tcPr>
          <w:p w14:paraId="47FCA628"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lastRenderedPageBreak/>
              <w:t>Diana Felix will contact and invite Heidi Lockhart to the next SEC meeting.</w:t>
            </w:r>
          </w:p>
        </w:tc>
      </w:tr>
      <w:tr w:rsidR="00CE4FE8" w:rsidRPr="005838C2" w14:paraId="5A7927EF" w14:textId="77777777" w:rsidTr="00B30B53">
        <w:tc>
          <w:tcPr>
            <w:tcW w:w="729" w:type="dxa"/>
            <w:vAlign w:val="center"/>
          </w:tcPr>
          <w:p w14:paraId="21DBE89A"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5.0</w:t>
            </w:r>
          </w:p>
        </w:tc>
        <w:tc>
          <w:tcPr>
            <w:tcW w:w="4585" w:type="dxa"/>
            <w:vAlign w:val="center"/>
          </w:tcPr>
          <w:p w14:paraId="0C771AF7" w14:textId="77777777" w:rsidR="00CE4FE8" w:rsidRPr="00A73CE4" w:rsidRDefault="00CE4FE8" w:rsidP="00CE4FE8">
            <w:pPr>
              <w:rPr>
                <w:rFonts w:asciiTheme="minorHAnsi" w:hAnsiTheme="minorHAnsi" w:cstheme="minorHAnsi"/>
                <w:sz w:val="21"/>
                <w:szCs w:val="21"/>
              </w:rPr>
            </w:pPr>
            <w:r w:rsidRPr="00A73CE4">
              <w:rPr>
                <w:rFonts w:ascii="Calibri" w:hAnsi="Calibri" w:cs="Calibri"/>
                <w:color w:val="000000"/>
                <w:sz w:val="21"/>
                <w:szCs w:val="21"/>
              </w:rPr>
              <w:t>Title V Student Development Efforts/Power of Our Data</w:t>
            </w:r>
          </w:p>
        </w:tc>
        <w:tc>
          <w:tcPr>
            <w:tcW w:w="5484" w:type="dxa"/>
            <w:vAlign w:val="center"/>
          </w:tcPr>
          <w:p w14:paraId="50521FFD" w14:textId="77777777" w:rsidR="00CE4FE8" w:rsidRPr="00A73CE4" w:rsidRDefault="00B66B65" w:rsidP="00CE4FE8">
            <w:pPr>
              <w:rPr>
                <w:rFonts w:asciiTheme="minorHAnsi" w:hAnsiTheme="minorHAnsi" w:cstheme="minorHAnsi"/>
                <w:sz w:val="21"/>
                <w:szCs w:val="21"/>
              </w:rPr>
            </w:pPr>
            <w:r w:rsidRPr="00A73CE4">
              <w:rPr>
                <w:rFonts w:asciiTheme="minorHAnsi" w:hAnsiTheme="minorHAnsi" w:cstheme="minorHAnsi"/>
                <w:sz w:val="21"/>
                <w:szCs w:val="21"/>
              </w:rPr>
              <w:t>Lisa Amos announced The Power of Our Data presentation is on Friday, April 16th at 8:30am – 12:30pm; attendees qualify for PGI credit.  Learn about new student support initiatives, faculty sabbatical research, IRB Projects, and data coaching with Title V Grant and Guided Pathways.</w:t>
            </w:r>
          </w:p>
        </w:tc>
        <w:tc>
          <w:tcPr>
            <w:tcW w:w="3597" w:type="dxa"/>
            <w:vAlign w:val="center"/>
          </w:tcPr>
          <w:p w14:paraId="79A217D4" w14:textId="77777777" w:rsidR="00CE4FE8" w:rsidRPr="00A73CE4" w:rsidRDefault="00B66B65" w:rsidP="00CE4FE8">
            <w:pPr>
              <w:rPr>
                <w:rFonts w:asciiTheme="minorHAnsi" w:hAnsiTheme="minorHAnsi" w:cstheme="minorHAnsi"/>
                <w:sz w:val="21"/>
                <w:szCs w:val="21"/>
              </w:rPr>
            </w:pPr>
            <w:r w:rsidRPr="00A73CE4">
              <w:rPr>
                <w:rFonts w:asciiTheme="minorHAnsi" w:hAnsiTheme="minorHAnsi" w:cstheme="minorHAnsi"/>
                <w:sz w:val="21"/>
                <w:szCs w:val="21"/>
              </w:rPr>
              <w:t>N/A</w:t>
            </w:r>
          </w:p>
        </w:tc>
      </w:tr>
      <w:tr w:rsidR="00CE4FE8" w:rsidRPr="005838C2" w14:paraId="3C2B56BB" w14:textId="77777777" w:rsidTr="00B30B53">
        <w:tc>
          <w:tcPr>
            <w:tcW w:w="729" w:type="dxa"/>
            <w:vAlign w:val="center"/>
          </w:tcPr>
          <w:p w14:paraId="74FDE8D8"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6.0</w:t>
            </w:r>
          </w:p>
        </w:tc>
        <w:tc>
          <w:tcPr>
            <w:tcW w:w="4585" w:type="dxa"/>
            <w:vAlign w:val="center"/>
          </w:tcPr>
          <w:p w14:paraId="4BDA8B52"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Financial Literacy Update</w:t>
            </w:r>
          </w:p>
        </w:tc>
        <w:tc>
          <w:tcPr>
            <w:tcW w:w="5484" w:type="dxa"/>
            <w:vAlign w:val="center"/>
          </w:tcPr>
          <w:p w14:paraId="1A1FB583" w14:textId="77777777" w:rsidR="00CE4FE8" w:rsidRPr="00A73CE4" w:rsidRDefault="00B66B65" w:rsidP="00CE4FE8">
            <w:pPr>
              <w:rPr>
                <w:rFonts w:asciiTheme="minorHAnsi" w:hAnsiTheme="minorHAnsi" w:cstheme="minorHAnsi"/>
                <w:sz w:val="21"/>
                <w:szCs w:val="21"/>
              </w:rPr>
            </w:pPr>
            <w:r w:rsidRPr="00A73CE4">
              <w:rPr>
                <w:rFonts w:asciiTheme="minorHAnsi" w:hAnsiTheme="minorHAnsi" w:cstheme="minorHAnsi"/>
                <w:sz w:val="21"/>
                <w:szCs w:val="21"/>
              </w:rPr>
              <w:t>Lisa Amos provided the committee members the upcoming Financial Literacy workshops for students and employees.</w:t>
            </w:r>
          </w:p>
        </w:tc>
        <w:tc>
          <w:tcPr>
            <w:tcW w:w="3597" w:type="dxa"/>
            <w:vAlign w:val="center"/>
          </w:tcPr>
          <w:p w14:paraId="4D832B92" w14:textId="77777777" w:rsidR="00CE4FE8" w:rsidRPr="00A73CE4" w:rsidRDefault="00B66B65" w:rsidP="00CE4FE8">
            <w:pPr>
              <w:rPr>
                <w:rFonts w:asciiTheme="minorHAnsi" w:hAnsiTheme="minorHAnsi" w:cstheme="minorHAnsi"/>
                <w:sz w:val="21"/>
                <w:szCs w:val="21"/>
              </w:rPr>
            </w:pPr>
            <w:r w:rsidRPr="00A73CE4">
              <w:rPr>
                <w:rFonts w:asciiTheme="minorHAnsi" w:hAnsiTheme="minorHAnsi" w:cstheme="minorHAnsi"/>
                <w:sz w:val="21"/>
                <w:szCs w:val="21"/>
              </w:rPr>
              <w:t>N/A</w:t>
            </w:r>
          </w:p>
        </w:tc>
      </w:tr>
      <w:tr w:rsidR="00CE4FE8" w:rsidRPr="005838C2" w14:paraId="3EAC2C0D" w14:textId="77777777" w:rsidTr="00B30B53">
        <w:tc>
          <w:tcPr>
            <w:tcW w:w="729" w:type="dxa"/>
            <w:vAlign w:val="center"/>
          </w:tcPr>
          <w:p w14:paraId="65AB23D7"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7.0</w:t>
            </w:r>
          </w:p>
        </w:tc>
        <w:tc>
          <w:tcPr>
            <w:tcW w:w="4585" w:type="dxa"/>
            <w:vAlign w:val="center"/>
          </w:tcPr>
          <w:p w14:paraId="718ADC20"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USC Equity Summit</w:t>
            </w:r>
          </w:p>
        </w:tc>
        <w:tc>
          <w:tcPr>
            <w:tcW w:w="5484" w:type="dxa"/>
            <w:vAlign w:val="center"/>
          </w:tcPr>
          <w:p w14:paraId="772B9C7A"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 xml:space="preserve">Tabled. </w:t>
            </w:r>
          </w:p>
        </w:tc>
        <w:tc>
          <w:tcPr>
            <w:tcW w:w="3597" w:type="dxa"/>
            <w:vAlign w:val="center"/>
          </w:tcPr>
          <w:p w14:paraId="5F1EE10A"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Tabled.</w:t>
            </w:r>
          </w:p>
        </w:tc>
      </w:tr>
      <w:tr w:rsidR="00CE4FE8" w:rsidRPr="005838C2" w14:paraId="23BD4DF9" w14:textId="77777777" w:rsidTr="00B30B53">
        <w:tc>
          <w:tcPr>
            <w:tcW w:w="729" w:type="dxa"/>
            <w:vAlign w:val="center"/>
          </w:tcPr>
          <w:p w14:paraId="6E22CC61"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8.0</w:t>
            </w:r>
          </w:p>
        </w:tc>
        <w:tc>
          <w:tcPr>
            <w:tcW w:w="4585" w:type="dxa"/>
            <w:vAlign w:val="center"/>
          </w:tcPr>
          <w:p w14:paraId="4807A763" w14:textId="77777777" w:rsidR="00CE4FE8" w:rsidRPr="00A73CE4" w:rsidRDefault="00CE4FE8" w:rsidP="00CE4FE8">
            <w:pPr>
              <w:rPr>
                <w:rFonts w:ascii="Calibri" w:hAnsi="Calibri" w:cs="Calibri"/>
                <w:color w:val="000000"/>
                <w:sz w:val="21"/>
                <w:szCs w:val="21"/>
              </w:rPr>
            </w:pPr>
            <w:r w:rsidRPr="00A73CE4">
              <w:rPr>
                <w:rFonts w:asciiTheme="minorHAnsi" w:hAnsiTheme="minorHAnsi" w:cstheme="minorHAnsi"/>
                <w:sz w:val="21"/>
                <w:szCs w:val="21"/>
              </w:rPr>
              <w:t>SEC Remaining Spring Priorities/Fall Priorities</w:t>
            </w:r>
          </w:p>
        </w:tc>
        <w:tc>
          <w:tcPr>
            <w:tcW w:w="5484" w:type="dxa"/>
            <w:vAlign w:val="center"/>
          </w:tcPr>
          <w:p w14:paraId="68AD6E6F"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Tabled.</w:t>
            </w:r>
          </w:p>
        </w:tc>
        <w:tc>
          <w:tcPr>
            <w:tcW w:w="3597" w:type="dxa"/>
            <w:vAlign w:val="center"/>
          </w:tcPr>
          <w:p w14:paraId="6072809F"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Tabled.</w:t>
            </w:r>
          </w:p>
        </w:tc>
      </w:tr>
      <w:tr w:rsidR="00CE4FE8" w:rsidRPr="005838C2" w14:paraId="26392C29" w14:textId="77777777" w:rsidTr="00B30B53">
        <w:tc>
          <w:tcPr>
            <w:tcW w:w="729" w:type="dxa"/>
            <w:vAlign w:val="center"/>
          </w:tcPr>
          <w:p w14:paraId="306506C0"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9.0</w:t>
            </w:r>
          </w:p>
        </w:tc>
        <w:tc>
          <w:tcPr>
            <w:tcW w:w="4585" w:type="dxa"/>
            <w:vAlign w:val="center"/>
          </w:tcPr>
          <w:p w14:paraId="2EC0BD8E"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Goals Assessment</w:t>
            </w:r>
          </w:p>
        </w:tc>
        <w:tc>
          <w:tcPr>
            <w:tcW w:w="5484" w:type="dxa"/>
            <w:vAlign w:val="center"/>
          </w:tcPr>
          <w:p w14:paraId="3334C734"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Tabled.</w:t>
            </w:r>
          </w:p>
        </w:tc>
        <w:tc>
          <w:tcPr>
            <w:tcW w:w="3597" w:type="dxa"/>
            <w:vAlign w:val="center"/>
          </w:tcPr>
          <w:p w14:paraId="0ACAEED6"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Tabled.</w:t>
            </w:r>
          </w:p>
        </w:tc>
      </w:tr>
      <w:tr w:rsidR="00CE4FE8" w:rsidRPr="005838C2" w14:paraId="679A5FA7" w14:textId="77777777" w:rsidTr="00B30B53">
        <w:tc>
          <w:tcPr>
            <w:tcW w:w="729" w:type="dxa"/>
            <w:vAlign w:val="center"/>
          </w:tcPr>
          <w:p w14:paraId="7A5FDF02"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10.0</w:t>
            </w:r>
          </w:p>
        </w:tc>
        <w:tc>
          <w:tcPr>
            <w:tcW w:w="4585" w:type="dxa"/>
            <w:vAlign w:val="center"/>
          </w:tcPr>
          <w:p w14:paraId="4AFB3FD2"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Joint Meeting Relating to Title V with SPEAC</w:t>
            </w:r>
          </w:p>
        </w:tc>
        <w:tc>
          <w:tcPr>
            <w:tcW w:w="5484" w:type="dxa"/>
            <w:vAlign w:val="center"/>
          </w:tcPr>
          <w:p w14:paraId="23CC2AF1" w14:textId="77777777" w:rsidR="00CE4FE8" w:rsidRPr="00A73CE4" w:rsidRDefault="00263A7F" w:rsidP="00263A7F">
            <w:pPr>
              <w:rPr>
                <w:rFonts w:asciiTheme="minorHAnsi" w:hAnsiTheme="minorHAnsi" w:cstheme="minorHAnsi"/>
                <w:sz w:val="21"/>
                <w:szCs w:val="21"/>
              </w:rPr>
            </w:pPr>
            <w:r w:rsidRPr="00A73CE4">
              <w:rPr>
                <w:rFonts w:asciiTheme="minorHAnsi" w:hAnsiTheme="minorHAnsi" w:cstheme="minorHAnsi"/>
                <w:sz w:val="21"/>
                <w:szCs w:val="21"/>
              </w:rPr>
              <w:t>Eric Lara reported that Lisa Amos will be attending the next SPEAC meeting to present the Title V Financial Literacy information.</w:t>
            </w:r>
          </w:p>
        </w:tc>
        <w:tc>
          <w:tcPr>
            <w:tcW w:w="3597" w:type="dxa"/>
            <w:vAlign w:val="center"/>
          </w:tcPr>
          <w:p w14:paraId="6A98163F" w14:textId="77777777" w:rsidR="00CE4FE8" w:rsidRPr="00A73CE4" w:rsidRDefault="00263A7F" w:rsidP="00CE4FE8">
            <w:pPr>
              <w:rPr>
                <w:rFonts w:asciiTheme="minorHAnsi" w:hAnsiTheme="minorHAnsi" w:cstheme="minorHAnsi"/>
                <w:sz w:val="21"/>
                <w:szCs w:val="21"/>
              </w:rPr>
            </w:pPr>
            <w:r w:rsidRPr="00A73CE4">
              <w:rPr>
                <w:rFonts w:asciiTheme="minorHAnsi" w:hAnsiTheme="minorHAnsi" w:cstheme="minorHAnsi"/>
                <w:sz w:val="21"/>
                <w:szCs w:val="21"/>
              </w:rPr>
              <w:t>N/A</w:t>
            </w:r>
          </w:p>
        </w:tc>
      </w:tr>
      <w:tr w:rsidR="00CE4FE8" w:rsidRPr="005838C2" w14:paraId="4741DAA5" w14:textId="77777777" w:rsidTr="00B30B53">
        <w:tc>
          <w:tcPr>
            <w:tcW w:w="729" w:type="dxa"/>
            <w:vAlign w:val="center"/>
          </w:tcPr>
          <w:p w14:paraId="285471AC"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11.0</w:t>
            </w:r>
          </w:p>
        </w:tc>
        <w:tc>
          <w:tcPr>
            <w:tcW w:w="4585" w:type="dxa"/>
            <w:vAlign w:val="center"/>
          </w:tcPr>
          <w:p w14:paraId="4A998B75"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Native American Initiative Update</w:t>
            </w:r>
          </w:p>
        </w:tc>
        <w:tc>
          <w:tcPr>
            <w:tcW w:w="5484" w:type="dxa"/>
            <w:vAlign w:val="center"/>
          </w:tcPr>
          <w:p w14:paraId="7F87D547"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Tabled.</w:t>
            </w:r>
          </w:p>
        </w:tc>
        <w:tc>
          <w:tcPr>
            <w:tcW w:w="3597" w:type="dxa"/>
            <w:vAlign w:val="center"/>
          </w:tcPr>
          <w:p w14:paraId="190DF377"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Tabled.</w:t>
            </w:r>
          </w:p>
        </w:tc>
      </w:tr>
      <w:tr w:rsidR="00CE4FE8" w:rsidRPr="005838C2" w14:paraId="162A53EA" w14:textId="77777777" w:rsidTr="00B30B53">
        <w:tc>
          <w:tcPr>
            <w:tcW w:w="729" w:type="dxa"/>
            <w:vAlign w:val="center"/>
          </w:tcPr>
          <w:p w14:paraId="446DD18B"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12.0</w:t>
            </w:r>
          </w:p>
        </w:tc>
        <w:tc>
          <w:tcPr>
            <w:tcW w:w="4585" w:type="dxa"/>
            <w:vAlign w:val="center"/>
          </w:tcPr>
          <w:p w14:paraId="440CA706" w14:textId="77777777" w:rsidR="00CE4FE8" w:rsidRPr="00A73CE4" w:rsidRDefault="00CE4FE8" w:rsidP="00CE4FE8">
            <w:pPr>
              <w:pStyle w:val="Default"/>
              <w:rPr>
                <w:rFonts w:asciiTheme="minorHAnsi" w:hAnsiTheme="minorHAnsi" w:cstheme="minorHAnsi"/>
                <w:sz w:val="21"/>
                <w:szCs w:val="21"/>
              </w:rPr>
            </w:pPr>
            <w:r w:rsidRPr="00A73CE4">
              <w:rPr>
                <w:rFonts w:asciiTheme="minorHAnsi" w:hAnsiTheme="minorHAnsi" w:cstheme="minorHAnsi"/>
                <w:sz w:val="21"/>
                <w:szCs w:val="21"/>
              </w:rPr>
              <w:t>College’s Mission, Vision, Core Values, Strategic Plan</w:t>
            </w:r>
          </w:p>
        </w:tc>
        <w:tc>
          <w:tcPr>
            <w:tcW w:w="5484" w:type="dxa"/>
            <w:vAlign w:val="center"/>
          </w:tcPr>
          <w:p w14:paraId="34706FBD"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Tabled.</w:t>
            </w:r>
          </w:p>
        </w:tc>
        <w:tc>
          <w:tcPr>
            <w:tcW w:w="3597" w:type="dxa"/>
            <w:vAlign w:val="center"/>
          </w:tcPr>
          <w:p w14:paraId="587B8857"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Tabled.</w:t>
            </w:r>
          </w:p>
        </w:tc>
      </w:tr>
      <w:tr w:rsidR="00CE4FE8" w:rsidRPr="005838C2" w14:paraId="7D17E1C0" w14:textId="77777777" w:rsidTr="00B30B53">
        <w:tc>
          <w:tcPr>
            <w:tcW w:w="729" w:type="dxa"/>
            <w:vAlign w:val="center"/>
          </w:tcPr>
          <w:p w14:paraId="70E1F778" w14:textId="77777777" w:rsidR="00CE4FE8" w:rsidRPr="00A73CE4" w:rsidRDefault="00CE4FE8" w:rsidP="00CE4FE8">
            <w:pPr>
              <w:rPr>
                <w:rFonts w:asciiTheme="minorHAnsi" w:hAnsiTheme="minorHAnsi" w:cstheme="minorHAnsi"/>
                <w:sz w:val="21"/>
                <w:szCs w:val="21"/>
              </w:rPr>
            </w:pPr>
            <w:r w:rsidRPr="00A73CE4">
              <w:rPr>
                <w:rFonts w:asciiTheme="minorHAnsi" w:hAnsiTheme="minorHAnsi" w:cstheme="minorHAnsi"/>
                <w:sz w:val="21"/>
                <w:szCs w:val="21"/>
              </w:rPr>
              <w:t>13.0</w:t>
            </w:r>
          </w:p>
        </w:tc>
        <w:tc>
          <w:tcPr>
            <w:tcW w:w="4585" w:type="dxa"/>
            <w:vAlign w:val="center"/>
          </w:tcPr>
          <w:p w14:paraId="27DFB107" w14:textId="77777777" w:rsidR="00CE4FE8" w:rsidRPr="00A73CE4" w:rsidRDefault="00CE4FE8" w:rsidP="00CE4FE8">
            <w:pPr>
              <w:pStyle w:val="Default"/>
              <w:rPr>
                <w:rFonts w:asciiTheme="minorHAnsi" w:hAnsiTheme="minorHAnsi" w:cstheme="minorHAnsi"/>
                <w:sz w:val="21"/>
                <w:szCs w:val="21"/>
              </w:rPr>
            </w:pPr>
            <w:r w:rsidRPr="00A73CE4">
              <w:rPr>
                <w:rFonts w:asciiTheme="minorHAnsi" w:hAnsiTheme="minorHAnsi" w:cstheme="minorHAnsi"/>
                <w:sz w:val="21"/>
                <w:szCs w:val="21"/>
              </w:rPr>
              <w:t>Other</w:t>
            </w:r>
          </w:p>
        </w:tc>
        <w:tc>
          <w:tcPr>
            <w:tcW w:w="5484" w:type="dxa"/>
            <w:vAlign w:val="center"/>
          </w:tcPr>
          <w:p w14:paraId="4B972BE4"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None.</w:t>
            </w:r>
          </w:p>
        </w:tc>
        <w:tc>
          <w:tcPr>
            <w:tcW w:w="3597" w:type="dxa"/>
            <w:vAlign w:val="center"/>
          </w:tcPr>
          <w:p w14:paraId="017B9536" w14:textId="77777777" w:rsidR="00CE4FE8" w:rsidRPr="00A73CE4" w:rsidRDefault="00617109" w:rsidP="00CE4FE8">
            <w:pPr>
              <w:rPr>
                <w:rFonts w:asciiTheme="minorHAnsi" w:hAnsiTheme="minorHAnsi" w:cstheme="minorHAnsi"/>
                <w:sz w:val="21"/>
                <w:szCs w:val="21"/>
              </w:rPr>
            </w:pPr>
            <w:r w:rsidRPr="00A73CE4">
              <w:rPr>
                <w:rFonts w:asciiTheme="minorHAnsi" w:hAnsiTheme="minorHAnsi" w:cstheme="minorHAnsi"/>
                <w:sz w:val="21"/>
                <w:szCs w:val="21"/>
              </w:rPr>
              <w:t>None.</w:t>
            </w:r>
          </w:p>
        </w:tc>
      </w:tr>
    </w:tbl>
    <w:p w14:paraId="183C783E" w14:textId="77777777" w:rsidR="00BC1B8B" w:rsidRDefault="00BC1B8B" w:rsidP="005838C2">
      <w:pPr>
        <w:tabs>
          <w:tab w:val="left" w:pos="1890"/>
          <w:tab w:val="left" w:pos="5040"/>
          <w:tab w:val="left" w:pos="6750"/>
          <w:tab w:val="left" w:pos="8370"/>
          <w:tab w:val="left" w:pos="10080"/>
          <w:tab w:val="left" w:pos="11970"/>
        </w:tabs>
        <w:ind w:left="-720" w:right="-634"/>
        <w:rPr>
          <w:rFonts w:ascii="Century Schoolbook" w:hAnsi="Century Schoolbook" w:cs="Arial"/>
          <w:sz w:val="22"/>
          <w:szCs w:val="22"/>
        </w:rPr>
      </w:pPr>
    </w:p>
    <w:p w14:paraId="62DD9A58" w14:textId="77777777" w:rsidR="005416EA" w:rsidRPr="005416EA" w:rsidRDefault="005416EA" w:rsidP="005838C2">
      <w:pPr>
        <w:tabs>
          <w:tab w:val="left" w:pos="1890"/>
          <w:tab w:val="left" w:pos="5040"/>
          <w:tab w:val="left" w:pos="6750"/>
          <w:tab w:val="left" w:pos="8370"/>
          <w:tab w:val="left" w:pos="10080"/>
          <w:tab w:val="left" w:pos="11970"/>
        </w:tabs>
        <w:ind w:left="-720" w:right="-634"/>
        <w:rPr>
          <w:rFonts w:asciiTheme="minorHAnsi" w:hAnsiTheme="minorHAnsi" w:cstheme="minorHAnsi"/>
          <w:b/>
          <w:sz w:val="6"/>
          <w:szCs w:val="6"/>
        </w:rPr>
      </w:pPr>
    </w:p>
    <w:p w14:paraId="6A77082B" w14:textId="77777777" w:rsidR="00BC1B8B" w:rsidRPr="009655B5" w:rsidRDefault="00BC1B8B" w:rsidP="005838C2">
      <w:pPr>
        <w:tabs>
          <w:tab w:val="left" w:pos="1890"/>
          <w:tab w:val="left" w:pos="5040"/>
          <w:tab w:val="left" w:pos="6750"/>
          <w:tab w:val="left" w:pos="8370"/>
          <w:tab w:val="left" w:pos="10080"/>
          <w:tab w:val="left" w:pos="11970"/>
        </w:tabs>
        <w:ind w:left="-720" w:right="-634"/>
        <w:rPr>
          <w:rFonts w:asciiTheme="minorHAnsi" w:hAnsiTheme="minorHAnsi" w:cstheme="minorHAnsi"/>
          <w:b/>
          <w:sz w:val="22"/>
          <w:szCs w:val="22"/>
        </w:rPr>
      </w:pPr>
      <w:r w:rsidRPr="009655B5">
        <w:rPr>
          <w:rFonts w:asciiTheme="minorHAnsi" w:hAnsiTheme="minorHAnsi" w:cstheme="minorHAnsi"/>
          <w:b/>
          <w:sz w:val="22"/>
          <w:szCs w:val="22"/>
        </w:rPr>
        <w:t xml:space="preserve">Scheduled Student </w:t>
      </w:r>
      <w:r w:rsidR="00694602">
        <w:rPr>
          <w:rFonts w:asciiTheme="minorHAnsi" w:hAnsiTheme="minorHAnsi" w:cstheme="minorHAnsi"/>
          <w:b/>
          <w:sz w:val="22"/>
          <w:szCs w:val="22"/>
        </w:rPr>
        <w:t xml:space="preserve">Equity Meeting Dates: </w:t>
      </w:r>
      <w:r w:rsidR="005416EA">
        <w:rPr>
          <w:rFonts w:asciiTheme="minorHAnsi" w:hAnsiTheme="minorHAnsi" w:cstheme="minorHAnsi"/>
          <w:b/>
          <w:sz w:val="22"/>
          <w:szCs w:val="22"/>
        </w:rPr>
        <w:t>Apr 26; May 10; 24; TENTATIVE Jun 14</w:t>
      </w:r>
      <w:r w:rsidR="00A73CE4">
        <w:rPr>
          <w:rFonts w:asciiTheme="minorHAnsi" w:hAnsiTheme="minorHAnsi" w:cstheme="minorHAnsi"/>
          <w:b/>
          <w:sz w:val="22"/>
          <w:szCs w:val="22"/>
        </w:rPr>
        <w:t>th</w:t>
      </w:r>
    </w:p>
    <w:sectPr w:rsidR="00BC1B8B" w:rsidRPr="009655B5" w:rsidSect="005838C2">
      <w:pgSz w:w="15840" w:h="12240" w:orient="landscape"/>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C2"/>
    <w:rsid w:val="00002E57"/>
    <w:rsid w:val="00091D6D"/>
    <w:rsid w:val="00094F8E"/>
    <w:rsid w:val="000B425A"/>
    <w:rsid w:val="000C7007"/>
    <w:rsid w:val="000D225B"/>
    <w:rsid w:val="000E7E08"/>
    <w:rsid w:val="00134E6D"/>
    <w:rsid w:val="00152212"/>
    <w:rsid w:val="00163A59"/>
    <w:rsid w:val="00165FAA"/>
    <w:rsid w:val="001C2102"/>
    <w:rsid w:val="001D6A86"/>
    <w:rsid w:val="001E582D"/>
    <w:rsid w:val="00263A7F"/>
    <w:rsid w:val="002E6D9D"/>
    <w:rsid w:val="00342830"/>
    <w:rsid w:val="003B189D"/>
    <w:rsid w:val="003D2539"/>
    <w:rsid w:val="003E4BBE"/>
    <w:rsid w:val="003F0687"/>
    <w:rsid w:val="00406523"/>
    <w:rsid w:val="00444B2D"/>
    <w:rsid w:val="00445AFF"/>
    <w:rsid w:val="0046031B"/>
    <w:rsid w:val="004646D5"/>
    <w:rsid w:val="00465475"/>
    <w:rsid w:val="004B1C6A"/>
    <w:rsid w:val="004C377F"/>
    <w:rsid w:val="004C76DE"/>
    <w:rsid w:val="005416EA"/>
    <w:rsid w:val="00555B90"/>
    <w:rsid w:val="005838C2"/>
    <w:rsid w:val="00586F28"/>
    <w:rsid w:val="005F2E55"/>
    <w:rsid w:val="00617109"/>
    <w:rsid w:val="0064544A"/>
    <w:rsid w:val="00647578"/>
    <w:rsid w:val="00694602"/>
    <w:rsid w:val="006D0AB0"/>
    <w:rsid w:val="006D225F"/>
    <w:rsid w:val="006F67A8"/>
    <w:rsid w:val="0070090E"/>
    <w:rsid w:val="0070740C"/>
    <w:rsid w:val="00733DE0"/>
    <w:rsid w:val="00740B5F"/>
    <w:rsid w:val="007A41A0"/>
    <w:rsid w:val="007B1E30"/>
    <w:rsid w:val="007B51D5"/>
    <w:rsid w:val="008960FA"/>
    <w:rsid w:val="008C7F40"/>
    <w:rsid w:val="008E5720"/>
    <w:rsid w:val="008F1154"/>
    <w:rsid w:val="00945289"/>
    <w:rsid w:val="009655B5"/>
    <w:rsid w:val="0099292B"/>
    <w:rsid w:val="00994563"/>
    <w:rsid w:val="009F412F"/>
    <w:rsid w:val="00A076BC"/>
    <w:rsid w:val="00A22C47"/>
    <w:rsid w:val="00A607C6"/>
    <w:rsid w:val="00A73CE4"/>
    <w:rsid w:val="00AA635A"/>
    <w:rsid w:val="00AB2D85"/>
    <w:rsid w:val="00B30B53"/>
    <w:rsid w:val="00B66B65"/>
    <w:rsid w:val="00B77FB7"/>
    <w:rsid w:val="00BC0690"/>
    <w:rsid w:val="00BC1B8B"/>
    <w:rsid w:val="00C07B8C"/>
    <w:rsid w:val="00C80A7D"/>
    <w:rsid w:val="00CC02BB"/>
    <w:rsid w:val="00CD66A3"/>
    <w:rsid w:val="00CE4991"/>
    <w:rsid w:val="00CE4FE8"/>
    <w:rsid w:val="00D14FE7"/>
    <w:rsid w:val="00D82A78"/>
    <w:rsid w:val="00DE27C5"/>
    <w:rsid w:val="00E43C53"/>
    <w:rsid w:val="00EA2030"/>
    <w:rsid w:val="00EF1886"/>
    <w:rsid w:val="00F54E62"/>
    <w:rsid w:val="00F56564"/>
    <w:rsid w:val="00F83EA8"/>
    <w:rsid w:val="00F876DA"/>
    <w:rsid w:val="00F90F22"/>
    <w:rsid w:val="00FC250F"/>
    <w:rsid w:val="00FE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B94F"/>
  <w15:chartTrackingRefBased/>
  <w15:docId w15:val="{EF95B44D-924F-4E58-AF22-7FAC018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8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38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4FE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54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sac.edu/about/overview/history.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63d6c04463f6aeffbcff952266884d2e">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6554f58ced12a7efb8934f882f810663"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1865C15-435F-4BA1-8E1F-61682D0D3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934B9-FE69-47A2-B4E6-67CD57FBE239}">
  <ds:schemaRefs>
    <ds:schemaRef ds:uri="http://schemas.microsoft.com/sharepoint/v3/contenttype/forms"/>
  </ds:schemaRefs>
</ds:datastoreItem>
</file>

<file path=customXml/itemProps3.xml><?xml version="1.0" encoding="utf-8"?>
<ds:datastoreItem xmlns:ds="http://schemas.openxmlformats.org/officeDocument/2006/customXml" ds:itemID="{D585AA23-4197-483B-8347-77FFDA1B125B}">
  <ds:schemaRefs>
    <ds:schemaRef ds:uri="http://purl.org/dc/terms/"/>
    <ds:schemaRef ds:uri="75c1f62e-ec64-4ba7-a272-942296475bf0"/>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c4a1f07-1a8d-4aa3-a448-d16216ae98d7"/>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Catherine</dc:creator>
  <cp:keywords/>
  <dc:description/>
  <cp:lastModifiedBy>Acero, Maridelle</cp:lastModifiedBy>
  <cp:revision>2</cp:revision>
  <dcterms:created xsi:type="dcterms:W3CDTF">2021-04-28T01:18:00Z</dcterms:created>
  <dcterms:modified xsi:type="dcterms:W3CDTF">2021-04-28T01:18:00Z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