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D246D7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B91C32" w:rsidP="004D5C4F">
      <w:pPr>
        <w:pStyle w:val="Heading1"/>
        <w:jc w:val="center"/>
        <w:rPr>
          <w:b/>
        </w:rPr>
      </w:pPr>
      <w:r>
        <w:rPr>
          <w:b/>
        </w:rPr>
        <w:t>January 11, 2021</w:t>
      </w:r>
    </w:p>
    <w:p w:rsidR="00D246D7" w:rsidRDefault="00D246D7" w:rsidP="004A01CB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4D5C4F" w:rsidRDefault="00D246D7" w:rsidP="00D77AF2">
      <w:pPr>
        <w:spacing w:after="0" w:line="276" w:lineRule="auto"/>
        <w:ind w:firstLine="720"/>
        <w:rPr>
          <w:rFonts w:ascii="Arial" w:hAnsi="Arial" w:cs="Arial"/>
          <w:b/>
          <w:sz w:val="28"/>
          <w:szCs w:val="28"/>
        </w:rPr>
      </w:pPr>
      <w:r w:rsidRPr="00EB086F">
        <w:rPr>
          <w:rFonts w:ascii="Arial" w:hAnsi="Arial" w:cs="Arial"/>
          <w:b/>
          <w:sz w:val="28"/>
          <w:szCs w:val="28"/>
        </w:rPr>
        <w:t>Attendees:</w:t>
      </w:r>
    </w:p>
    <w:p w:rsidR="00D77AF2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Williams</w:t>
      </w:r>
      <w:r w:rsidR="00E04966">
        <w:rPr>
          <w:rFonts w:ascii="Arial" w:hAnsi="Arial" w:cs="Arial"/>
          <w:sz w:val="28"/>
          <w:szCs w:val="28"/>
        </w:rPr>
        <w:t>, Chief Police &amp; Campus Safety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Owen</w:t>
      </w:r>
      <w:r w:rsidR="00E04966">
        <w:rPr>
          <w:rFonts w:ascii="Arial" w:hAnsi="Arial" w:cs="Arial"/>
          <w:sz w:val="28"/>
          <w:szCs w:val="28"/>
        </w:rPr>
        <w:t>, Sergeant Police &amp; Campus Safety (guest)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Stephanie Bolechows</w:t>
      </w:r>
      <w:r w:rsidR="006075A9">
        <w:rPr>
          <w:rFonts w:ascii="Arial" w:hAnsi="Arial" w:cs="Arial"/>
          <w:sz w:val="28"/>
          <w:szCs w:val="28"/>
        </w:rPr>
        <w:t>ki, Administrative Specialist IV,</w:t>
      </w:r>
      <w:r>
        <w:rPr>
          <w:rFonts w:ascii="Arial" w:hAnsi="Arial" w:cs="Arial"/>
          <w:sz w:val="28"/>
          <w:szCs w:val="28"/>
        </w:rPr>
        <w:t xml:space="preserve"> P&amp;CS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Shear</w:t>
      </w:r>
      <w:r w:rsidR="00E04966">
        <w:rPr>
          <w:rFonts w:ascii="Arial" w:hAnsi="Arial" w:cs="Arial"/>
          <w:sz w:val="28"/>
          <w:szCs w:val="28"/>
        </w:rPr>
        <w:t>, Faculty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Kristine Allende</w:t>
      </w:r>
      <w:r w:rsidR="00E04966">
        <w:rPr>
          <w:rFonts w:ascii="Arial" w:hAnsi="Arial" w:cs="Arial"/>
          <w:sz w:val="28"/>
          <w:szCs w:val="28"/>
        </w:rPr>
        <w:t>, Faculty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Sayeed Wadud</w:t>
      </w:r>
      <w:r w:rsidR="00E04966">
        <w:rPr>
          <w:rFonts w:ascii="Arial" w:hAnsi="Arial" w:cs="Arial"/>
          <w:sz w:val="28"/>
          <w:szCs w:val="28"/>
        </w:rPr>
        <w:t>, Emergency and Environmental Manager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Missy Cunningham</w:t>
      </w:r>
      <w:r w:rsidR="00E04966">
        <w:rPr>
          <w:rFonts w:ascii="Arial" w:hAnsi="Arial" w:cs="Arial"/>
          <w:sz w:val="28"/>
          <w:szCs w:val="28"/>
        </w:rPr>
        <w:t>, Faculty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Koji Uesugi</w:t>
      </w:r>
      <w:r w:rsidR="00E04966">
        <w:rPr>
          <w:rFonts w:ascii="Arial" w:hAnsi="Arial" w:cs="Arial"/>
          <w:sz w:val="28"/>
          <w:szCs w:val="28"/>
        </w:rPr>
        <w:t>, Student Services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Mauch</w:t>
      </w:r>
      <w:r w:rsidR="00E04966">
        <w:rPr>
          <w:rFonts w:ascii="Arial" w:hAnsi="Arial" w:cs="Arial"/>
          <w:sz w:val="28"/>
          <w:szCs w:val="28"/>
        </w:rPr>
        <w:t xml:space="preserve">, </w:t>
      </w:r>
      <w:r w:rsidR="00DB2439">
        <w:rPr>
          <w:rFonts w:ascii="Arial" w:hAnsi="Arial" w:cs="Arial"/>
          <w:sz w:val="28"/>
          <w:szCs w:val="28"/>
        </w:rPr>
        <w:t>Associate V.P., Student Services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Lesley Johnson</w:t>
      </w:r>
      <w:r w:rsidR="00E04966">
        <w:rPr>
          <w:rFonts w:ascii="Arial" w:hAnsi="Arial" w:cs="Arial"/>
          <w:sz w:val="28"/>
          <w:szCs w:val="28"/>
        </w:rPr>
        <w:t>, Director of Adult Education</w:t>
      </w:r>
    </w:p>
    <w:p w:rsidR="003C6983" w:rsidRDefault="003C6983" w:rsidP="00D77AF2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 Neighbor</w:t>
      </w:r>
      <w:r w:rsidR="00E04966">
        <w:rPr>
          <w:rFonts w:ascii="Arial" w:hAnsi="Arial" w:cs="Arial"/>
          <w:sz w:val="28"/>
          <w:szCs w:val="28"/>
        </w:rPr>
        <w:t>, CSEA 262</w:t>
      </w:r>
    </w:p>
    <w:p w:rsidR="00E04966" w:rsidRDefault="003C6983" w:rsidP="00E0496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Doug Jensen</w:t>
      </w:r>
      <w:r w:rsidR="00E04966">
        <w:rPr>
          <w:rFonts w:ascii="Arial" w:hAnsi="Arial" w:cs="Arial"/>
          <w:sz w:val="28"/>
          <w:szCs w:val="28"/>
        </w:rPr>
        <w:t xml:space="preserve">, </w:t>
      </w:r>
      <w:r w:rsidR="00E04966" w:rsidRPr="00E04966">
        <w:rPr>
          <w:rFonts w:ascii="Arial" w:hAnsi="Arial" w:cs="Arial"/>
          <w:sz w:val="28"/>
          <w:szCs w:val="28"/>
        </w:rPr>
        <w:t>Management</w:t>
      </w:r>
    </w:p>
    <w:p w:rsidR="009C7A48" w:rsidRDefault="009C7A48" w:rsidP="00D77AF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46CD" w:rsidRDefault="001A46CD" w:rsidP="00D246D7">
      <w:pPr>
        <w:rPr>
          <w:rFonts w:ascii="Arial" w:hAnsi="Arial" w:cs="Arial"/>
          <w:sz w:val="24"/>
          <w:szCs w:val="24"/>
        </w:rPr>
      </w:pPr>
    </w:p>
    <w:p w:rsidR="001A46CD" w:rsidRPr="00F270F5" w:rsidRDefault="001A46CD" w:rsidP="001A46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270F5">
        <w:rPr>
          <w:rFonts w:ascii="Arial" w:hAnsi="Arial" w:cs="Arial"/>
          <w:sz w:val="28"/>
          <w:szCs w:val="28"/>
        </w:rPr>
        <w:t>Continued discussion of Use of Force amendments.</w:t>
      </w:r>
    </w:p>
    <w:p w:rsidR="008F7568" w:rsidRDefault="006075A9" w:rsidP="006075A9">
      <w:pPr>
        <w:ind w:left="1080"/>
        <w:rPr>
          <w:rFonts w:ascii="Arial" w:hAnsi="Arial" w:cs="Arial"/>
          <w:sz w:val="28"/>
          <w:szCs w:val="28"/>
        </w:rPr>
      </w:pPr>
      <w:r w:rsidRPr="00F270F5">
        <w:rPr>
          <w:rFonts w:ascii="Arial" w:hAnsi="Arial" w:cs="Arial"/>
          <w:sz w:val="28"/>
          <w:szCs w:val="28"/>
        </w:rPr>
        <w:t>Missy Cunningham questions the purpose of using the term “life style” under Fair Treatment to All</w:t>
      </w:r>
      <w:r w:rsidR="009A0056">
        <w:rPr>
          <w:rFonts w:ascii="Arial" w:hAnsi="Arial" w:cs="Arial"/>
          <w:sz w:val="28"/>
          <w:szCs w:val="28"/>
        </w:rPr>
        <w:t xml:space="preserve"> section of the Core Values</w:t>
      </w:r>
      <w:r w:rsidRPr="00F270F5">
        <w:rPr>
          <w:rFonts w:ascii="Arial" w:hAnsi="Arial" w:cs="Arial"/>
          <w:sz w:val="28"/>
          <w:szCs w:val="28"/>
        </w:rPr>
        <w:t xml:space="preserve">.  </w:t>
      </w:r>
      <w:r w:rsidR="008F7568">
        <w:rPr>
          <w:rFonts w:ascii="Arial" w:hAnsi="Arial" w:cs="Arial"/>
          <w:sz w:val="28"/>
          <w:szCs w:val="28"/>
        </w:rPr>
        <w:t xml:space="preserve">She feels there is an implicit judgement to the term. </w:t>
      </w:r>
      <w:r w:rsidRPr="00F270F5">
        <w:rPr>
          <w:rFonts w:ascii="Arial" w:hAnsi="Arial" w:cs="Arial"/>
          <w:sz w:val="28"/>
          <w:szCs w:val="28"/>
        </w:rPr>
        <w:t>Missy would reco</w:t>
      </w:r>
      <w:r w:rsidR="00C14616">
        <w:rPr>
          <w:rFonts w:ascii="Arial" w:hAnsi="Arial" w:cs="Arial"/>
          <w:sz w:val="28"/>
          <w:szCs w:val="28"/>
        </w:rPr>
        <w:t xml:space="preserve">mmend using the Federal &amp; State’s </w:t>
      </w:r>
      <w:r w:rsidR="008F7568">
        <w:rPr>
          <w:rFonts w:ascii="Arial" w:hAnsi="Arial" w:cs="Arial"/>
          <w:sz w:val="28"/>
          <w:szCs w:val="28"/>
        </w:rPr>
        <w:t>discrimination statutes set up when referring to age, race, ethnicity, nationality, gender identify, and sexual orientation.</w:t>
      </w:r>
    </w:p>
    <w:p w:rsidR="006F7F5E" w:rsidRDefault="008F7568" w:rsidP="006F7F5E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Williams said he feels Missy’s recommendation would be fine.</w:t>
      </w:r>
    </w:p>
    <w:p w:rsidR="006075A9" w:rsidRDefault="006075A9" w:rsidP="006F7F5E">
      <w:pPr>
        <w:ind w:left="1080"/>
        <w:rPr>
          <w:rFonts w:ascii="Arial" w:hAnsi="Arial" w:cs="Arial"/>
          <w:sz w:val="28"/>
          <w:szCs w:val="28"/>
        </w:rPr>
      </w:pPr>
      <w:r w:rsidRPr="00F270F5">
        <w:rPr>
          <w:rFonts w:ascii="Arial" w:hAnsi="Arial" w:cs="Arial"/>
          <w:sz w:val="28"/>
          <w:szCs w:val="28"/>
        </w:rPr>
        <w:lastRenderedPageBreak/>
        <w:t xml:space="preserve">Sergeant Owen </w:t>
      </w:r>
      <w:r w:rsidR="00F270F5" w:rsidRPr="00F270F5">
        <w:rPr>
          <w:rFonts w:ascii="Arial" w:hAnsi="Arial" w:cs="Arial"/>
          <w:sz w:val="28"/>
          <w:szCs w:val="28"/>
        </w:rPr>
        <w:t>stated</w:t>
      </w:r>
      <w:r w:rsidR="00C14616">
        <w:rPr>
          <w:rFonts w:ascii="Arial" w:hAnsi="Arial" w:cs="Arial"/>
          <w:sz w:val="28"/>
          <w:szCs w:val="28"/>
        </w:rPr>
        <w:t xml:space="preserve"> that</w:t>
      </w:r>
      <w:r w:rsidR="00F270F5" w:rsidRPr="00F270F5">
        <w:rPr>
          <w:rFonts w:ascii="Arial" w:hAnsi="Arial" w:cs="Arial"/>
          <w:sz w:val="28"/>
          <w:szCs w:val="28"/>
        </w:rPr>
        <w:t xml:space="preserve"> he </w:t>
      </w:r>
      <w:r w:rsidRPr="00F270F5">
        <w:rPr>
          <w:rFonts w:ascii="Arial" w:hAnsi="Arial" w:cs="Arial"/>
          <w:sz w:val="28"/>
          <w:szCs w:val="28"/>
        </w:rPr>
        <w:t xml:space="preserve">completely agrees </w:t>
      </w:r>
      <w:r w:rsidR="00F270F5" w:rsidRPr="00F270F5">
        <w:rPr>
          <w:rFonts w:ascii="Arial" w:hAnsi="Arial" w:cs="Arial"/>
          <w:sz w:val="28"/>
          <w:szCs w:val="28"/>
        </w:rPr>
        <w:t>with</w:t>
      </w:r>
      <w:r w:rsidR="00C14616">
        <w:rPr>
          <w:rFonts w:ascii="Arial" w:hAnsi="Arial" w:cs="Arial"/>
          <w:sz w:val="28"/>
          <w:szCs w:val="28"/>
        </w:rPr>
        <w:t>,</w:t>
      </w:r>
      <w:r w:rsidR="00F270F5" w:rsidRPr="00F270F5">
        <w:rPr>
          <w:rFonts w:ascii="Arial" w:hAnsi="Arial" w:cs="Arial"/>
          <w:sz w:val="28"/>
          <w:szCs w:val="28"/>
        </w:rPr>
        <w:t xml:space="preserve"> </w:t>
      </w:r>
      <w:r w:rsidRPr="00F270F5">
        <w:rPr>
          <w:rFonts w:ascii="Arial" w:hAnsi="Arial" w:cs="Arial"/>
          <w:sz w:val="28"/>
          <w:szCs w:val="28"/>
        </w:rPr>
        <w:t>and understands Missy’s comment</w:t>
      </w:r>
      <w:r w:rsidR="00E57A00" w:rsidRPr="00F270F5">
        <w:rPr>
          <w:rFonts w:ascii="Arial" w:hAnsi="Arial" w:cs="Arial"/>
          <w:sz w:val="28"/>
          <w:szCs w:val="28"/>
        </w:rPr>
        <w:t xml:space="preserve">. The sentence could </w:t>
      </w:r>
      <w:r w:rsidR="00C14616">
        <w:rPr>
          <w:rFonts w:ascii="Arial" w:hAnsi="Arial" w:cs="Arial"/>
          <w:sz w:val="28"/>
          <w:szCs w:val="28"/>
        </w:rPr>
        <w:t xml:space="preserve">simply </w:t>
      </w:r>
      <w:r w:rsidR="00E57A00" w:rsidRPr="00F270F5">
        <w:rPr>
          <w:rFonts w:ascii="Arial" w:hAnsi="Arial" w:cs="Arial"/>
          <w:sz w:val="28"/>
          <w:szCs w:val="28"/>
        </w:rPr>
        <w:t>read “We treat all individuals with respect and dignity”.</w:t>
      </w:r>
    </w:p>
    <w:p w:rsidR="009A0056" w:rsidRDefault="009A0056" w:rsidP="006075A9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Chief Williams reviewed the </w:t>
      </w:r>
      <w:r w:rsidR="00B57359">
        <w:rPr>
          <w:rFonts w:ascii="Arial" w:hAnsi="Arial" w:cs="Arial"/>
          <w:sz w:val="28"/>
          <w:szCs w:val="28"/>
        </w:rPr>
        <w:t>Mission Statement</w:t>
      </w:r>
      <w:r w:rsidR="00D20A41">
        <w:rPr>
          <w:rFonts w:ascii="Arial" w:hAnsi="Arial" w:cs="Arial"/>
          <w:sz w:val="28"/>
          <w:szCs w:val="28"/>
        </w:rPr>
        <w:t>, as well as</w:t>
      </w:r>
      <w:r w:rsidR="00B57359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Use of Force policy </w:t>
      </w:r>
      <w:r w:rsidR="00D20A41">
        <w:rPr>
          <w:rFonts w:ascii="Arial" w:hAnsi="Arial" w:cs="Arial"/>
          <w:sz w:val="28"/>
          <w:szCs w:val="28"/>
        </w:rPr>
        <w:t xml:space="preserve">and the amendments </w:t>
      </w:r>
      <w:r w:rsidR="00A80388">
        <w:rPr>
          <w:rFonts w:ascii="Arial" w:hAnsi="Arial" w:cs="Arial"/>
          <w:sz w:val="28"/>
          <w:szCs w:val="28"/>
        </w:rPr>
        <w:t>the committee has agreed</w:t>
      </w:r>
      <w:r w:rsidR="006F7F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thus far. </w:t>
      </w:r>
      <w:r w:rsidR="00B57359">
        <w:rPr>
          <w:rFonts w:ascii="Arial" w:hAnsi="Arial" w:cs="Arial"/>
          <w:sz w:val="28"/>
          <w:szCs w:val="28"/>
        </w:rPr>
        <w:t>Chief Williams</w:t>
      </w:r>
      <w:r>
        <w:rPr>
          <w:rFonts w:ascii="Arial" w:hAnsi="Arial" w:cs="Arial"/>
          <w:sz w:val="28"/>
          <w:szCs w:val="28"/>
        </w:rPr>
        <w:t xml:space="preserve"> also explained SB 230 and SB 390</w:t>
      </w:r>
      <w:r w:rsidR="00B57359">
        <w:rPr>
          <w:rFonts w:ascii="Arial" w:hAnsi="Arial" w:cs="Arial"/>
          <w:sz w:val="28"/>
          <w:szCs w:val="28"/>
        </w:rPr>
        <w:t>, and how it will affect the campus.</w:t>
      </w:r>
    </w:p>
    <w:p w:rsidR="00D20A41" w:rsidRPr="00F270F5" w:rsidRDefault="00D20A41" w:rsidP="00B45C0D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Williams provided an update on the Deputy Chief position.</w:t>
      </w:r>
      <w:r w:rsidR="00B45C0D">
        <w:rPr>
          <w:rFonts w:ascii="Arial" w:hAnsi="Arial" w:cs="Arial"/>
          <w:sz w:val="28"/>
          <w:szCs w:val="28"/>
        </w:rPr>
        <w:t xml:space="preserve"> They are in the beginning stages of selecting a Deput</w:t>
      </w:r>
      <w:bookmarkStart w:id="0" w:name="_GoBack"/>
      <w:bookmarkEnd w:id="0"/>
      <w:r w:rsidR="00B45C0D">
        <w:rPr>
          <w:rFonts w:ascii="Arial" w:hAnsi="Arial" w:cs="Arial"/>
          <w:sz w:val="28"/>
          <w:szCs w:val="28"/>
        </w:rPr>
        <w:t xml:space="preserve">y Chief. President </w:t>
      </w:r>
      <w:r w:rsidR="008F7568">
        <w:rPr>
          <w:rFonts w:ascii="Arial" w:hAnsi="Arial" w:cs="Arial"/>
          <w:sz w:val="28"/>
          <w:szCs w:val="28"/>
        </w:rPr>
        <w:t xml:space="preserve">Scroggins </w:t>
      </w:r>
      <w:r w:rsidR="00B45C0D">
        <w:rPr>
          <w:rFonts w:ascii="Arial" w:hAnsi="Arial" w:cs="Arial"/>
          <w:sz w:val="28"/>
          <w:szCs w:val="28"/>
        </w:rPr>
        <w:t>has indicated he would</w:t>
      </w:r>
      <w:r w:rsidR="008F7568">
        <w:rPr>
          <w:rFonts w:ascii="Arial" w:hAnsi="Arial" w:cs="Arial"/>
          <w:sz w:val="28"/>
          <w:szCs w:val="28"/>
        </w:rPr>
        <w:t xml:space="preserve"> lik</w:t>
      </w:r>
      <w:r w:rsidR="00B45C0D">
        <w:rPr>
          <w:rFonts w:ascii="Arial" w:hAnsi="Arial" w:cs="Arial"/>
          <w:sz w:val="28"/>
          <w:szCs w:val="28"/>
        </w:rPr>
        <w:t>e to have a community forum for the Deputy Chief position.</w:t>
      </w:r>
    </w:p>
    <w:p w:rsidR="00D246D7" w:rsidRDefault="00D246D7" w:rsidP="00D246D7">
      <w:pPr>
        <w:rPr>
          <w:rFonts w:ascii="Arial" w:hAnsi="Arial" w:cs="Arial"/>
          <w:sz w:val="24"/>
          <w:szCs w:val="24"/>
        </w:rPr>
      </w:pPr>
    </w:p>
    <w:p w:rsidR="00D246D7" w:rsidRPr="00D246D7" w:rsidRDefault="009A0056" w:rsidP="00D2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0A41">
        <w:rPr>
          <w:rFonts w:ascii="Arial" w:hAnsi="Arial" w:cs="Arial"/>
          <w:sz w:val="24"/>
          <w:szCs w:val="24"/>
        </w:rPr>
        <w:tab/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AB7"/>
    <w:multiLevelType w:val="hybridMultilevel"/>
    <w:tmpl w:val="AD9E2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058A5"/>
    <w:rsid w:val="00047B7B"/>
    <w:rsid w:val="001615C3"/>
    <w:rsid w:val="001A2544"/>
    <w:rsid w:val="001A46CD"/>
    <w:rsid w:val="001A573B"/>
    <w:rsid w:val="002174D6"/>
    <w:rsid w:val="0029357E"/>
    <w:rsid w:val="002A173D"/>
    <w:rsid w:val="002E6C9C"/>
    <w:rsid w:val="00315491"/>
    <w:rsid w:val="00325D6B"/>
    <w:rsid w:val="003823DE"/>
    <w:rsid w:val="003B5FB8"/>
    <w:rsid w:val="003C6983"/>
    <w:rsid w:val="003E4305"/>
    <w:rsid w:val="00475A11"/>
    <w:rsid w:val="00494ACD"/>
    <w:rsid w:val="004A01CB"/>
    <w:rsid w:val="004B16ED"/>
    <w:rsid w:val="004C7F78"/>
    <w:rsid w:val="004D5C4F"/>
    <w:rsid w:val="00564053"/>
    <w:rsid w:val="006075A9"/>
    <w:rsid w:val="00691B9A"/>
    <w:rsid w:val="006B40CE"/>
    <w:rsid w:val="006C0BB0"/>
    <w:rsid w:val="006E4A4F"/>
    <w:rsid w:val="006F7F5E"/>
    <w:rsid w:val="007270F1"/>
    <w:rsid w:val="0075256C"/>
    <w:rsid w:val="007B6239"/>
    <w:rsid w:val="00890D99"/>
    <w:rsid w:val="008A09B9"/>
    <w:rsid w:val="008A1842"/>
    <w:rsid w:val="008F7568"/>
    <w:rsid w:val="0090293B"/>
    <w:rsid w:val="00925F42"/>
    <w:rsid w:val="009A0056"/>
    <w:rsid w:val="009B61BE"/>
    <w:rsid w:val="009C7A48"/>
    <w:rsid w:val="009E1C4B"/>
    <w:rsid w:val="00A548BA"/>
    <w:rsid w:val="00A80388"/>
    <w:rsid w:val="00B0044F"/>
    <w:rsid w:val="00B45C0D"/>
    <w:rsid w:val="00B57359"/>
    <w:rsid w:val="00B8793F"/>
    <w:rsid w:val="00B91C32"/>
    <w:rsid w:val="00BD1DB0"/>
    <w:rsid w:val="00BF5A9B"/>
    <w:rsid w:val="00C14616"/>
    <w:rsid w:val="00D20A41"/>
    <w:rsid w:val="00D246D7"/>
    <w:rsid w:val="00D538AC"/>
    <w:rsid w:val="00D77AF2"/>
    <w:rsid w:val="00DB2439"/>
    <w:rsid w:val="00DD11C5"/>
    <w:rsid w:val="00DE159E"/>
    <w:rsid w:val="00E04966"/>
    <w:rsid w:val="00E213B0"/>
    <w:rsid w:val="00E57A00"/>
    <w:rsid w:val="00E60FD0"/>
    <w:rsid w:val="00E8387F"/>
    <w:rsid w:val="00EB56E8"/>
    <w:rsid w:val="00EF6DE5"/>
    <w:rsid w:val="00EF7704"/>
    <w:rsid w:val="00F07FF8"/>
    <w:rsid w:val="00F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92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15</cp:revision>
  <cp:lastPrinted>2021-01-11T23:44:00Z</cp:lastPrinted>
  <dcterms:created xsi:type="dcterms:W3CDTF">2021-01-05T19:07:00Z</dcterms:created>
  <dcterms:modified xsi:type="dcterms:W3CDTF">2021-01-12T16:31:00Z</dcterms:modified>
</cp:coreProperties>
</file>