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7B0D4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14:paraId="01578724" w14:textId="77777777" w:rsidR="004D5C4F" w:rsidRPr="0090293B" w:rsidRDefault="00576E87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14:paraId="15E8268E" w14:textId="77777777" w:rsidR="004D5C4F" w:rsidRDefault="00D1612C" w:rsidP="004D5C4F">
      <w:pPr>
        <w:pStyle w:val="Heading1"/>
        <w:jc w:val="center"/>
        <w:rPr>
          <w:b/>
        </w:rPr>
      </w:pPr>
      <w:r>
        <w:rPr>
          <w:b/>
        </w:rPr>
        <w:t>September 13</w:t>
      </w:r>
      <w:r w:rsidR="00815BBE">
        <w:rPr>
          <w:b/>
        </w:rPr>
        <w:t>, 2021</w:t>
      </w:r>
    </w:p>
    <w:p w14:paraId="061BCB17" w14:textId="77777777" w:rsidR="00B41809" w:rsidRDefault="00B41809" w:rsidP="00576E87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54"/>
        <w:gridCol w:w="2246"/>
        <w:gridCol w:w="525"/>
        <w:gridCol w:w="2542"/>
        <w:gridCol w:w="608"/>
        <w:gridCol w:w="2970"/>
      </w:tblGrid>
      <w:tr w:rsidR="00B41809" w14:paraId="622322C8" w14:textId="77777777" w:rsidTr="00B41809">
        <w:trPr>
          <w:trHeight w:hRule="exact" w:val="820"/>
        </w:trPr>
        <w:tc>
          <w:tcPr>
            <w:tcW w:w="9445" w:type="dxa"/>
            <w:gridSpan w:val="6"/>
          </w:tcPr>
          <w:p w14:paraId="734AE47E" w14:textId="77777777" w:rsidR="00B41809" w:rsidRDefault="00B41809" w:rsidP="00B41809">
            <w:pPr>
              <w:jc w:val="center"/>
              <w:rPr>
                <w:sz w:val="28"/>
                <w:szCs w:val="28"/>
              </w:rPr>
            </w:pPr>
            <w:r w:rsidRPr="00B41809">
              <w:rPr>
                <w:sz w:val="28"/>
                <w:szCs w:val="28"/>
              </w:rPr>
              <w:t>Committee Members</w:t>
            </w:r>
          </w:p>
          <w:p w14:paraId="1B2CA1A3" w14:textId="77777777" w:rsidR="00B41809" w:rsidRPr="00B41809" w:rsidRDefault="00B41809" w:rsidP="00B4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= In attendance</w:t>
            </w:r>
          </w:p>
          <w:p w14:paraId="1A419CA5" w14:textId="77777777" w:rsidR="00B41809" w:rsidRDefault="00B41809" w:rsidP="00B41809">
            <w:pPr>
              <w:jc w:val="center"/>
            </w:pPr>
          </w:p>
        </w:tc>
      </w:tr>
      <w:tr w:rsidR="00B41809" w14:paraId="4812664F" w14:textId="77777777" w:rsidTr="006B46C8">
        <w:trPr>
          <w:trHeight w:hRule="exact" w:val="451"/>
        </w:trPr>
        <w:tc>
          <w:tcPr>
            <w:tcW w:w="554" w:type="dxa"/>
          </w:tcPr>
          <w:p w14:paraId="78FA3F60" w14:textId="322FF40E" w:rsidR="00B41809" w:rsidRDefault="006B46C8" w:rsidP="00576E87">
            <w:r>
              <w:t>X</w:t>
            </w:r>
          </w:p>
        </w:tc>
        <w:tc>
          <w:tcPr>
            <w:tcW w:w="2246" w:type="dxa"/>
          </w:tcPr>
          <w:p w14:paraId="335E3538" w14:textId="77777777" w:rsidR="00B41809" w:rsidRPr="00B41809" w:rsidRDefault="00B41809" w:rsidP="00576E8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Chief Mike Williams</w:t>
            </w:r>
          </w:p>
        </w:tc>
        <w:tc>
          <w:tcPr>
            <w:tcW w:w="525" w:type="dxa"/>
          </w:tcPr>
          <w:p w14:paraId="402C7C30" w14:textId="77777777" w:rsidR="00B41809" w:rsidRPr="00B41809" w:rsidRDefault="00B41809" w:rsidP="00576E87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05A504EC" w14:textId="77777777" w:rsidR="00B41809" w:rsidRPr="00B41809" w:rsidRDefault="00B41809" w:rsidP="00576E8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Sergeant Brian Owen</w:t>
            </w:r>
          </w:p>
        </w:tc>
        <w:tc>
          <w:tcPr>
            <w:tcW w:w="608" w:type="dxa"/>
          </w:tcPr>
          <w:p w14:paraId="26BA9027" w14:textId="77777777" w:rsidR="00B41809" w:rsidRPr="00B41809" w:rsidRDefault="00B41809" w:rsidP="00576E8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E38E768" w14:textId="77777777" w:rsidR="00B41809" w:rsidRPr="00B41809" w:rsidRDefault="00B41809" w:rsidP="00576E8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Sergeant Paul Miller</w:t>
            </w:r>
          </w:p>
        </w:tc>
      </w:tr>
      <w:tr w:rsidR="00B41809" w14:paraId="717BCD31" w14:textId="77777777" w:rsidTr="006B46C8">
        <w:trPr>
          <w:trHeight w:hRule="exact" w:val="432"/>
        </w:trPr>
        <w:tc>
          <w:tcPr>
            <w:tcW w:w="554" w:type="dxa"/>
          </w:tcPr>
          <w:p w14:paraId="04EBC343" w14:textId="74B288E9" w:rsidR="00B41809" w:rsidRDefault="006B46C8" w:rsidP="00576E87">
            <w:r>
              <w:t>X</w:t>
            </w:r>
          </w:p>
        </w:tc>
        <w:tc>
          <w:tcPr>
            <w:tcW w:w="2246" w:type="dxa"/>
          </w:tcPr>
          <w:p w14:paraId="63AE9DA8" w14:textId="77777777" w:rsidR="00B41809" w:rsidRPr="00B41809" w:rsidRDefault="00B41809" w:rsidP="00576E8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Kristina Allende</w:t>
            </w:r>
          </w:p>
        </w:tc>
        <w:tc>
          <w:tcPr>
            <w:tcW w:w="525" w:type="dxa"/>
          </w:tcPr>
          <w:p w14:paraId="3CE31856" w14:textId="003B4BF5" w:rsidR="00B41809" w:rsidRPr="00B41809" w:rsidRDefault="006B46C8" w:rsidP="0057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6F298111" w14:textId="77777777" w:rsidR="00B41809" w:rsidRPr="00B41809" w:rsidRDefault="00B41809" w:rsidP="00576E8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Melissa Cunningham</w:t>
            </w:r>
          </w:p>
        </w:tc>
        <w:tc>
          <w:tcPr>
            <w:tcW w:w="608" w:type="dxa"/>
          </w:tcPr>
          <w:p w14:paraId="2649639C" w14:textId="7DDDAC79" w:rsidR="00B41809" w:rsidRPr="00B41809" w:rsidRDefault="006B46C8" w:rsidP="0057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0" w:type="dxa"/>
          </w:tcPr>
          <w:p w14:paraId="687F2A04" w14:textId="77777777" w:rsidR="00B41809" w:rsidRPr="00B41809" w:rsidRDefault="00B41809" w:rsidP="00576E8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Marlene Espina</w:t>
            </w:r>
          </w:p>
        </w:tc>
      </w:tr>
      <w:tr w:rsidR="00B41809" w14:paraId="4F76EEEF" w14:textId="77777777" w:rsidTr="006B46C8">
        <w:trPr>
          <w:trHeight w:hRule="exact" w:val="432"/>
        </w:trPr>
        <w:tc>
          <w:tcPr>
            <w:tcW w:w="554" w:type="dxa"/>
          </w:tcPr>
          <w:p w14:paraId="357BC6AA" w14:textId="3C2EA02F" w:rsidR="00B41809" w:rsidRDefault="006B46C8" w:rsidP="00576E87">
            <w:r>
              <w:t>X</w:t>
            </w:r>
          </w:p>
        </w:tc>
        <w:tc>
          <w:tcPr>
            <w:tcW w:w="2246" w:type="dxa"/>
          </w:tcPr>
          <w:p w14:paraId="688136F4" w14:textId="77777777" w:rsidR="00B41809" w:rsidRPr="00B41809" w:rsidRDefault="00B41809" w:rsidP="00576E8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Malia Flood</w:t>
            </w:r>
          </w:p>
        </w:tc>
        <w:tc>
          <w:tcPr>
            <w:tcW w:w="525" w:type="dxa"/>
          </w:tcPr>
          <w:p w14:paraId="40262E9E" w14:textId="63C40775" w:rsidR="00B41809" w:rsidRPr="00B41809" w:rsidRDefault="006B46C8" w:rsidP="0057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13D74688" w14:textId="77777777" w:rsidR="00B41809" w:rsidRPr="00B41809" w:rsidRDefault="00B41809" w:rsidP="00576E8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Brigitte Hebert</w:t>
            </w:r>
          </w:p>
        </w:tc>
        <w:tc>
          <w:tcPr>
            <w:tcW w:w="608" w:type="dxa"/>
          </w:tcPr>
          <w:p w14:paraId="44B98ECC" w14:textId="725F1248" w:rsidR="00B41809" w:rsidRPr="00B41809" w:rsidRDefault="006B46C8" w:rsidP="0057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0" w:type="dxa"/>
          </w:tcPr>
          <w:p w14:paraId="1DA7F537" w14:textId="77777777" w:rsidR="00B41809" w:rsidRPr="00B41809" w:rsidRDefault="00B41809" w:rsidP="00576E8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Doug Jenson</w:t>
            </w:r>
          </w:p>
        </w:tc>
      </w:tr>
      <w:tr w:rsidR="00B41809" w14:paraId="466FBCE5" w14:textId="77777777" w:rsidTr="006B46C8">
        <w:trPr>
          <w:trHeight w:hRule="exact" w:val="432"/>
        </w:trPr>
        <w:tc>
          <w:tcPr>
            <w:tcW w:w="554" w:type="dxa"/>
          </w:tcPr>
          <w:p w14:paraId="20B92A42" w14:textId="444D3AE2" w:rsidR="00B41809" w:rsidRDefault="006B46C8" w:rsidP="00576E87">
            <w:r>
              <w:t>X</w:t>
            </w:r>
          </w:p>
        </w:tc>
        <w:tc>
          <w:tcPr>
            <w:tcW w:w="2246" w:type="dxa"/>
          </w:tcPr>
          <w:p w14:paraId="7A96DADF" w14:textId="77777777" w:rsidR="00B41809" w:rsidRPr="00B41809" w:rsidRDefault="00B41809" w:rsidP="00576E8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Lesley Johnson</w:t>
            </w:r>
          </w:p>
        </w:tc>
        <w:tc>
          <w:tcPr>
            <w:tcW w:w="525" w:type="dxa"/>
          </w:tcPr>
          <w:p w14:paraId="0857A65C" w14:textId="61D8CB23" w:rsidR="00B41809" w:rsidRPr="00B41809" w:rsidRDefault="006B46C8" w:rsidP="0057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2595C8F4" w14:textId="77777777" w:rsidR="00B41809" w:rsidRPr="00B41809" w:rsidRDefault="00B41809" w:rsidP="00576E8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Valerie Menna</w:t>
            </w:r>
          </w:p>
        </w:tc>
        <w:tc>
          <w:tcPr>
            <w:tcW w:w="608" w:type="dxa"/>
          </w:tcPr>
          <w:p w14:paraId="7E4AEE96" w14:textId="0F95788E" w:rsidR="00B41809" w:rsidRPr="00B41809" w:rsidRDefault="006B46C8" w:rsidP="0057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0" w:type="dxa"/>
          </w:tcPr>
          <w:p w14:paraId="1BAFE84E" w14:textId="77777777" w:rsidR="00B41809" w:rsidRPr="00B41809" w:rsidRDefault="00B41809" w:rsidP="00576E8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Patricia Montoya</w:t>
            </w:r>
          </w:p>
        </w:tc>
      </w:tr>
      <w:tr w:rsidR="00B41809" w14:paraId="291477F0" w14:textId="77777777" w:rsidTr="006B46C8">
        <w:trPr>
          <w:trHeight w:hRule="exact" w:val="432"/>
        </w:trPr>
        <w:tc>
          <w:tcPr>
            <w:tcW w:w="554" w:type="dxa"/>
          </w:tcPr>
          <w:p w14:paraId="47AE7EBF" w14:textId="743E995A" w:rsidR="00B41809" w:rsidRDefault="006B46C8" w:rsidP="00576E87">
            <w:r>
              <w:t>X</w:t>
            </w:r>
          </w:p>
        </w:tc>
        <w:tc>
          <w:tcPr>
            <w:tcW w:w="2246" w:type="dxa"/>
          </w:tcPr>
          <w:p w14:paraId="0C415243" w14:textId="77777777" w:rsidR="00B41809" w:rsidRPr="00B41809" w:rsidRDefault="00B41809" w:rsidP="00576E8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Scott Neighbor</w:t>
            </w:r>
          </w:p>
        </w:tc>
        <w:tc>
          <w:tcPr>
            <w:tcW w:w="525" w:type="dxa"/>
          </w:tcPr>
          <w:p w14:paraId="40FD84E5" w14:textId="208E13A0" w:rsidR="00B41809" w:rsidRPr="00B41809" w:rsidRDefault="006B46C8" w:rsidP="0057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58E013A4" w14:textId="77777777" w:rsidR="00B41809" w:rsidRPr="00B41809" w:rsidRDefault="00B41809" w:rsidP="00576E8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Michelle Shear</w:t>
            </w:r>
          </w:p>
        </w:tc>
        <w:tc>
          <w:tcPr>
            <w:tcW w:w="608" w:type="dxa"/>
          </w:tcPr>
          <w:p w14:paraId="275E5B3D" w14:textId="05939368" w:rsidR="00B41809" w:rsidRPr="00B41809" w:rsidRDefault="006B46C8" w:rsidP="0057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0" w:type="dxa"/>
          </w:tcPr>
          <w:p w14:paraId="69DEF2C6" w14:textId="77777777" w:rsidR="00B41809" w:rsidRPr="00B41809" w:rsidRDefault="00B41809" w:rsidP="00576E8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Koji Uesugi</w:t>
            </w:r>
          </w:p>
        </w:tc>
      </w:tr>
      <w:tr w:rsidR="00B41809" w14:paraId="6C47C42F" w14:textId="77777777" w:rsidTr="006B46C8">
        <w:trPr>
          <w:trHeight w:hRule="exact" w:val="432"/>
        </w:trPr>
        <w:tc>
          <w:tcPr>
            <w:tcW w:w="554" w:type="dxa"/>
          </w:tcPr>
          <w:p w14:paraId="1149FC25" w14:textId="098AABB1" w:rsidR="00B41809" w:rsidRDefault="006B46C8" w:rsidP="00576E87">
            <w:r>
              <w:t>X</w:t>
            </w:r>
          </w:p>
        </w:tc>
        <w:tc>
          <w:tcPr>
            <w:tcW w:w="2246" w:type="dxa"/>
          </w:tcPr>
          <w:p w14:paraId="5E5AD5A1" w14:textId="77777777" w:rsidR="00B41809" w:rsidRPr="00B41809" w:rsidRDefault="00B41809" w:rsidP="00576E8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Sayeed Wadud</w:t>
            </w:r>
          </w:p>
        </w:tc>
        <w:tc>
          <w:tcPr>
            <w:tcW w:w="525" w:type="dxa"/>
          </w:tcPr>
          <w:p w14:paraId="5DC2788C" w14:textId="27E94D8A" w:rsidR="00B41809" w:rsidRPr="00B41809" w:rsidRDefault="006B46C8" w:rsidP="0057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089784C1" w14:textId="069DBF42" w:rsidR="00B41809" w:rsidRPr="00B41809" w:rsidRDefault="006B46C8" w:rsidP="0057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Bolechowski</w:t>
            </w:r>
          </w:p>
        </w:tc>
        <w:tc>
          <w:tcPr>
            <w:tcW w:w="608" w:type="dxa"/>
          </w:tcPr>
          <w:p w14:paraId="37CC9730" w14:textId="77777777" w:rsidR="00B41809" w:rsidRPr="00B41809" w:rsidRDefault="00B41809" w:rsidP="00576E8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ED0D352" w14:textId="77777777" w:rsidR="00B41809" w:rsidRPr="00B41809" w:rsidRDefault="00B41809" w:rsidP="00576E87">
            <w:pPr>
              <w:rPr>
                <w:sz w:val="24"/>
                <w:szCs w:val="24"/>
              </w:rPr>
            </w:pPr>
          </w:p>
        </w:tc>
      </w:tr>
    </w:tbl>
    <w:p w14:paraId="183E1F49" w14:textId="77777777" w:rsidR="00576E87" w:rsidRPr="00576E87" w:rsidRDefault="00576E87" w:rsidP="00576E87"/>
    <w:p w14:paraId="2242EFB0" w14:textId="18F02AF9" w:rsidR="009C7A48" w:rsidRPr="008B7395" w:rsidRDefault="00AF5F4D" w:rsidP="00BD1DB0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8B7395">
        <w:rPr>
          <w:rFonts w:ascii="Calibri" w:hAnsi="Calibri" w:cs="Calibri"/>
          <w:sz w:val="28"/>
          <w:szCs w:val="28"/>
        </w:rPr>
        <w:t>Recommended designated</w:t>
      </w:r>
      <w:r w:rsidR="00E0791D">
        <w:rPr>
          <w:rFonts w:ascii="Calibri" w:hAnsi="Calibri" w:cs="Calibri"/>
          <w:sz w:val="28"/>
          <w:szCs w:val="28"/>
        </w:rPr>
        <w:t xml:space="preserve"> liaisons with College entities t</w:t>
      </w:r>
      <w:r w:rsidR="0030788E">
        <w:rPr>
          <w:rFonts w:ascii="Calibri" w:hAnsi="Calibri" w:cs="Calibri"/>
          <w:sz w:val="28"/>
          <w:szCs w:val="28"/>
        </w:rPr>
        <w:t>o develop a</w:t>
      </w:r>
      <w:r w:rsidR="00E0791D">
        <w:rPr>
          <w:rFonts w:ascii="Calibri" w:hAnsi="Calibri" w:cs="Calibri"/>
          <w:sz w:val="28"/>
          <w:szCs w:val="28"/>
        </w:rPr>
        <w:t>n</w:t>
      </w:r>
      <w:r w:rsidR="0030788E">
        <w:rPr>
          <w:rFonts w:ascii="Calibri" w:hAnsi="Calibri" w:cs="Calibri"/>
          <w:sz w:val="28"/>
          <w:szCs w:val="28"/>
        </w:rPr>
        <w:t xml:space="preserve"> </w:t>
      </w:r>
      <w:r w:rsidR="00E0791D">
        <w:rPr>
          <w:rFonts w:ascii="Calibri" w:hAnsi="Calibri" w:cs="Calibri"/>
          <w:sz w:val="28"/>
          <w:szCs w:val="28"/>
        </w:rPr>
        <w:t>all-encompassing</w:t>
      </w:r>
      <w:r w:rsidR="0030788E">
        <w:rPr>
          <w:rFonts w:ascii="Calibri" w:hAnsi="Calibri" w:cs="Calibri"/>
          <w:sz w:val="28"/>
          <w:szCs w:val="28"/>
        </w:rPr>
        <w:t xml:space="preserve"> relationship with campus communities.</w:t>
      </w:r>
    </w:p>
    <w:p w14:paraId="7CF2074E" w14:textId="4AFD611D" w:rsidR="006B40CE" w:rsidRDefault="00905E07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committees: </w:t>
      </w:r>
      <w:r>
        <w:rPr>
          <w:rFonts w:ascii="Arial" w:hAnsi="Arial" w:cs="Arial"/>
          <w:sz w:val="24"/>
          <w:szCs w:val="24"/>
        </w:rPr>
        <w:tab/>
        <w:t>Basic Needs – Brian Owen</w:t>
      </w:r>
    </w:p>
    <w:p w14:paraId="4EE720F3" w14:textId="558FD3F3" w:rsidR="00905E07" w:rsidRDefault="00905E07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Health &amp; Safety – Chief</w:t>
      </w:r>
      <w:r w:rsidR="00E0791D">
        <w:rPr>
          <w:rFonts w:ascii="Arial" w:hAnsi="Arial" w:cs="Arial"/>
          <w:sz w:val="24"/>
          <w:szCs w:val="24"/>
        </w:rPr>
        <w:t xml:space="preserve"> Williams</w:t>
      </w:r>
    </w:p>
    <w:p w14:paraId="0CFDB5E0" w14:textId="6397B51D" w:rsidR="00743907" w:rsidRDefault="00530D00" w:rsidP="0074390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Behavioral/</w:t>
      </w:r>
      <w:proofErr w:type="gramStart"/>
      <w:r>
        <w:rPr>
          <w:rFonts w:ascii="Arial" w:hAnsi="Arial" w:cs="Arial"/>
          <w:sz w:val="24"/>
          <w:szCs w:val="24"/>
        </w:rPr>
        <w:t>Wellness</w:t>
      </w:r>
      <w:r w:rsidR="000F37A3">
        <w:rPr>
          <w:rFonts w:ascii="Arial" w:hAnsi="Arial" w:cs="Arial"/>
          <w:sz w:val="24"/>
          <w:szCs w:val="24"/>
        </w:rPr>
        <w:t xml:space="preserve">  -</w:t>
      </w:r>
      <w:proofErr w:type="gramEnd"/>
      <w:r w:rsidR="000F37A3">
        <w:rPr>
          <w:rFonts w:ascii="Arial" w:hAnsi="Arial" w:cs="Arial"/>
          <w:sz w:val="24"/>
          <w:szCs w:val="24"/>
        </w:rPr>
        <w:t xml:space="preserve"> Randy Yang</w:t>
      </w:r>
    </w:p>
    <w:p w14:paraId="7F45D9D1" w14:textId="638F1722" w:rsidR="00530D00" w:rsidRDefault="00530D00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Athletics </w:t>
      </w:r>
      <w:r w:rsidR="00CC008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Chief</w:t>
      </w:r>
      <w:r w:rsidR="00E0791D">
        <w:rPr>
          <w:rFonts w:ascii="Arial" w:hAnsi="Arial" w:cs="Arial"/>
          <w:sz w:val="24"/>
          <w:szCs w:val="24"/>
        </w:rPr>
        <w:t xml:space="preserve"> Williams</w:t>
      </w:r>
    </w:p>
    <w:p w14:paraId="0FC3AA8B" w14:textId="5DCE5ED8" w:rsidR="00CC0086" w:rsidRDefault="00CC0086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Pride Center - </w:t>
      </w:r>
      <w:r w:rsidR="00DD023E">
        <w:rPr>
          <w:rFonts w:ascii="Arial" w:hAnsi="Arial" w:cs="Arial"/>
          <w:sz w:val="24"/>
          <w:szCs w:val="24"/>
        </w:rPr>
        <w:t>TBD</w:t>
      </w:r>
    </w:p>
    <w:p w14:paraId="787296D2" w14:textId="73D2D497" w:rsidR="00C07875" w:rsidRDefault="00905E07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Suggested committees:</w:t>
      </w:r>
      <w:r w:rsidR="00BD1962">
        <w:rPr>
          <w:rFonts w:ascii="Arial" w:hAnsi="Arial" w:cs="Arial"/>
          <w:sz w:val="24"/>
          <w:szCs w:val="24"/>
        </w:rPr>
        <w:tab/>
        <w:t xml:space="preserve"> </w:t>
      </w:r>
      <w:r w:rsidR="008B33D8">
        <w:rPr>
          <w:rFonts w:ascii="Arial" w:hAnsi="Arial" w:cs="Arial"/>
          <w:sz w:val="24"/>
          <w:szCs w:val="24"/>
        </w:rPr>
        <w:t>Voices</w:t>
      </w:r>
      <w:r w:rsidR="00C07875">
        <w:rPr>
          <w:rFonts w:ascii="Arial" w:hAnsi="Arial" w:cs="Arial"/>
          <w:sz w:val="24"/>
          <w:szCs w:val="24"/>
        </w:rPr>
        <w:t xml:space="preserve"> – </w:t>
      </w:r>
      <w:r w:rsidR="00DD023E">
        <w:rPr>
          <w:rFonts w:ascii="Arial" w:hAnsi="Arial" w:cs="Arial"/>
          <w:sz w:val="24"/>
          <w:szCs w:val="24"/>
        </w:rPr>
        <w:t>TBD</w:t>
      </w:r>
    </w:p>
    <w:p w14:paraId="64A15D89" w14:textId="1E784604" w:rsidR="000D7472" w:rsidRDefault="000D7472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="00C07875">
        <w:rPr>
          <w:rFonts w:ascii="Arial" w:hAnsi="Arial" w:cs="Arial"/>
          <w:sz w:val="24"/>
          <w:szCs w:val="24"/>
        </w:rPr>
        <w:t>Veteran’s</w:t>
      </w:r>
      <w:proofErr w:type="gramEnd"/>
      <w:r w:rsidR="00C07875">
        <w:rPr>
          <w:rFonts w:ascii="Arial" w:hAnsi="Arial" w:cs="Arial"/>
          <w:sz w:val="24"/>
          <w:szCs w:val="24"/>
        </w:rPr>
        <w:t xml:space="preserve"> </w:t>
      </w:r>
      <w:r w:rsidR="00DD023E">
        <w:rPr>
          <w:rFonts w:ascii="Arial" w:hAnsi="Arial" w:cs="Arial"/>
          <w:sz w:val="24"/>
          <w:szCs w:val="24"/>
        </w:rPr>
        <w:t>- TBD</w:t>
      </w:r>
    </w:p>
    <w:p w14:paraId="4643D7FF" w14:textId="4FFDC9E0" w:rsidR="00CD700E" w:rsidRDefault="000D7472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Student Life/Student Services</w:t>
      </w:r>
      <w:r w:rsidR="00BF0211">
        <w:rPr>
          <w:rFonts w:ascii="Arial" w:hAnsi="Arial" w:cs="Arial"/>
          <w:sz w:val="24"/>
          <w:szCs w:val="24"/>
        </w:rPr>
        <w:t xml:space="preserve">/Outreach </w:t>
      </w:r>
      <w:r w:rsidR="00B17186">
        <w:rPr>
          <w:rFonts w:ascii="Arial" w:hAnsi="Arial" w:cs="Arial"/>
          <w:sz w:val="24"/>
          <w:szCs w:val="24"/>
        </w:rPr>
        <w:t xml:space="preserve">– </w:t>
      </w:r>
      <w:r w:rsidR="00E0791D">
        <w:rPr>
          <w:rFonts w:ascii="Arial" w:hAnsi="Arial" w:cs="Arial"/>
          <w:sz w:val="24"/>
          <w:szCs w:val="24"/>
        </w:rPr>
        <w:t xml:space="preserve">Koji feels they have a </w:t>
      </w:r>
      <w:r w:rsidR="00E0791D">
        <w:rPr>
          <w:rFonts w:ascii="Arial" w:hAnsi="Arial" w:cs="Arial"/>
          <w:sz w:val="24"/>
          <w:szCs w:val="24"/>
        </w:rPr>
        <w:tab/>
      </w:r>
      <w:r w:rsidR="00E0791D">
        <w:rPr>
          <w:rFonts w:ascii="Arial" w:hAnsi="Arial" w:cs="Arial"/>
          <w:sz w:val="24"/>
          <w:szCs w:val="24"/>
        </w:rPr>
        <w:tab/>
      </w:r>
      <w:r w:rsidR="00E0791D">
        <w:rPr>
          <w:rFonts w:ascii="Arial" w:hAnsi="Arial" w:cs="Arial"/>
          <w:sz w:val="24"/>
          <w:szCs w:val="24"/>
        </w:rPr>
        <w:tab/>
      </w:r>
      <w:r w:rsidR="00E0791D">
        <w:rPr>
          <w:rFonts w:ascii="Arial" w:hAnsi="Arial" w:cs="Arial"/>
          <w:sz w:val="24"/>
          <w:szCs w:val="24"/>
        </w:rPr>
        <w:tab/>
      </w:r>
      <w:r w:rsidR="00B17186">
        <w:rPr>
          <w:rFonts w:ascii="Arial" w:hAnsi="Arial" w:cs="Arial"/>
          <w:sz w:val="24"/>
          <w:szCs w:val="24"/>
        </w:rPr>
        <w:t xml:space="preserve">positive relationship with </w:t>
      </w:r>
      <w:r w:rsidR="00E0791D">
        <w:rPr>
          <w:rFonts w:ascii="Arial" w:hAnsi="Arial" w:cs="Arial"/>
          <w:sz w:val="24"/>
          <w:szCs w:val="24"/>
        </w:rPr>
        <w:t xml:space="preserve">the </w:t>
      </w:r>
      <w:r w:rsidR="00B17186">
        <w:rPr>
          <w:rFonts w:ascii="Arial" w:hAnsi="Arial" w:cs="Arial"/>
          <w:sz w:val="24"/>
          <w:szCs w:val="24"/>
        </w:rPr>
        <w:t>P&amp;CS</w:t>
      </w:r>
      <w:r w:rsidR="001A7E29">
        <w:rPr>
          <w:rFonts w:ascii="Arial" w:hAnsi="Arial" w:cs="Arial"/>
          <w:sz w:val="24"/>
          <w:szCs w:val="24"/>
        </w:rPr>
        <w:t xml:space="preserve"> department. Regular meetings </w:t>
      </w:r>
      <w:r w:rsidR="00E0791D">
        <w:rPr>
          <w:rFonts w:ascii="Arial" w:hAnsi="Arial" w:cs="Arial"/>
          <w:sz w:val="24"/>
          <w:szCs w:val="24"/>
        </w:rPr>
        <w:tab/>
      </w:r>
      <w:r w:rsidR="00E0791D">
        <w:rPr>
          <w:rFonts w:ascii="Arial" w:hAnsi="Arial" w:cs="Arial"/>
          <w:sz w:val="24"/>
          <w:szCs w:val="24"/>
        </w:rPr>
        <w:tab/>
      </w:r>
      <w:r w:rsidR="00E0791D">
        <w:rPr>
          <w:rFonts w:ascii="Arial" w:hAnsi="Arial" w:cs="Arial"/>
          <w:sz w:val="24"/>
          <w:szCs w:val="24"/>
        </w:rPr>
        <w:tab/>
      </w:r>
      <w:r w:rsidR="00E0791D">
        <w:rPr>
          <w:rFonts w:ascii="Arial" w:hAnsi="Arial" w:cs="Arial"/>
          <w:sz w:val="24"/>
          <w:szCs w:val="24"/>
        </w:rPr>
        <w:tab/>
      </w:r>
      <w:r w:rsidR="001A7E29">
        <w:rPr>
          <w:rFonts w:ascii="Arial" w:hAnsi="Arial" w:cs="Arial"/>
          <w:sz w:val="24"/>
          <w:szCs w:val="24"/>
        </w:rPr>
        <w:t xml:space="preserve">would be helpful to be up-to-date on any procedural or staff </w:t>
      </w:r>
      <w:r w:rsidR="00E0791D">
        <w:rPr>
          <w:rFonts w:ascii="Arial" w:hAnsi="Arial" w:cs="Arial"/>
          <w:sz w:val="24"/>
          <w:szCs w:val="24"/>
        </w:rPr>
        <w:tab/>
      </w:r>
      <w:r w:rsidR="00E0791D">
        <w:rPr>
          <w:rFonts w:ascii="Arial" w:hAnsi="Arial" w:cs="Arial"/>
          <w:sz w:val="24"/>
          <w:szCs w:val="24"/>
        </w:rPr>
        <w:tab/>
      </w:r>
      <w:r w:rsidR="00E0791D">
        <w:rPr>
          <w:rFonts w:ascii="Arial" w:hAnsi="Arial" w:cs="Arial"/>
          <w:sz w:val="24"/>
          <w:szCs w:val="24"/>
        </w:rPr>
        <w:tab/>
      </w:r>
      <w:r w:rsidR="00E0791D">
        <w:rPr>
          <w:rFonts w:ascii="Arial" w:hAnsi="Arial" w:cs="Arial"/>
          <w:sz w:val="24"/>
          <w:szCs w:val="24"/>
        </w:rPr>
        <w:tab/>
      </w:r>
      <w:r w:rsidR="00E0791D">
        <w:rPr>
          <w:rFonts w:ascii="Arial" w:hAnsi="Arial" w:cs="Arial"/>
          <w:sz w:val="24"/>
          <w:szCs w:val="24"/>
        </w:rPr>
        <w:tab/>
      </w:r>
      <w:r w:rsidR="001A7E29">
        <w:rPr>
          <w:rFonts w:ascii="Arial" w:hAnsi="Arial" w:cs="Arial"/>
          <w:sz w:val="24"/>
          <w:szCs w:val="24"/>
        </w:rPr>
        <w:t xml:space="preserve">changes. </w:t>
      </w:r>
      <w:r w:rsidR="00CB082C">
        <w:rPr>
          <w:rFonts w:ascii="Arial" w:hAnsi="Arial" w:cs="Arial"/>
          <w:sz w:val="24"/>
          <w:szCs w:val="24"/>
        </w:rPr>
        <w:t xml:space="preserve">Chief Williams has designated Sergeant Miller to be the </w:t>
      </w:r>
      <w:r w:rsidR="00E0791D">
        <w:rPr>
          <w:rFonts w:ascii="Arial" w:hAnsi="Arial" w:cs="Arial"/>
          <w:sz w:val="24"/>
          <w:szCs w:val="24"/>
        </w:rPr>
        <w:tab/>
      </w:r>
      <w:r w:rsidR="00E0791D">
        <w:rPr>
          <w:rFonts w:ascii="Arial" w:hAnsi="Arial" w:cs="Arial"/>
          <w:sz w:val="24"/>
          <w:szCs w:val="24"/>
        </w:rPr>
        <w:tab/>
      </w:r>
      <w:r w:rsidR="00E0791D">
        <w:rPr>
          <w:rFonts w:ascii="Arial" w:hAnsi="Arial" w:cs="Arial"/>
          <w:sz w:val="24"/>
          <w:szCs w:val="24"/>
        </w:rPr>
        <w:tab/>
      </w:r>
      <w:r w:rsidR="00E0791D">
        <w:rPr>
          <w:rFonts w:ascii="Arial" w:hAnsi="Arial" w:cs="Arial"/>
          <w:sz w:val="24"/>
          <w:szCs w:val="24"/>
        </w:rPr>
        <w:tab/>
      </w:r>
      <w:r w:rsidR="00CB082C">
        <w:rPr>
          <w:rFonts w:ascii="Arial" w:hAnsi="Arial" w:cs="Arial"/>
          <w:sz w:val="24"/>
          <w:szCs w:val="24"/>
        </w:rPr>
        <w:t>liaison.</w:t>
      </w:r>
    </w:p>
    <w:p w14:paraId="01DBBC58" w14:textId="4EDEDFDF" w:rsidR="00905E07" w:rsidRDefault="00CD700E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50C6">
        <w:rPr>
          <w:rFonts w:ascii="Arial" w:hAnsi="Arial" w:cs="Arial"/>
          <w:sz w:val="24"/>
          <w:szCs w:val="24"/>
        </w:rPr>
        <w:t>Associated Student</w:t>
      </w:r>
      <w:r w:rsidR="008B33D8">
        <w:rPr>
          <w:rFonts w:ascii="Arial" w:hAnsi="Arial" w:cs="Arial"/>
          <w:sz w:val="24"/>
          <w:szCs w:val="24"/>
        </w:rPr>
        <w:tab/>
      </w:r>
    </w:p>
    <w:p w14:paraId="1C7EF428" w14:textId="038EC841" w:rsidR="00530D00" w:rsidRDefault="00530D00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788E">
        <w:rPr>
          <w:rFonts w:ascii="Arial" w:hAnsi="Arial" w:cs="Arial"/>
          <w:sz w:val="24"/>
          <w:szCs w:val="24"/>
        </w:rPr>
        <w:t>Campus Equity and Diversity</w:t>
      </w:r>
      <w:r w:rsidR="00DD023E">
        <w:rPr>
          <w:rFonts w:ascii="Arial" w:hAnsi="Arial" w:cs="Arial"/>
          <w:sz w:val="24"/>
          <w:szCs w:val="24"/>
        </w:rPr>
        <w:t xml:space="preserve"> – Chief Williams</w:t>
      </w:r>
    </w:p>
    <w:p w14:paraId="2C61A4F3" w14:textId="1008FA5F" w:rsidR="00CC0086" w:rsidRDefault="009A374C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0791D">
        <w:rPr>
          <w:rFonts w:ascii="Arial" w:hAnsi="Arial" w:cs="Arial"/>
          <w:sz w:val="24"/>
          <w:szCs w:val="24"/>
        </w:rPr>
        <w:tab/>
      </w:r>
      <w:r w:rsidR="00DD023E">
        <w:rPr>
          <w:rFonts w:ascii="Arial" w:hAnsi="Arial" w:cs="Arial"/>
          <w:sz w:val="24"/>
          <w:szCs w:val="24"/>
        </w:rPr>
        <w:t>Academic</w:t>
      </w:r>
      <w:r>
        <w:rPr>
          <w:rFonts w:ascii="Arial" w:hAnsi="Arial" w:cs="Arial"/>
          <w:sz w:val="24"/>
          <w:szCs w:val="24"/>
        </w:rPr>
        <w:t xml:space="preserve"> Senate – Chief attends</w:t>
      </w:r>
      <w:r w:rsidR="000F37A3">
        <w:rPr>
          <w:rFonts w:ascii="Arial" w:hAnsi="Arial" w:cs="Arial"/>
          <w:sz w:val="24"/>
          <w:szCs w:val="24"/>
        </w:rPr>
        <w:t xml:space="preserve"> (ADHOC)</w:t>
      </w:r>
    </w:p>
    <w:p w14:paraId="658CD7BD" w14:textId="10AA46A1" w:rsidR="00C02214" w:rsidRDefault="00C02214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433AD98" w14:textId="77777777" w:rsidR="00743907" w:rsidRDefault="00743907" w:rsidP="006B40CE">
      <w:pPr>
        <w:ind w:left="360"/>
        <w:rPr>
          <w:rFonts w:ascii="Arial" w:hAnsi="Arial" w:cs="Arial"/>
          <w:sz w:val="24"/>
          <w:szCs w:val="24"/>
        </w:rPr>
      </w:pPr>
    </w:p>
    <w:p w14:paraId="51681988" w14:textId="45C9A117" w:rsidR="00941BA1" w:rsidRDefault="00941BA1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two eight</w:t>
      </w:r>
      <w:r w:rsidR="00E0791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hour blocks of instruction on Mental Health </w:t>
      </w:r>
      <w:r w:rsidR="00197B8F">
        <w:rPr>
          <w:rFonts w:ascii="Arial" w:hAnsi="Arial" w:cs="Arial"/>
          <w:sz w:val="24"/>
          <w:szCs w:val="24"/>
        </w:rPr>
        <w:t>scheduled on 9/28/21 &amp; 10/5/21.</w:t>
      </w:r>
      <w:r w:rsidR="00624EDA">
        <w:rPr>
          <w:rFonts w:ascii="Arial" w:hAnsi="Arial" w:cs="Arial"/>
          <w:sz w:val="24"/>
          <w:szCs w:val="24"/>
        </w:rPr>
        <w:t xml:space="preserve"> Chief will send out an email</w:t>
      </w:r>
      <w:r w:rsidR="00E0791D">
        <w:rPr>
          <w:rFonts w:ascii="Arial" w:hAnsi="Arial" w:cs="Arial"/>
          <w:sz w:val="24"/>
          <w:szCs w:val="24"/>
        </w:rPr>
        <w:t xml:space="preserve"> tomorrow</w:t>
      </w:r>
      <w:r w:rsidR="00624EDA">
        <w:rPr>
          <w:rFonts w:ascii="Arial" w:hAnsi="Arial" w:cs="Arial"/>
          <w:sz w:val="24"/>
          <w:szCs w:val="24"/>
        </w:rPr>
        <w:t xml:space="preserve"> inviting some staff to the training.</w:t>
      </w:r>
    </w:p>
    <w:p w14:paraId="780CD8F9" w14:textId="472860FA" w:rsidR="00CA644A" w:rsidRDefault="00E0791D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F6C54">
        <w:rPr>
          <w:rFonts w:ascii="Arial" w:hAnsi="Arial" w:cs="Arial"/>
          <w:sz w:val="24"/>
          <w:szCs w:val="24"/>
        </w:rPr>
        <w:t xml:space="preserve">wo individuals </w:t>
      </w:r>
      <w:r>
        <w:rPr>
          <w:rFonts w:ascii="Arial" w:hAnsi="Arial" w:cs="Arial"/>
          <w:sz w:val="24"/>
          <w:szCs w:val="24"/>
        </w:rPr>
        <w:t xml:space="preserve">from P&amp;CS will be sent </w:t>
      </w:r>
      <w:r w:rsidR="00BF6C54">
        <w:rPr>
          <w:rFonts w:ascii="Arial" w:hAnsi="Arial" w:cs="Arial"/>
          <w:sz w:val="24"/>
          <w:szCs w:val="24"/>
        </w:rPr>
        <w:t>to a POST certified course on interacting with the mentally ill.</w:t>
      </w:r>
    </w:p>
    <w:p w14:paraId="1CD79729" w14:textId="126123AD" w:rsidR="00162692" w:rsidRDefault="00843C66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week we will be filing our</w:t>
      </w:r>
      <w:r w:rsidR="00CA644A">
        <w:rPr>
          <w:rFonts w:ascii="Arial" w:hAnsi="Arial" w:cs="Arial"/>
          <w:sz w:val="24"/>
          <w:szCs w:val="24"/>
        </w:rPr>
        <w:t xml:space="preserve"> application for POST certification</w:t>
      </w:r>
      <w:r>
        <w:rPr>
          <w:rFonts w:ascii="Arial" w:hAnsi="Arial" w:cs="Arial"/>
          <w:sz w:val="24"/>
          <w:szCs w:val="24"/>
        </w:rPr>
        <w:t>.</w:t>
      </w:r>
      <w:r w:rsidR="00162692">
        <w:rPr>
          <w:rFonts w:ascii="Arial" w:hAnsi="Arial" w:cs="Arial"/>
          <w:sz w:val="24"/>
          <w:szCs w:val="24"/>
        </w:rPr>
        <w:t xml:space="preserve"> Once the POST certification is complete</w:t>
      </w:r>
      <w:r w:rsidR="00DD023E">
        <w:rPr>
          <w:rFonts w:ascii="Arial" w:hAnsi="Arial" w:cs="Arial"/>
          <w:sz w:val="24"/>
          <w:szCs w:val="24"/>
        </w:rPr>
        <w:t xml:space="preserve"> and approved by POST</w:t>
      </w:r>
      <w:r w:rsidR="00162692">
        <w:rPr>
          <w:rFonts w:ascii="Arial" w:hAnsi="Arial" w:cs="Arial"/>
          <w:sz w:val="24"/>
          <w:szCs w:val="24"/>
        </w:rPr>
        <w:t>, we c</w:t>
      </w:r>
      <w:r w:rsidR="00C23676">
        <w:rPr>
          <w:rFonts w:ascii="Arial" w:hAnsi="Arial" w:cs="Arial"/>
          <w:sz w:val="24"/>
          <w:szCs w:val="24"/>
        </w:rPr>
        <w:t>an start hiring Police Officers</w:t>
      </w:r>
      <w:r w:rsidR="007C66FB">
        <w:rPr>
          <w:rFonts w:ascii="Arial" w:hAnsi="Arial" w:cs="Arial"/>
          <w:sz w:val="24"/>
          <w:szCs w:val="24"/>
        </w:rPr>
        <w:t xml:space="preserve"> (hopefully within six months).</w:t>
      </w:r>
    </w:p>
    <w:p w14:paraId="79204218" w14:textId="3AD6FAEB" w:rsidR="00CC0086" w:rsidRDefault="00013704" w:rsidP="00935BA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92F49">
        <w:rPr>
          <w:rFonts w:ascii="Arial" w:hAnsi="Arial" w:cs="Arial"/>
          <w:sz w:val="24"/>
          <w:szCs w:val="24"/>
        </w:rPr>
        <w:t>Deputy Chief position is still moving forward through H.R.</w:t>
      </w:r>
      <w:r w:rsidR="00935BA7">
        <w:rPr>
          <w:rFonts w:ascii="Arial" w:hAnsi="Arial" w:cs="Arial"/>
          <w:sz w:val="24"/>
          <w:szCs w:val="24"/>
        </w:rPr>
        <w:t xml:space="preserve"> The question was asked if the Advisory committee could review the job description.</w:t>
      </w:r>
      <w:r w:rsidR="00CC0086">
        <w:rPr>
          <w:rFonts w:ascii="Arial" w:hAnsi="Arial" w:cs="Arial"/>
          <w:sz w:val="24"/>
          <w:szCs w:val="24"/>
        </w:rPr>
        <w:tab/>
      </w:r>
      <w:r w:rsidR="00C05747">
        <w:rPr>
          <w:rFonts w:ascii="Arial" w:hAnsi="Arial" w:cs="Arial"/>
          <w:sz w:val="24"/>
          <w:szCs w:val="24"/>
        </w:rPr>
        <w:t>Chief stated that H.R. oversees the job descript</w:t>
      </w:r>
      <w:r w:rsidR="002677E2">
        <w:rPr>
          <w:rFonts w:ascii="Arial" w:hAnsi="Arial" w:cs="Arial"/>
          <w:sz w:val="24"/>
          <w:szCs w:val="24"/>
        </w:rPr>
        <w:t>ion</w:t>
      </w:r>
      <w:r w:rsidR="006046F4">
        <w:rPr>
          <w:rFonts w:ascii="Arial" w:hAnsi="Arial" w:cs="Arial"/>
          <w:sz w:val="24"/>
          <w:szCs w:val="24"/>
        </w:rPr>
        <w:t>,</w:t>
      </w:r>
      <w:r w:rsidR="002677E2">
        <w:rPr>
          <w:rFonts w:ascii="Arial" w:hAnsi="Arial" w:cs="Arial"/>
          <w:sz w:val="24"/>
          <w:szCs w:val="24"/>
        </w:rPr>
        <w:t xml:space="preserve"> but he can ask H.R. if the committee could review the </w:t>
      </w:r>
      <w:r w:rsidR="004F5197">
        <w:rPr>
          <w:rFonts w:ascii="Arial" w:hAnsi="Arial" w:cs="Arial"/>
          <w:sz w:val="24"/>
          <w:szCs w:val="24"/>
        </w:rPr>
        <w:t>description.</w:t>
      </w:r>
    </w:p>
    <w:p w14:paraId="4D33CC1B" w14:textId="7E2F29DE" w:rsidR="004F5197" w:rsidRPr="006B40CE" w:rsidRDefault="00842419" w:rsidP="00935BA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committee member asked if there could be a different uniform for sworn and non-sworn </w:t>
      </w:r>
      <w:r w:rsidR="00754E01">
        <w:rPr>
          <w:rFonts w:ascii="Arial" w:hAnsi="Arial" w:cs="Arial"/>
          <w:sz w:val="24"/>
          <w:szCs w:val="24"/>
        </w:rPr>
        <w:t>officers. The Chief has been considering a change of uniforms and will talk to the</w:t>
      </w:r>
      <w:r w:rsidR="00C01553">
        <w:rPr>
          <w:rFonts w:ascii="Arial" w:hAnsi="Arial" w:cs="Arial"/>
          <w:sz w:val="24"/>
          <w:szCs w:val="24"/>
        </w:rPr>
        <w:t xml:space="preserve"> department members.</w:t>
      </w:r>
      <w:bookmarkStart w:id="0" w:name="_GoBack"/>
      <w:bookmarkEnd w:id="0"/>
    </w:p>
    <w:sectPr w:rsidR="004F5197" w:rsidRPr="006B40CE" w:rsidSect="00597A3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NDA3NTY3NrG0MDJV0lEKTi0uzszPAykwqwUAnlI+1ywAAAA="/>
  </w:docVars>
  <w:rsids>
    <w:rsidRoot w:val="002A173D"/>
    <w:rsid w:val="00013704"/>
    <w:rsid w:val="00047B7B"/>
    <w:rsid w:val="000D7472"/>
    <w:rsid w:val="000F37A3"/>
    <w:rsid w:val="001615C3"/>
    <w:rsid w:val="00162692"/>
    <w:rsid w:val="00197B8F"/>
    <w:rsid w:val="001A2544"/>
    <w:rsid w:val="001A573B"/>
    <w:rsid w:val="001A7E29"/>
    <w:rsid w:val="002174D6"/>
    <w:rsid w:val="002677E2"/>
    <w:rsid w:val="0029357E"/>
    <w:rsid w:val="002A173D"/>
    <w:rsid w:val="002E0CBB"/>
    <w:rsid w:val="002E6C9C"/>
    <w:rsid w:val="0030788E"/>
    <w:rsid w:val="00325D6B"/>
    <w:rsid w:val="003561C2"/>
    <w:rsid w:val="003823DE"/>
    <w:rsid w:val="003B5FB8"/>
    <w:rsid w:val="003E4305"/>
    <w:rsid w:val="00475A11"/>
    <w:rsid w:val="00494ACD"/>
    <w:rsid w:val="004A01CB"/>
    <w:rsid w:val="004B16ED"/>
    <w:rsid w:val="004C7F78"/>
    <w:rsid w:val="004D5C4F"/>
    <w:rsid w:val="004F5197"/>
    <w:rsid w:val="00530D00"/>
    <w:rsid w:val="00564053"/>
    <w:rsid w:val="00576E87"/>
    <w:rsid w:val="00597A32"/>
    <w:rsid w:val="006046F4"/>
    <w:rsid w:val="00624EDA"/>
    <w:rsid w:val="00691B9A"/>
    <w:rsid w:val="00692F49"/>
    <w:rsid w:val="006B40CE"/>
    <w:rsid w:val="006B46C8"/>
    <w:rsid w:val="006C0BB0"/>
    <w:rsid w:val="006C10A7"/>
    <w:rsid w:val="006E4A4F"/>
    <w:rsid w:val="0070646F"/>
    <w:rsid w:val="00743907"/>
    <w:rsid w:val="00754E01"/>
    <w:rsid w:val="007B6239"/>
    <w:rsid w:val="007C66FB"/>
    <w:rsid w:val="00810CDF"/>
    <w:rsid w:val="008131A4"/>
    <w:rsid w:val="00815BBE"/>
    <w:rsid w:val="00842419"/>
    <w:rsid w:val="00843C66"/>
    <w:rsid w:val="00890D99"/>
    <w:rsid w:val="008A09B9"/>
    <w:rsid w:val="008A1842"/>
    <w:rsid w:val="008B33D8"/>
    <w:rsid w:val="008B7395"/>
    <w:rsid w:val="008E383D"/>
    <w:rsid w:val="008F0E27"/>
    <w:rsid w:val="0090293B"/>
    <w:rsid w:val="00905E07"/>
    <w:rsid w:val="00910622"/>
    <w:rsid w:val="00916340"/>
    <w:rsid w:val="00925F42"/>
    <w:rsid w:val="00935BA7"/>
    <w:rsid w:val="00941BA1"/>
    <w:rsid w:val="009A374C"/>
    <w:rsid w:val="009B61BE"/>
    <w:rsid w:val="009C7A48"/>
    <w:rsid w:val="009E1C4B"/>
    <w:rsid w:val="00A548BA"/>
    <w:rsid w:val="00A620FF"/>
    <w:rsid w:val="00AF5F4D"/>
    <w:rsid w:val="00B0044F"/>
    <w:rsid w:val="00B17186"/>
    <w:rsid w:val="00B41809"/>
    <w:rsid w:val="00B8793F"/>
    <w:rsid w:val="00BD1962"/>
    <w:rsid w:val="00BD1DB0"/>
    <w:rsid w:val="00BF0211"/>
    <w:rsid w:val="00BF5A9B"/>
    <w:rsid w:val="00BF6C54"/>
    <w:rsid w:val="00C01553"/>
    <w:rsid w:val="00C02214"/>
    <w:rsid w:val="00C05747"/>
    <w:rsid w:val="00C07875"/>
    <w:rsid w:val="00C23676"/>
    <w:rsid w:val="00CA644A"/>
    <w:rsid w:val="00CB082C"/>
    <w:rsid w:val="00CC0086"/>
    <w:rsid w:val="00CD700E"/>
    <w:rsid w:val="00D1612C"/>
    <w:rsid w:val="00D538AC"/>
    <w:rsid w:val="00D63D8B"/>
    <w:rsid w:val="00DD023E"/>
    <w:rsid w:val="00DD11C5"/>
    <w:rsid w:val="00DE159E"/>
    <w:rsid w:val="00E0791D"/>
    <w:rsid w:val="00E213B0"/>
    <w:rsid w:val="00E42D16"/>
    <w:rsid w:val="00E60FD0"/>
    <w:rsid w:val="00E8387F"/>
    <w:rsid w:val="00EB50C6"/>
    <w:rsid w:val="00EF6DE5"/>
    <w:rsid w:val="00EF7704"/>
    <w:rsid w:val="00F07FF8"/>
    <w:rsid w:val="00F158CB"/>
    <w:rsid w:val="00FC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C88A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9" ma:contentTypeDescription="Create a new document." ma:contentTypeScope="" ma:versionID="f95d6a267ce469761185a51247f4573d">
  <xsd:schema xmlns:xsd="http://www.w3.org/2001/XMLSchema" xmlns:xs="http://www.w3.org/2001/XMLSchema" xmlns:p="http://schemas.microsoft.com/office/2006/metadata/properties" xmlns:ns3="ab473ce3-bbdb-490b-bf9f-407ba23df631" targetNamespace="http://schemas.microsoft.com/office/2006/metadata/properties" ma:root="true" ma:fieldsID="d15d20057dca18a2084e2286cf95da13" ns3:_="">
    <xsd:import namespace="ab473ce3-bbdb-490b-bf9f-407ba23df6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4FFD8-21D4-4E0D-ABC5-C5F6100B6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2FC3F2-E301-4B86-B6BB-581CF05DB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41879-6D4D-461F-9C1D-61BDB4996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7</cp:revision>
  <cp:lastPrinted>2020-03-09T20:43:00Z</cp:lastPrinted>
  <dcterms:created xsi:type="dcterms:W3CDTF">2021-09-14T22:06:00Z</dcterms:created>
  <dcterms:modified xsi:type="dcterms:W3CDTF">2021-11-01T15:58:00Z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