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D149C" w14:textId="1A671066" w:rsidR="004C031D" w:rsidRPr="000D6B04" w:rsidRDefault="00956F9B" w:rsidP="004C031D">
      <w:pPr>
        <w:spacing w:after="0" w:line="240" w:lineRule="auto"/>
        <w:jc w:val="center"/>
        <w:rPr>
          <w:rFonts w:ascii="Aparajita" w:hAnsi="Aparajita" w:cs="Aparajita"/>
          <w:b/>
          <w:sz w:val="24"/>
          <w:szCs w:val="24"/>
        </w:rPr>
      </w:pPr>
      <w:r>
        <w:rPr>
          <w:rFonts w:ascii="Aparajita" w:hAnsi="Aparajita" w:cs="Aparajita"/>
          <w:b/>
          <w:sz w:val="24"/>
          <w:szCs w:val="24"/>
        </w:rPr>
        <w:softHyphen/>
      </w:r>
      <w:r>
        <w:rPr>
          <w:rFonts w:ascii="Aparajita" w:hAnsi="Aparajita" w:cs="Aparajita"/>
          <w:b/>
          <w:sz w:val="24"/>
          <w:szCs w:val="24"/>
        </w:rPr>
        <w:softHyphen/>
      </w:r>
      <w:r>
        <w:rPr>
          <w:rFonts w:ascii="Aparajita" w:hAnsi="Aparajita" w:cs="Aparajita"/>
          <w:b/>
          <w:sz w:val="24"/>
          <w:szCs w:val="24"/>
        </w:rPr>
        <w:softHyphen/>
      </w:r>
      <w:r>
        <w:rPr>
          <w:rFonts w:ascii="Aparajita" w:hAnsi="Aparajita" w:cs="Aparajita"/>
          <w:b/>
          <w:sz w:val="24"/>
          <w:szCs w:val="24"/>
        </w:rPr>
        <w:softHyphen/>
      </w:r>
      <w:r>
        <w:rPr>
          <w:rFonts w:ascii="Aparajita" w:hAnsi="Aparajita" w:cs="Aparajita"/>
          <w:b/>
          <w:sz w:val="24"/>
          <w:szCs w:val="24"/>
        </w:rPr>
        <w:softHyphen/>
      </w:r>
      <w:r w:rsidR="004C031D" w:rsidRPr="000D6B04">
        <w:rPr>
          <w:rFonts w:ascii="Aparajita" w:hAnsi="Aparajita" w:cs="Aparajita"/>
          <w:b/>
          <w:sz w:val="24"/>
          <w:szCs w:val="24"/>
        </w:rPr>
        <w:t>IRB Committee Meeting</w:t>
      </w:r>
    </w:p>
    <w:p w14:paraId="423C76DE" w14:textId="05521B5F" w:rsidR="006F1A6B" w:rsidRPr="000D6B04" w:rsidRDefault="006341F8" w:rsidP="004C031D">
      <w:pPr>
        <w:spacing w:after="0" w:line="240" w:lineRule="auto"/>
        <w:jc w:val="center"/>
        <w:rPr>
          <w:rFonts w:ascii="Aparajita" w:hAnsi="Aparajita" w:cs="Aparajita"/>
          <w:b/>
          <w:sz w:val="24"/>
          <w:szCs w:val="24"/>
        </w:rPr>
      </w:pPr>
      <w:r>
        <w:rPr>
          <w:rFonts w:ascii="Aparajita" w:hAnsi="Aparajita" w:cs="Aparajita"/>
          <w:b/>
          <w:sz w:val="24"/>
          <w:szCs w:val="24"/>
        </w:rPr>
        <w:t>April 2</w:t>
      </w:r>
      <w:r w:rsidR="004575DA">
        <w:rPr>
          <w:rFonts w:ascii="Aparajita" w:hAnsi="Aparajita" w:cs="Aparajita"/>
          <w:b/>
          <w:sz w:val="24"/>
          <w:szCs w:val="24"/>
        </w:rPr>
        <w:t>,</w:t>
      </w:r>
      <w:r w:rsidR="007D6E7A">
        <w:rPr>
          <w:rFonts w:ascii="Aparajita" w:hAnsi="Aparajita" w:cs="Aparajita"/>
          <w:b/>
          <w:sz w:val="24"/>
          <w:szCs w:val="24"/>
        </w:rPr>
        <w:t xml:space="preserve"> 2</w:t>
      </w:r>
      <w:r w:rsidR="005613C0">
        <w:rPr>
          <w:rFonts w:ascii="Aparajita" w:hAnsi="Aparajita" w:cs="Aparajita"/>
          <w:b/>
          <w:sz w:val="24"/>
          <w:szCs w:val="24"/>
        </w:rPr>
        <w:t>02</w:t>
      </w:r>
      <w:r w:rsidR="007B45D5">
        <w:rPr>
          <w:rFonts w:ascii="Aparajita" w:hAnsi="Aparajita" w:cs="Aparajita"/>
          <w:b/>
          <w:sz w:val="24"/>
          <w:szCs w:val="24"/>
        </w:rPr>
        <w:t>1</w:t>
      </w:r>
    </w:p>
    <w:p w14:paraId="036967E3" w14:textId="3B80F657" w:rsidR="000C4D00" w:rsidRDefault="005613C0" w:rsidP="00874650">
      <w:pPr>
        <w:spacing w:after="0" w:line="240" w:lineRule="auto"/>
        <w:ind w:left="3600" w:firstLine="720"/>
        <w:rPr>
          <w:rFonts w:ascii="Aparajita" w:hAnsi="Aparajita" w:cs="Aparajita"/>
          <w:sz w:val="24"/>
          <w:szCs w:val="24"/>
        </w:rPr>
      </w:pPr>
      <w:r>
        <w:rPr>
          <w:rFonts w:ascii="Aparajita" w:hAnsi="Aparajita" w:cs="Aparajita"/>
          <w:b/>
          <w:sz w:val="24"/>
          <w:szCs w:val="24"/>
        </w:rPr>
        <w:t>Zoom Meeting</w:t>
      </w:r>
      <w:r w:rsidR="00896392" w:rsidRPr="000D6B04">
        <w:rPr>
          <w:rFonts w:ascii="Aparajita" w:hAnsi="Aparajita" w:cs="Aparajita"/>
          <w:b/>
          <w:sz w:val="24"/>
          <w:szCs w:val="24"/>
        </w:rPr>
        <w:t xml:space="preserve"> (1:00 p.m. ~ 3</w:t>
      </w:r>
      <w:r w:rsidR="003C12B9" w:rsidRPr="000D6B04">
        <w:rPr>
          <w:rFonts w:ascii="Aparajita" w:hAnsi="Aparajita" w:cs="Aparajita"/>
          <w:b/>
          <w:sz w:val="24"/>
          <w:szCs w:val="24"/>
        </w:rPr>
        <w:t>:00</w:t>
      </w:r>
      <w:r w:rsidR="00BD079A" w:rsidRPr="000D6B04">
        <w:rPr>
          <w:rFonts w:ascii="Aparajita" w:hAnsi="Aparajita" w:cs="Aparajita"/>
          <w:b/>
          <w:sz w:val="24"/>
          <w:szCs w:val="24"/>
        </w:rPr>
        <w:t xml:space="preserve"> </w:t>
      </w:r>
      <w:r w:rsidR="00BA19E9" w:rsidRPr="000D6B04">
        <w:rPr>
          <w:rFonts w:ascii="Aparajita" w:hAnsi="Aparajita" w:cs="Aparajita"/>
          <w:b/>
          <w:sz w:val="24"/>
          <w:szCs w:val="24"/>
        </w:rPr>
        <w:t>p</w:t>
      </w:r>
      <w:r w:rsidR="001474AD" w:rsidRPr="000D6B04">
        <w:rPr>
          <w:rFonts w:ascii="Aparajita" w:hAnsi="Aparajita" w:cs="Aparajita"/>
          <w:b/>
          <w:sz w:val="24"/>
          <w:szCs w:val="24"/>
        </w:rPr>
        <w:t>.m.)</w:t>
      </w:r>
      <w:r w:rsidR="00874650" w:rsidRPr="000D6B04">
        <w:rPr>
          <w:rFonts w:ascii="Aparajita" w:hAnsi="Aparajita" w:cs="Aparajita"/>
          <w:sz w:val="24"/>
          <w:szCs w:val="24"/>
        </w:rPr>
        <w:t xml:space="preserve"> </w:t>
      </w:r>
    </w:p>
    <w:p w14:paraId="5D772891" w14:textId="77777777" w:rsidR="00874650" w:rsidRPr="000D6B04" w:rsidRDefault="00874650" w:rsidP="00874650">
      <w:pPr>
        <w:spacing w:after="0" w:line="240" w:lineRule="auto"/>
        <w:ind w:left="3600" w:firstLine="720"/>
        <w:rPr>
          <w:rFonts w:ascii="Aparajita" w:hAnsi="Aparajita" w:cs="Aparajita"/>
          <w:sz w:val="24"/>
          <w:szCs w:val="24"/>
        </w:rPr>
      </w:pPr>
      <w:bookmarkStart w:id="0" w:name="_GoBack"/>
      <w:bookmarkEnd w:id="0"/>
    </w:p>
    <w:tbl>
      <w:tblPr>
        <w:tblStyle w:val="TableGrid"/>
        <w:tblW w:w="14148" w:type="dxa"/>
        <w:tblLayout w:type="fixed"/>
        <w:tblLook w:val="04A0" w:firstRow="1" w:lastRow="0" w:firstColumn="1" w:lastColumn="0" w:noHBand="0" w:noVBand="1"/>
        <w:tblCaption w:val="IRB Committee Meeting"/>
        <w:tblDescription w:val="IRB Members"/>
      </w:tblPr>
      <w:tblGrid>
        <w:gridCol w:w="378"/>
        <w:gridCol w:w="2340"/>
        <w:gridCol w:w="360"/>
        <w:gridCol w:w="2610"/>
        <w:gridCol w:w="342"/>
        <w:gridCol w:w="2358"/>
        <w:gridCol w:w="360"/>
        <w:gridCol w:w="2624"/>
        <w:gridCol w:w="361"/>
        <w:gridCol w:w="2415"/>
      </w:tblGrid>
      <w:tr w:rsidR="009975F9" w:rsidRPr="000D6B04" w14:paraId="2E936F6E" w14:textId="77777777" w:rsidTr="00874650">
        <w:trPr>
          <w:tblHeader/>
        </w:trPr>
        <w:tc>
          <w:tcPr>
            <w:tcW w:w="378" w:type="dxa"/>
            <w:tcBorders>
              <w:top w:val="nil"/>
              <w:left w:val="nil"/>
              <w:bottom w:val="single" w:sz="4" w:space="0" w:color="auto"/>
              <w:right w:val="single" w:sz="4" w:space="0" w:color="auto"/>
            </w:tcBorders>
            <w:vAlign w:val="center"/>
          </w:tcPr>
          <w:p w14:paraId="7DC31779" w14:textId="77777777" w:rsidR="009975F9" w:rsidRPr="000D6B04" w:rsidRDefault="009975F9" w:rsidP="00464106">
            <w:pPr>
              <w:jc w:val="center"/>
              <w:rPr>
                <w:rFonts w:ascii="Aparajita" w:hAnsi="Aparajita" w:cs="Aparajita"/>
                <w:b/>
                <w:sz w:val="24"/>
                <w:szCs w:val="24"/>
              </w:rPr>
            </w:pPr>
          </w:p>
        </w:tc>
        <w:tc>
          <w:tcPr>
            <w:tcW w:w="2340" w:type="dxa"/>
            <w:tcBorders>
              <w:left w:val="single" w:sz="4" w:space="0" w:color="auto"/>
              <w:bottom w:val="single" w:sz="12" w:space="0" w:color="auto"/>
              <w:right w:val="single" w:sz="4" w:space="0" w:color="auto"/>
            </w:tcBorders>
            <w:vAlign w:val="center"/>
          </w:tcPr>
          <w:p w14:paraId="40687D03" w14:textId="77777777" w:rsidR="009975F9" w:rsidRPr="000D6B04" w:rsidRDefault="009975F9" w:rsidP="00464106">
            <w:pPr>
              <w:jc w:val="center"/>
              <w:rPr>
                <w:rFonts w:ascii="Aparajita" w:hAnsi="Aparajita" w:cs="Aparajita"/>
                <w:b/>
                <w:sz w:val="24"/>
                <w:szCs w:val="24"/>
              </w:rPr>
            </w:pPr>
            <w:r w:rsidRPr="000D6B04">
              <w:rPr>
                <w:rFonts w:ascii="Aparajita" w:hAnsi="Aparajita" w:cs="Aparajita"/>
                <w:b/>
                <w:sz w:val="24"/>
                <w:szCs w:val="24"/>
              </w:rPr>
              <w:t>RIE Director</w:t>
            </w:r>
          </w:p>
        </w:tc>
        <w:tc>
          <w:tcPr>
            <w:tcW w:w="360" w:type="dxa"/>
            <w:tcBorders>
              <w:top w:val="nil"/>
              <w:left w:val="single" w:sz="4" w:space="0" w:color="auto"/>
              <w:bottom w:val="single" w:sz="4" w:space="0" w:color="auto"/>
              <w:right w:val="single" w:sz="4" w:space="0" w:color="auto"/>
            </w:tcBorders>
            <w:vAlign w:val="center"/>
          </w:tcPr>
          <w:p w14:paraId="03909FE7" w14:textId="77777777" w:rsidR="009975F9" w:rsidRPr="000D6B04" w:rsidRDefault="009975F9" w:rsidP="00464106">
            <w:pPr>
              <w:jc w:val="center"/>
              <w:rPr>
                <w:rFonts w:ascii="Aparajita" w:hAnsi="Aparajita" w:cs="Aparajita"/>
                <w:b/>
                <w:sz w:val="24"/>
                <w:szCs w:val="24"/>
              </w:rPr>
            </w:pPr>
          </w:p>
        </w:tc>
        <w:tc>
          <w:tcPr>
            <w:tcW w:w="2610" w:type="dxa"/>
            <w:tcBorders>
              <w:left w:val="single" w:sz="4" w:space="0" w:color="auto"/>
              <w:bottom w:val="single" w:sz="12" w:space="0" w:color="auto"/>
              <w:right w:val="single" w:sz="4" w:space="0" w:color="auto"/>
            </w:tcBorders>
            <w:shd w:val="clear" w:color="auto" w:fill="EAF1DD" w:themeFill="accent3" w:themeFillTint="33"/>
            <w:vAlign w:val="center"/>
          </w:tcPr>
          <w:p w14:paraId="5E532327" w14:textId="77777777" w:rsidR="009975F9" w:rsidRPr="000D6B04" w:rsidRDefault="009975F9" w:rsidP="00464106">
            <w:pPr>
              <w:jc w:val="center"/>
              <w:rPr>
                <w:rFonts w:ascii="Aparajita" w:hAnsi="Aparajita" w:cs="Aparajita"/>
                <w:b/>
                <w:sz w:val="24"/>
                <w:szCs w:val="24"/>
              </w:rPr>
            </w:pPr>
            <w:r w:rsidRPr="000D6B04">
              <w:rPr>
                <w:rFonts w:ascii="Aparajita" w:hAnsi="Aparajita" w:cs="Aparajita"/>
                <w:b/>
                <w:sz w:val="24"/>
                <w:szCs w:val="24"/>
              </w:rPr>
              <w:t>Academic Senate</w:t>
            </w:r>
          </w:p>
          <w:p w14:paraId="36787EE3" w14:textId="77777777" w:rsidR="009975F9" w:rsidRPr="000D6B04" w:rsidRDefault="009975F9" w:rsidP="00464106">
            <w:pPr>
              <w:jc w:val="center"/>
              <w:rPr>
                <w:rFonts w:ascii="Aparajita" w:hAnsi="Aparajita" w:cs="Aparajita"/>
                <w:b/>
                <w:sz w:val="24"/>
                <w:szCs w:val="24"/>
              </w:rPr>
            </w:pPr>
            <w:r w:rsidRPr="000D6B04">
              <w:rPr>
                <w:rFonts w:ascii="Aparajita" w:hAnsi="Aparajita" w:cs="Aparajita"/>
                <w:b/>
                <w:sz w:val="24"/>
                <w:szCs w:val="24"/>
              </w:rPr>
              <w:t>Appointments</w:t>
            </w:r>
          </w:p>
        </w:tc>
        <w:tc>
          <w:tcPr>
            <w:tcW w:w="342" w:type="dxa"/>
            <w:tcBorders>
              <w:top w:val="nil"/>
              <w:left w:val="single" w:sz="4" w:space="0" w:color="auto"/>
              <w:bottom w:val="single" w:sz="4" w:space="0" w:color="auto"/>
              <w:right w:val="single" w:sz="4" w:space="0" w:color="auto"/>
            </w:tcBorders>
            <w:shd w:val="clear" w:color="auto" w:fill="auto"/>
            <w:vAlign w:val="center"/>
          </w:tcPr>
          <w:p w14:paraId="47A89DA3" w14:textId="77777777" w:rsidR="009975F9" w:rsidRPr="000D6B04" w:rsidRDefault="009975F9" w:rsidP="00464106">
            <w:pPr>
              <w:jc w:val="center"/>
              <w:rPr>
                <w:rFonts w:ascii="Aparajita" w:hAnsi="Aparajita" w:cs="Aparajita"/>
                <w:b/>
                <w:sz w:val="24"/>
                <w:szCs w:val="24"/>
              </w:rPr>
            </w:pPr>
          </w:p>
        </w:tc>
        <w:tc>
          <w:tcPr>
            <w:tcW w:w="2358" w:type="dxa"/>
            <w:tcBorders>
              <w:left w:val="single" w:sz="4" w:space="0" w:color="auto"/>
              <w:bottom w:val="single" w:sz="12" w:space="0" w:color="auto"/>
              <w:right w:val="single" w:sz="4" w:space="0" w:color="auto"/>
            </w:tcBorders>
            <w:shd w:val="clear" w:color="auto" w:fill="EAF1DD" w:themeFill="accent3" w:themeFillTint="33"/>
            <w:vAlign w:val="center"/>
          </w:tcPr>
          <w:p w14:paraId="2AB44185" w14:textId="77777777" w:rsidR="009975F9" w:rsidRPr="000D6B04" w:rsidRDefault="009975F9" w:rsidP="00464106">
            <w:pPr>
              <w:jc w:val="center"/>
              <w:rPr>
                <w:rFonts w:ascii="Aparajita" w:hAnsi="Aparajita" w:cs="Aparajita"/>
                <w:b/>
                <w:sz w:val="24"/>
                <w:szCs w:val="24"/>
              </w:rPr>
            </w:pPr>
            <w:r w:rsidRPr="000D6B04">
              <w:rPr>
                <w:rFonts w:ascii="Aparajita" w:hAnsi="Aparajita" w:cs="Aparajita"/>
                <w:b/>
                <w:sz w:val="24"/>
                <w:szCs w:val="24"/>
              </w:rPr>
              <w:t>Academic Senate</w:t>
            </w:r>
          </w:p>
          <w:p w14:paraId="604253D8" w14:textId="77777777" w:rsidR="009975F9" w:rsidRPr="000D6B04" w:rsidRDefault="009975F9" w:rsidP="00464106">
            <w:pPr>
              <w:jc w:val="center"/>
              <w:rPr>
                <w:rFonts w:ascii="Aparajita" w:hAnsi="Aparajita" w:cs="Aparajita"/>
                <w:sz w:val="24"/>
                <w:szCs w:val="24"/>
              </w:rPr>
            </w:pPr>
            <w:r w:rsidRPr="000D6B04">
              <w:rPr>
                <w:rFonts w:ascii="Aparajita" w:hAnsi="Aparajita" w:cs="Aparajita"/>
                <w:b/>
                <w:sz w:val="24"/>
                <w:szCs w:val="24"/>
              </w:rPr>
              <w:t>Appointments</w:t>
            </w:r>
          </w:p>
        </w:tc>
        <w:tc>
          <w:tcPr>
            <w:tcW w:w="360" w:type="dxa"/>
            <w:tcBorders>
              <w:top w:val="nil"/>
              <w:left w:val="single" w:sz="4" w:space="0" w:color="auto"/>
              <w:bottom w:val="single" w:sz="4" w:space="0" w:color="auto"/>
              <w:right w:val="single" w:sz="4" w:space="0" w:color="auto"/>
            </w:tcBorders>
            <w:vAlign w:val="center"/>
          </w:tcPr>
          <w:p w14:paraId="6B977F13" w14:textId="77777777" w:rsidR="009975F9" w:rsidRPr="000D6B04" w:rsidRDefault="009975F9" w:rsidP="00464106">
            <w:pPr>
              <w:jc w:val="center"/>
              <w:rPr>
                <w:rFonts w:ascii="Aparajita" w:hAnsi="Aparajita" w:cs="Aparajita"/>
                <w:b/>
                <w:sz w:val="24"/>
                <w:szCs w:val="24"/>
              </w:rPr>
            </w:pPr>
          </w:p>
        </w:tc>
        <w:tc>
          <w:tcPr>
            <w:tcW w:w="2624" w:type="dxa"/>
            <w:tcBorders>
              <w:left w:val="single" w:sz="4" w:space="0" w:color="auto"/>
              <w:bottom w:val="single" w:sz="12" w:space="0" w:color="auto"/>
              <w:right w:val="single" w:sz="4" w:space="0" w:color="auto"/>
            </w:tcBorders>
            <w:shd w:val="clear" w:color="auto" w:fill="FDE9D9" w:themeFill="accent6" w:themeFillTint="33"/>
            <w:vAlign w:val="center"/>
          </w:tcPr>
          <w:p w14:paraId="2DF2F48A" w14:textId="013773C3" w:rsidR="009975F9" w:rsidRPr="000D6B04" w:rsidRDefault="009975F9" w:rsidP="00464106">
            <w:pPr>
              <w:jc w:val="center"/>
              <w:rPr>
                <w:rFonts w:ascii="Aparajita" w:hAnsi="Aparajita" w:cs="Aparajita"/>
                <w:b/>
                <w:sz w:val="24"/>
                <w:szCs w:val="24"/>
              </w:rPr>
            </w:pPr>
            <w:r w:rsidRPr="000D6B04">
              <w:rPr>
                <w:rFonts w:ascii="Aparajita" w:hAnsi="Aparajita" w:cs="Aparajita"/>
                <w:b/>
                <w:sz w:val="24"/>
                <w:szCs w:val="24"/>
              </w:rPr>
              <w:t>Managers</w:t>
            </w:r>
            <w:r w:rsidR="003F3F67">
              <w:rPr>
                <w:rFonts w:ascii="Aparajita" w:hAnsi="Aparajita" w:cs="Aparajita"/>
                <w:b/>
                <w:sz w:val="24"/>
                <w:szCs w:val="24"/>
              </w:rPr>
              <w:t xml:space="preserve"> – Appointed by VPs</w:t>
            </w:r>
          </w:p>
        </w:tc>
        <w:tc>
          <w:tcPr>
            <w:tcW w:w="361" w:type="dxa"/>
            <w:tcBorders>
              <w:top w:val="nil"/>
              <w:left w:val="single" w:sz="4" w:space="0" w:color="auto"/>
              <w:bottom w:val="single" w:sz="4" w:space="0" w:color="auto"/>
              <w:right w:val="single" w:sz="4" w:space="0" w:color="auto"/>
            </w:tcBorders>
            <w:vAlign w:val="center"/>
          </w:tcPr>
          <w:p w14:paraId="5C9C16B1" w14:textId="77777777" w:rsidR="009975F9" w:rsidRPr="000D6B04" w:rsidRDefault="009975F9" w:rsidP="00685226">
            <w:pPr>
              <w:jc w:val="center"/>
              <w:rPr>
                <w:rFonts w:ascii="Aparajita" w:hAnsi="Aparajita" w:cs="Aparajita"/>
                <w:sz w:val="24"/>
                <w:szCs w:val="24"/>
              </w:rPr>
            </w:pPr>
          </w:p>
        </w:tc>
        <w:tc>
          <w:tcPr>
            <w:tcW w:w="2415" w:type="dxa"/>
            <w:tcBorders>
              <w:left w:val="single" w:sz="4" w:space="0" w:color="auto"/>
              <w:bottom w:val="single" w:sz="12" w:space="0" w:color="auto"/>
            </w:tcBorders>
            <w:shd w:val="clear" w:color="auto" w:fill="F2F2F2" w:themeFill="background1" w:themeFillShade="F2"/>
            <w:vAlign w:val="center"/>
          </w:tcPr>
          <w:p w14:paraId="6B1F65DB" w14:textId="77777777" w:rsidR="009975F9" w:rsidRPr="000D6B04" w:rsidRDefault="009975F9" w:rsidP="00685226">
            <w:pPr>
              <w:jc w:val="center"/>
              <w:rPr>
                <w:rFonts w:ascii="Aparajita" w:hAnsi="Aparajita" w:cs="Aparajita"/>
                <w:b/>
                <w:sz w:val="24"/>
                <w:szCs w:val="24"/>
              </w:rPr>
            </w:pPr>
            <w:r w:rsidRPr="000D6B04">
              <w:rPr>
                <w:rFonts w:ascii="Aparajita" w:hAnsi="Aparajita" w:cs="Aparajita"/>
                <w:b/>
                <w:sz w:val="24"/>
                <w:szCs w:val="24"/>
              </w:rPr>
              <w:t>Unaffiliated Member</w:t>
            </w:r>
          </w:p>
        </w:tc>
      </w:tr>
      <w:tr w:rsidR="009E2DDC" w:rsidRPr="000D6B04" w14:paraId="23C6BADE" w14:textId="77777777" w:rsidTr="00247D15">
        <w:trPr>
          <w:trHeight w:val="1545"/>
        </w:trPr>
        <w:tc>
          <w:tcPr>
            <w:tcW w:w="378" w:type="dxa"/>
            <w:tcBorders>
              <w:top w:val="single" w:sz="4" w:space="0" w:color="auto"/>
              <w:bottom w:val="single" w:sz="4" w:space="0" w:color="auto"/>
            </w:tcBorders>
            <w:shd w:val="clear" w:color="auto" w:fill="auto"/>
            <w:vAlign w:val="center"/>
          </w:tcPr>
          <w:p w14:paraId="6926A5F3" w14:textId="1215416A" w:rsidR="009E2DDC" w:rsidRPr="000D6B04" w:rsidRDefault="009E2DDC" w:rsidP="009E2DDC">
            <w:pPr>
              <w:jc w:val="center"/>
              <w:rPr>
                <w:rFonts w:ascii="Aparajita" w:hAnsi="Aparajita" w:cs="Aparajita"/>
                <w:sz w:val="24"/>
                <w:szCs w:val="24"/>
              </w:rPr>
            </w:pPr>
          </w:p>
        </w:tc>
        <w:tc>
          <w:tcPr>
            <w:tcW w:w="2340" w:type="dxa"/>
            <w:tcBorders>
              <w:top w:val="single" w:sz="12" w:space="0" w:color="auto"/>
              <w:bottom w:val="single" w:sz="4" w:space="0" w:color="auto"/>
            </w:tcBorders>
            <w:shd w:val="clear" w:color="auto" w:fill="auto"/>
            <w:vAlign w:val="center"/>
          </w:tcPr>
          <w:p w14:paraId="0AB95710" w14:textId="77777777" w:rsidR="009E2DDC" w:rsidRPr="000D6B04" w:rsidRDefault="009E2DDC" w:rsidP="009E2DDC">
            <w:pPr>
              <w:rPr>
                <w:rFonts w:ascii="Aparajita" w:hAnsi="Aparajita" w:cs="Aparajita"/>
                <w:sz w:val="24"/>
                <w:szCs w:val="24"/>
              </w:rPr>
            </w:pPr>
            <w:r w:rsidRPr="000D6B04">
              <w:rPr>
                <w:rFonts w:ascii="Aparajita" w:hAnsi="Aparajita" w:cs="Aparajita"/>
                <w:sz w:val="24"/>
                <w:szCs w:val="24"/>
              </w:rPr>
              <w:t>Barbara McNeice-Stallard</w:t>
            </w:r>
          </w:p>
          <w:p w14:paraId="034DB6FD" w14:textId="77777777" w:rsidR="009E2DDC" w:rsidRPr="000D6B04" w:rsidRDefault="009E2DDC" w:rsidP="009E2DDC">
            <w:pPr>
              <w:rPr>
                <w:rFonts w:ascii="Aparajita" w:hAnsi="Aparajita" w:cs="Aparajita"/>
                <w:sz w:val="24"/>
                <w:szCs w:val="24"/>
              </w:rPr>
            </w:pPr>
            <w:r w:rsidRPr="000D6B04">
              <w:rPr>
                <w:rFonts w:ascii="Aparajita" w:hAnsi="Aparajita" w:cs="Aparajita"/>
                <w:sz w:val="24"/>
                <w:szCs w:val="24"/>
              </w:rPr>
              <w:t>(Behavioral Science)</w:t>
            </w:r>
          </w:p>
          <w:p w14:paraId="4EA25AD5" w14:textId="77777777" w:rsidR="009E2DDC" w:rsidRDefault="009E2DDC" w:rsidP="009E2DDC">
            <w:pPr>
              <w:rPr>
                <w:rFonts w:ascii="Aparajita" w:hAnsi="Aparajita" w:cs="Aparajita"/>
                <w:sz w:val="24"/>
                <w:szCs w:val="24"/>
              </w:rPr>
            </w:pPr>
            <w:r w:rsidRPr="000D6B04">
              <w:rPr>
                <w:rFonts w:ascii="Aparajita" w:hAnsi="Aparajita" w:cs="Aparajita"/>
                <w:sz w:val="24"/>
                <w:szCs w:val="24"/>
              </w:rPr>
              <w:t xml:space="preserve">Co-Chair </w:t>
            </w:r>
          </w:p>
          <w:p w14:paraId="5771C7E6" w14:textId="45836FF3" w:rsidR="009E2DDC" w:rsidRPr="000D6B04" w:rsidRDefault="009E2DDC" w:rsidP="009E2DDC">
            <w:pPr>
              <w:rPr>
                <w:rFonts w:ascii="Aparajita" w:hAnsi="Aparajita" w:cs="Aparajita"/>
                <w:sz w:val="24"/>
                <w:szCs w:val="24"/>
              </w:rPr>
            </w:pPr>
            <w:r w:rsidRPr="000D6B04">
              <w:rPr>
                <w:rFonts w:ascii="Aparajita" w:hAnsi="Aparajita" w:cs="Aparajita"/>
                <w:spacing w:val="-3"/>
                <w:sz w:val="24"/>
                <w:szCs w:val="24"/>
              </w:rPr>
              <w:t>(Term: Ongoing)</w:t>
            </w:r>
          </w:p>
        </w:tc>
        <w:tc>
          <w:tcPr>
            <w:tcW w:w="360" w:type="dxa"/>
            <w:tcBorders>
              <w:top w:val="single" w:sz="4" w:space="0" w:color="auto"/>
              <w:bottom w:val="single" w:sz="4" w:space="0" w:color="auto"/>
            </w:tcBorders>
            <w:shd w:val="clear" w:color="auto" w:fill="auto"/>
            <w:vAlign w:val="center"/>
          </w:tcPr>
          <w:p w14:paraId="430EA10B" w14:textId="547B48B6" w:rsidR="009E2DDC" w:rsidRPr="000D6B04" w:rsidRDefault="009E2DDC" w:rsidP="009E2DDC">
            <w:pPr>
              <w:jc w:val="center"/>
              <w:rPr>
                <w:rFonts w:ascii="Aparajita" w:hAnsi="Aparajita" w:cs="Aparajita"/>
                <w:sz w:val="24"/>
                <w:szCs w:val="24"/>
              </w:rPr>
            </w:pPr>
          </w:p>
        </w:tc>
        <w:tc>
          <w:tcPr>
            <w:tcW w:w="2610" w:type="dxa"/>
            <w:tcBorders>
              <w:top w:val="single" w:sz="12" w:space="0" w:color="auto"/>
              <w:bottom w:val="single" w:sz="4" w:space="0" w:color="auto"/>
            </w:tcBorders>
            <w:shd w:val="clear" w:color="auto" w:fill="EAF1DD" w:themeFill="accent3" w:themeFillTint="33"/>
            <w:vAlign w:val="center"/>
          </w:tcPr>
          <w:p w14:paraId="0C0F7AC9" w14:textId="77777777" w:rsidR="009E2DDC" w:rsidRPr="000D6B04" w:rsidRDefault="009E2DDC" w:rsidP="009E2DDC">
            <w:pPr>
              <w:rPr>
                <w:rFonts w:ascii="Aparajita" w:hAnsi="Aparajita" w:cs="Aparajita"/>
                <w:sz w:val="24"/>
                <w:szCs w:val="24"/>
              </w:rPr>
            </w:pPr>
            <w:r w:rsidRPr="000D6B04">
              <w:rPr>
                <w:rFonts w:ascii="Aparajita" w:hAnsi="Aparajita" w:cs="Aparajita"/>
                <w:sz w:val="24"/>
                <w:szCs w:val="24"/>
              </w:rPr>
              <w:t>Catherine McKee</w:t>
            </w:r>
          </w:p>
          <w:p w14:paraId="48E62F6F" w14:textId="77777777" w:rsidR="009E2DDC" w:rsidRPr="000D6B04" w:rsidRDefault="009E2DDC" w:rsidP="009E2DDC">
            <w:pPr>
              <w:rPr>
                <w:rFonts w:ascii="Aparajita" w:hAnsi="Aparajita" w:cs="Aparajita"/>
                <w:sz w:val="24"/>
                <w:szCs w:val="24"/>
              </w:rPr>
            </w:pPr>
            <w:r w:rsidRPr="000D6B04">
              <w:rPr>
                <w:rFonts w:ascii="Aparajita" w:hAnsi="Aparajita" w:cs="Aparajita"/>
                <w:sz w:val="24"/>
                <w:szCs w:val="24"/>
              </w:rPr>
              <w:t>(Biomedical Science)</w:t>
            </w:r>
          </w:p>
          <w:p w14:paraId="41B69AED" w14:textId="3A0D2571" w:rsidR="009E2DDC" w:rsidRDefault="009E2DDC" w:rsidP="009E2DDC">
            <w:pPr>
              <w:rPr>
                <w:rFonts w:ascii="Aparajita" w:hAnsi="Aparajita" w:cs="Aparajita"/>
                <w:sz w:val="24"/>
                <w:szCs w:val="24"/>
              </w:rPr>
            </w:pPr>
            <w:r w:rsidRPr="000D6B04">
              <w:rPr>
                <w:rFonts w:ascii="Aparajita" w:hAnsi="Aparajita" w:cs="Aparajita"/>
                <w:sz w:val="24"/>
                <w:szCs w:val="24"/>
              </w:rPr>
              <w:t xml:space="preserve">(Term:  </w:t>
            </w:r>
            <w:r w:rsidRPr="002066E3">
              <w:rPr>
                <w:rFonts w:ascii="Aparajita" w:hAnsi="Aparajita" w:cs="Aparajita"/>
                <w:sz w:val="24"/>
                <w:szCs w:val="24"/>
              </w:rPr>
              <w:t>2018-2021</w:t>
            </w:r>
            <w:r w:rsidRPr="000D6B04">
              <w:rPr>
                <w:rFonts w:ascii="Aparajita" w:hAnsi="Aparajita" w:cs="Aparajita"/>
                <w:sz w:val="24"/>
                <w:szCs w:val="24"/>
              </w:rPr>
              <w:t>)</w:t>
            </w:r>
          </w:p>
          <w:p w14:paraId="2562322D" w14:textId="4836F6F2" w:rsidR="00B55CFE" w:rsidRPr="00B55CFE" w:rsidRDefault="00B55CFE" w:rsidP="009E2DDC">
            <w:pPr>
              <w:rPr>
                <w:rFonts w:ascii="Aparajita" w:hAnsi="Aparajita" w:cs="Aparajita"/>
                <w:b/>
                <w:sz w:val="24"/>
                <w:szCs w:val="24"/>
              </w:rPr>
            </w:pPr>
            <w:r w:rsidRPr="00B55CFE">
              <w:rPr>
                <w:rFonts w:ascii="Aparajita" w:hAnsi="Aparajita" w:cs="Aparajita"/>
                <w:b/>
                <w:sz w:val="24"/>
                <w:szCs w:val="24"/>
              </w:rPr>
              <w:t>(Regrets)</w:t>
            </w:r>
          </w:p>
          <w:p w14:paraId="3DD09A94" w14:textId="39BA4D1A" w:rsidR="009E2DDC" w:rsidRPr="00563D74" w:rsidRDefault="009E2DDC" w:rsidP="009E2DDC">
            <w:pPr>
              <w:rPr>
                <w:rFonts w:ascii="Aparajita" w:hAnsi="Aparajita" w:cs="Aparajita"/>
                <w:b/>
                <w:sz w:val="24"/>
                <w:szCs w:val="24"/>
              </w:rPr>
            </w:pPr>
          </w:p>
        </w:tc>
        <w:tc>
          <w:tcPr>
            <w:tcW w:w="342" w:type="dxa"/>
            <w:tcBorders>
              <w:top w:val="single" w:sz="4" w:space="0" w:color="auto"/>
              <w:bottom w:val="single" w:sz="4" w:space="0" w:color="auto"/>
            </w:tcBorders>
            <w:shd w:val="clear" w:color="auto" w:fill="auto"/>
            <w:vAlign w:val="center"/>
          </w:tcPr>
          <w:p w14:paraId="06C6F749" w14:textId="58578937" w:rsidR="009E2DDC" w:rsidRPr="000D6B04" w:rsidRDefault="00AF2471" w:rsidP="009E2DDC">
            <w:pPr>
              <w:rPr>
                <w:rFonts w:ascii="Aparajita" w:hAnsi="Aparajita" w:cs="Aparajita"/>
                <w:sz w:val="24"/>
                <w:szCs w:val="24"/>
              </w:rPr>
            </w:pPr>
            <w:r>
              <w:rPr>
                <w:rFonts w:ascii="Aparajita" w:hAnsi="Aparajita" w:cs="Aparajita"/>
                <w:sz w:val="24"/>
                <w:szCs w:val="24"/>
              </w:rPr>
              <w:t>X</w:t>
            </w:r>
          </w:p>
        </w:tc>
        <w:tc>
          <w:tcPr>
            <w:tcW w:w="2358" w:type="dxa"/>
            <w:tcBorders>
              <w:top w:val="single" w:sz="12" w:space="0" w:color="auto"/>
              <w:bottom w:val="single" w:sz="4" w:space="0" w:color="auto"/>
            </w:tcBorders>
            <w:shd w:val="clear" w:color="auto" w:fill="EAF1DD" w:themeFill="accent3" w:themeFillTint="33"/>
            <w:vAlign w:val="center"/>
          </w:tcPr>
          <w:p w14:paraId="3859B8DD" w14:textId="77777777" w:rsidR="00733A88" w:rsidRDefault="00733A88" w:rsidP="005613C0">
            <w:pPr>
              <w:rPr>
                <w:rFonts w:ascii="Aparajita" w:hAnsi="Aparajita" w:cs="Aparajita"/>
                <w:sz w:val="24"/>
                <w:szCs w:val="24"/>
              </w:rPr>
            </w:pPr>
          </w:p>
          <w:p w14:paraId="677AED26" w14:textId="3EC75553" w:rsidR="005613C0" w:rsidRPr="000D6B04" w:rsidRDefault="005613C0" w:rsidP="005613C0">
            <w:pPr>
              <w:rPr>
                <w:rFonts w:ascii="Aparajita" w:hAnsi="Aparajita" w:cs="Aparajita"/>
                <w:sz w:val="24"/>
                <w:szCs w:val="24"/>
              </w:rPr>
            </w:pPr>
            <w:r w:rsidRPr="000D6B04">
              <w:rPr>
                <w:rFonts w:ascii="Aparajita" w:hAnsi="Aparajita" w:cs="Aparajita"/>
                <w:sz w:val="24"/>
                <w:szCs w:val="24"/>
              </w:rPr>
              <w:t>Sierra</w:t>
            </w:r>
            <w:r>
              <w:rPr>
                <w:rFonts w:ascii="Aparajita" w:hAnsi="Aparajita" w:cs="Aparajita"/>
                <w:sz w:val="24"/>
                <w:szCs w:val="24"/>
              </w:rPr>
              <w:t xml:space="preserve"> (Vane) P</w:t>
            </w:r>
            <w:r w:rsidRPr="000D6B04">
              <w:rPr>
                <w:rFonts w:ascii="Aparajita" w:hAnsi="Aparajita" w:cs="Aparajita"/>
                <w:sz w:val="24"/>
                <w:szCs w:val="24"/>
              </w:rPr>
              <w:t>owell*</w:t>
            </w:r>
          </w:p>
          <w:p w14:paraId="71E8C8FB" w14:textId="77777777" w:rsidR="005613C0" w:rsidRPr="000D6B04" w:rsidRDefault="005613C0" w:rsidP="005613C0">
            <w:pPr>
              <w:rPr>
                <w:rFonts w:ascii="Aparajita" w:hAnsi="Aparajita" w:cs="Aparajita"/>
                <w:sz w:val="24"/>
                <w:szCs w:val="24"/>
              </w:rPr>
            </w:pPr>
            <w:r w:rsidRPr="000D6B04">
              <w:rPr>
                <w:rFonts w:ascii="Aparajita" w:hAnsi="Aparajita" w:cs="Aparajita"/>
                <w:sz w:val="24"/>
                <w:szCs w:val="24"/>
              </w:rPr>
              <w:t>(Behavioral Science)</w:t>
            </w:r>
          </w:p>
          <w:p w14:paraId="0A7340E5" w14:textId="77777777" w:rsidR="005613C0" w:rsidRDefault="005613C0" w:rsidP="005613C0">
            <w:pPr>
              <w:rPr>
                <w:rFonts w:ascii="Aparajita" w:hAnsi="Aparajita" w:cs="Aparajita"/>
                <w:sz w:val="24"/>
                <w:szCs w:val="24"/>
              </w:rPr>
            </w:pPr>
            <w:r>
              <w:rPr>
                <w:rFonts w:ascii="Aparajita" w:hAnsi="Aparajita" w:cs="Aparajita"/>
                <w:sz w:val="24"/>
                <w:szCs w:val="24"/>
              </w:rPr>
              <w:t>(Term: 2020-2023</w:t>
            </w:r>
            <w:r w:rsidRPr="000D6B04">
              <w:rPr>
                <w:rFonts w:ascii="Aparajita" w:hAnsi="Aparajita" w:cs="Aparajita"/>
                <w:sz w:val="24"/>
                <w:szCs w:val="24"/>
              </w:rPr>
              <w:t>)</w:t>
            </w:r>
          </w:p>
          <w:p w14:paraId="03947D59" w14:textId="3AA6A070" w:rsidR="009E2DDC" w:rsidRPr="00B27341" w:rsidRDefault="009E2DDC" w:rsidP="005613C0">
            <w:pPr>
              <w:jc w:val="both"/>
              <w:rPr>
                <w:rFonts w:ascii="Aparajita" w:hAnsi="Aparajita" w:cs="Aparajita"/>
                <w:b/>
                <w:sz w:val="24"/>
                <w:szCs w:val="24"/>
              </w:rPr>
            </w:pPr>
          </w:p>
        </w:tc>
        <w:tc>
          <w:tcPr>
            <w:tcW w:w="360" w:type="dxa"/>
            <w:tcBorders>
              <w:top w:val="single" w:sz="4" w:space="0" w:color="auto"/>
              <w:bottom w:val="single" w:sz="4" w:space="0" w:color="auto"/>
            </w:tcBorders>
            <w:shd w:val="clear" w:color="auto" w:fill="auto"/>
            <w:vAlign w:val="center"/>
          </w:tcPr>
          <w:p w14:paraId="72995EE0" w14:textId="158FD7A5" w:rsidR="009E2DDC" w:rsidRPr="000D6B04" w:rsidRDefault="009E2DDC" w:rsidP="009E2DDC">
            <w:pPr>
              <w:jc w:val="center"/>
              <w:rPr>
                <w:rFonts w:ascii="Aparajita" w:hAnsi="Aparajita" w:cs="Aparajita"/>
                <w:sz w:val="24"/>
                <w:szCs w:val="24"/>
              </w:rPr>
            </w:pPr>
          </w:p>
        </w:tc>
        <w:tc>
          <w:tcPr>
            <w:tcW w:w="2624" w:type="dxa"/>
            <w:tcBorders>
              <w:top w:val="single" w:sz="12" w:space="0" w:color="auto"/>
              <w:bottom w:val="single" w:sz="4" w:space="0" w:color="auto"/>
            </w:tcBorders>
            <w:shd w:val="clear" w:color="auto" w:fill="FDE9D9" w:themeFill="accent6" w:themeFillTint="33"/>
            <w:vAlign w:val="center"/>
          </w:tcPr>
          <w:p w14:paraId="00D9A347" w14:textId="77777777" w:rsidR="009E2DDC" w:rsidRPr="000D6B04" w:rsidRDefault="009E2DDC" w:rsidP="009E2DDC">
            <w:pPr>
              <w:rPr>
                <w:rFonts w:ascii="Aparajita" w:hAnsi="Aparajita" w:cs="Aparajita"/>
                <w:sz w:val="24"/>
                <w:szCs w:val="24"/>
              </w:rPr>
            </w:pPr>
            <w:r w:rsidRPr="000D6B04">
              <w:rPr>
                <w:rFonts w:ascii="Aparajita" w:hAnsi="Aparajita" w:cs="Aparajita"/>
                <w:sz w:val="24"/>
                <w:szCs w:val="24"/>
              </w:rPr>
              <w:t>George Bradshaw</w:t>
            </w:r>
          </w:p>
          <w:p w14:paraId="38597D7C" w14:textId="77777777" w:rsidR="009E2DDC" w:rsidRPr="000D6B04" w:rsidRDefault="009E2DDC" w:rsidP="009E2DDC">
            <w:pPr>
              <w:rPr>
                <w:rFonts w:ascii="Aparajita" w:hAnsi="Aparajita" w:cs="Aparajita"/>
                <w:sz w:val="24"/>
                <w:szCs w:val="24"/>
              </w:rPr>
            </w:pPr>
            <w:r w:rsidRPr="000D6B04">
              <w:rPr>
                <w:rFonts w:ascii="Aparajita" w:hAnsi="Aparajita" w:cs="Aparajita"/>
                <w:sz w:val="24"/>
                <w:szCs w:val="24"/>
              </w:rPr>
              <w:t>(Behavioral Science)</w:t>
            </w:r>
          </w:p>
          <w:p w14:paraId="192589FC" w14:textId="490B1600" w:rsidR="009E2DDC" w:rsidRDefault="009E2DDC" w:rsidP="009E2DDC">
            <w:pPr>
              <w:rPr>
                <w:rFonts w:ascii="Aparajita" w:hAnsi="Aparajita" w:cs="Aparajita"/>
                <w:sz w:val="24"/>
                <w:szCs w:val="24"/>
              </w:rPr>
            </w:pPr>
            <w:r w:rsidRPr="000D6B04">
              <w:rPr>
                <w:rFonts w:ascii="Aparajita" w:hAnsi="Aparajita" w:cs="Aparajita"/>
                <w:sz w:val="24"/>
                <w:szCs w:val="24"/>
              </w:rPr>
              <w:t>(Term:</w:t>
            </w:r>
            <w:r>
              <w:rPr>
                <w:rFonts w:ascii="Aparajita" w:hAnsi="Aparajita" w:cs="Aparajita"/>
                <w:sz w:val="24"/>
                <w:szCs w:val="24"/>
              </w:rPr>
              <w:t xml:space="preserve"> </w:t>
            </w:r>
            <w:r w:rsidRPr="000D6B04">
              <w:rPr>
                <w:rFonts w:ascii="Aparajita" w:hAnsi="Aparajita" w:cs="Aparajita"/>
                <w:sz w:val="24"/>
                <w:szCs w:val="24"/>
              </w:rPr>
              <w:t xml:space="preserve"> </w:t>
            </w:r>
            <w:r w:rsidR="00DF0A7C">
              <w:rPr>
                <w:rFonts w:ascii="Aparajita" w:hAnsi="Aparajita" w:cs="Aparajita"/>
                <w:sz w:val="24"/>
                <w:szCs w:val="24"/>
              </w:rPr>
              <w:t>2018-2021</w:t>
            </w:r>
            <w:r w:rsidRPr="000D6B04">
              <w:rPr>
                <w:rFonts w:ascii="Aparajita" w:hAnsi="Aparajita" w:cs="Aparajita"/>
                <w:sz w:val="24"/>
                <w:szCs w:val="24"/>
              </w:rPr>
              <w:t>)</w:t>
            </w:r>
          </w:p>
          <w:p w14:paraId="4957E181" w14:textId="3E6969FC" w:rsidR="00A24A3E" w:rsidRPr="00A24A3E" w:rsidRDefault="00A24A3E" w:rsidP="009E2DDC">
            <w:pPr>
              <w:rPr>
                <w:rFonts w:ascii="Aparajita" w:hAnsi="Aparajita" w:cs="Aparajita"/>
                <w:b/>
                <w:sz w:val="24"/>
                <w:szCs w:val="24"/>
              </w:rPr>
            </w:pPr>
            <w:r w:rsidRPr="00A24A3E">
              <w:rPr>
                <w:rFonts w:ascii="Aparajita" w:hAnsi="Aparajita" w:cs="Aparajita"/>
                <w:b/>
                <w:sz w:val="24"/>
                <w:szCs w:val="24"/>
              </w:rPr>
              <w:t>(Regrets)</w:t>
            </w:r>
          </w:p>
          <w:p w14:paraId="5C2FDBB5" w14:textId="58E355F5" w:rsidR="001E6415" w:rsidRPr="002A443A" w:rsidRDefault="001E6415" w:rsidP="009E2DDC">
            <w:pPr>
              <w:rPr>
                <w:rFonts w:ascii="Aparajita" w:hAnsi="Aparajita" w:cs="Aparajita"/>
                <w:b/>
                <w:sz w:val="24"/>
                <w:szCs w:val="24"/>
              </w:rPr>
            </w:pPr>
          </w:p>
        </w:tc>
        <w:tc>
          <w:tcPr>
            <w:tcW w:w="361" w:type="dxa"/>
            <w:tcBorders>
              <w:top w:val="single" w:sz="4" w:space="0" w:color="auto"/>
              <w:bottom w:val="single" w:sz="4" w:space="0" w:color="auto"/>
            </w:tcBorders>
            <w:shd w:val="clear" w:color="auto" w:fill="auto"/>
            <w:vAlign w:val="center"/>
          </w:tcPr>
          <w:p w14:paraId="330C9602" w14:textId="03C2BC46" w:rsidR="009E2DDC" w:rsidRPr="000D6B04" w:rsidRDefault="009E2DDC" w:rsidP="009E2DDC">
            <w:pPr>
              <w:jc w:val="center"/>
              <w:rPr>
                <w:rFonts w:ascii="Aparajita" w:hAnsi="Aparajita" w:cs="Aparajita"/>
                <w:sz w:val="24"/>
                <w:szCs w:val="24"/>
              </w:rPr>
            </w:pPr>
          </w:p>
        </w:tc>
        <w:tc>
          <w:tcPr>
            <w:tcW w:w="2415" w:type="dxa"/>
            <w:tcBorders>
              <w:top w:val="single" w:sz="12" w:space="0" w:color="auto"/>
              <w:bottom w:val="single" w:sz="4" w:space="0" w:color="auto"/>
            </w:tcBorders>
            <w:shd w:val="clear" w:color="auto" w:fill="F2F2F2" w:themeFill="background1" w:themeFillShade="F2"/>
            <w:vAlign w:val="center"/>
          </w:tcPr>
          <w:p w14:paraId="04E389BF" w14:textId="313CFADD" w:rsidR="009E2DDC" w:rsidRPr="000D6B04" w:rsidRDefault="009E2DDC" w:rsidP="009E2DDC">
            <w:pPr>
              <w:rPr>
                <w:rFonts w:ascii="Aparajita" w:hAnsi="Aparajita" w:cs="Aparajita"/>
                <w:sz w:val="24"/>
                <w:szCs w:val="24"/>
              </w:rPr>
            </w:pPr>
            <w:r>
              <w:rPr>
                <w:rFonts w:ascii="Aparajita" w:hAnsi="Aparajita" w:cs="Aparajita"/>
                <w:sz w:val="24"/>
                <w:szCs w:val="24"/>
              </w:rPr>
              <w:t>Danielle Pearson Graham*</w:t>
            </w:r>
          </w:p>
          <w:p w14:paraId="6A1C74E6" w14:textId="77777777" w:rsidR="009E2DDC" w:rsidRDefault="009E2DDC" w:rsidP="009E2DDC">
            <w:pPr>
              <w:rPr>
                <w:rFonts w:ascii="Aparajita" w:hAnsi="Aparajita" w:cs="Aparajita"/>
                <w:sz w:val="24"/>
                <w:szCs w:val="24"/>
              </w:rPr>
            </w:pPr>
            <w:r>
              <w:rPr>
                <w:rFonts w:ascii="Aparajita" w:hAnsi="Aparajita" w:cs="Aparajita"/>
                <w:sz w:val="24"/>
                <w:szCs w:val="24"/>
              </w:rPr>
              <w:t>(Instructor, Psychology</w:t>
            </w:r>
            <w:r w:rsidRPr="000D6B04">
              <w:rPr>
                <w:rFonts w:ascii="Aparajita" w:hAnsi="Aparajita" w:cs="Aparajita"/>
                <w:sz w:val="24"/>
                <w:szCs w:val="24"/>
              </w:rPr>
              <w:t>)</w:t>
            </w:r>
          </w:p>
          <w:p w14:paraId="173ECDA3" w14:textId="77777777" w:rsidR="009E2DDC" w:rsidRDefault="009E2DDC" w:rsidP="009E2DDC">
            <w:pPr>
              <w:rPr>
                <w:rFonts w:ascii="Aparajita" w:hAnsi="Aparajita" w:cs="Aparajita"/>
                <w:sz w:val="24"/>
                <w:szCs w:val="24"/>
              </w:rPr>
            </w:pPr>
            <w:r w:rsidRPr="000D6B04">
              <w:rPr>
                <w:rFonts w:ascii="Aparajita" w:hAnsi="Aparajita" w:cs="Aparajita"/>
                <w:sz w:val="24"/>
                <w:szCs w:val="24"/>
              </w:rPr>
              <w:t xml:space="preserve">(Term:  </w:t>
            </w:r>
            <w:r w:rsidRPr="009F1F80">
              <w:rPr>
                <w:rFonts w:ascii="Aparajita" w:hAnsi="Aparajita" w:cs="Aparajita"/>
                <w:sz w:val="24"/>
                <w:szCs w:val="24"/>
              </w:rPr>
              <w:t>2015-2021)</w:t>
            </w:r>
            <w:r w:rsidRPr="000D6B04">
              <w:rPr>
                <w:rFonts w:ascii="Aparajita" w:hAnsi="Aparajita" w:cs="Aparajita"/>
                <w:sz w:val="24"/>
                <w:szCs w:val="24"/>
              </w:rPr>
              <w:t xml:space="preserve"> </w:t>
            </w:r>
          </w:p>
          <w:p w14:paraId="28280EA6" w14:textId="75A6BE51" w:rsidR="009E2DDC" w:rsidRPr="00563D74" w:rsidRDefault="009E2DDC" w:rsidP="009E2DDC">
            <w:pPr>
              <w:rPr>
                <w:rFonts w:ascii="Aparajita" w:hAnsi="Aparajita" w:cs="Aparajita"/>
                <w:b/>
                <w:sz w:val="24"/>
                <w:szCs w:val="24"/>
              </w:rPr>
            </w:pPr>
          </w:p>
        </w:tc>
      </w:tr>
      <w:tr w:rsidR="00217CA5" w:rsidRPr="000D6B04" w14:paraId="52334221" w14:textId="77777777" w:rsidTr="006708F1">
        <w:tc>
          <w:tcPr>
            <w:tcW w:w="37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FB91D8" w14:textId="77777777" w:rsidR="00217CA5" w:rsidRPr="000D6B04" w:rsidRDefault="00217CA5" w:rsidP="00217CA5">
            <w:pPr>
              <w:jc w:val="center"/>
              <w:rPr>
                <w:rFonts w:ascii="Aparajita" w:hAnsi="Aparajita" w:cs="Aparajita"/>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6D1F9" w14:textId="4760C1DA" w:rsidR="00217CA5" w:rsidRPr="000D6B04" w:rsidRDefault="00217CA5" w:rsidP="00217CA5">
            <w:pPr>
              <w:jc w:val="center"/>
              <w:rPr>
                <w:rFonts w:ascii="Aparajita" w:hAnsi="Aparajita" w:cs="Aparajita"/>
                <w:sz w:val="24"/>
                <w:szCs w:val="24"/>
              </w:rPr>
            </w:pPr>
            <w:r w:rsidRPr="000D6B04">
              <w:rPr>
                <w:rFonts w:ascii="Aparajita" w:hAnsi="Aparajita" w:cs="Aparajita"/>
                <w:b/>
                <w:sz w:val="24"/>
                <w:szCs w:val="24"/>
              </w:rPr>
              <w:t>CSEA</w:t>
            </w:r>
            <w:r>
              <w:rPr>
                <w:rFonts w:ascii="Aparajita" w:hAnsi="Aparajita" w:cs="Aparajita"/>
                <w:b/>
                <w:sz w:val="24"/>
                <w:szCs w:val="24"/>
              </w:rPr>
              <w:t xml:space="preserve"> Appointments</w:t>
            </w:r>
          </w:p>
        </w:tc>
        <w:tc>
          <w:tcPr>
            <w:tcW w:w="360" w:type="dxa"/>
            <w:tcBorders>
              <w:left w:val="single" w:sz="4" w:space="0" w:color="auto"/>
              <w:bottom w:val="single" w:sz="4" w:space="0" w:color="auto"/>
            </w:tcBorders>
            <w:shd w:val="clear" w:color="auto" w:fill="auto"/>
            <w:vAlign w:val="center"/>
          </w:tcPr>
          <w:p w14:paraId="7D823ABC" w14:textId="17C1950D" w:rsidR="00217CA5" w:rsidRPr="000D6B04" w:rsidRDefault="00AF2471" w:rsidP="00217CA5">
            <w:pPr>
              <w:rPr>
                <w:rFonts w:ascii="Aparajita" w:hAnsi="Aparajita" w:cs="Aparajita"/>
                <w:sz w:val="24"/>
                <w:szCs w:val="24"/>
              </w:rPr>
            </w:pPr>
            <w:r>
              <w:rPr>
                <w:rFonts w:ascii="Aparajita" w:hAnsi="Aparajita" w:cs="Aparajita"/>
                <w:sz w:val="24"/>
                <w:szCs w:val="24"/>
              </w:rPr>
              <w:t>X</w:t>
            </w:r>
          </w:p>
        </w:tc>
        <w:tc>
          <w:tcPr>
            <w:tcW w:w="2610" w:type="dxa"/>
            <w:tcBorders>
              <w:bottom w:val="single" w:sz="4" w:space="0" w:color="auto"/>
            </w:tcBorders>
            <w:shd w:val="clear" w:color="auto" w:fill="EAF1DD" w:themeFill="accent3" w:themeFillTint="33"/>
            <w:vAlign w:val="center"/>
          </w:tcPr>
          <w:p w14:paraId="6F0AECE1" w14:textId="77777777" w:rsidR="00217CA5" w:rsidRDefault="00217CA5" w:rsidP="00217CA5">
            <w:pPr>
              <w:rPr>
                <w:rFonts w:ascii="Aparajita" w:hAnsi="Aparajita" w:cs="Aparajita"/>
                <w:sz w:val="24"/>
                <w:szCs w:val="24"/>
              </w:rPr>
            </w:pPr>
          </w:p>
          <w:p w14:paraId="6F013EFB" w14:textId="252DF489" w:rsidR="00217CA5" w:rsidRPr="000D6B04" w:rsidRDefault="00217CA5" w:rsidP="00217CA5">
            <w:pPr>
              <w:rPr>
                <w:rFonts w:ascii="Aparajita" w:hAnsi="Aparajita" w:cs="Aparajita"/>
                <w:sz w:val="24"/>
                <w:szCs w:val="24"/>
              </w:rPr>
            </w:pPr>
            <w:r w:rsidRPr="000D6B04">
              <w:rPr>
                <w:rFonts w:ascii="Aparajita" w:hAnsi="Aparajita" w:cs="Aparajita"/>
                <w:sz w:val="24"/>
                <w:szCs w:val="24"/>
              </w:rPr>
              <w:t>Carmen Rexach</w:t>
            </w:r>
            <w:r>
              <w:rPr>
                <w:rFonts w:ascii="Aparajita" w:hAnsi="Aparajita" w:cs="Aparajita"/>
                <w:sz w:val="24"/>
                <w:szCs w:val="24"/>
              </w:rPr>
              <w:t xml:space="preserve"> </w:t>
            </w:r>
          </w:p>
          <w:p w14:paraId="1DDA0378" w14:textId="77777777" w:rsidR="00217CA5" w:rsidRPr="000D6B04" w:rsidRDefault="00217CA5" w:rsidP="00217CA5">
            <w:pPr>
              <w:rPr>
                <w:rFonts w:ascii="Aparajita" w:hAnsi="Aparajita" w:cs="Aparajita"/>
                <w:sz w:val="24"/>
                <w:szCs w:val="24"/>
              </w:rPr>
            </w:pPr>
            <w:r w:rsidRPr="000D6B04">
              <w:rPr>
                <w:rFonts w:ascii="Aparajita" w:hAnsi="Aparajita" w:cs="Aparajita"/>
                <w:sz w:val="24"/>
                <w:szCs w:val="24"/>
              </w:rPr>
              <w:t>(Biomedical Science)</w:t>
            </w:r>
          </w:p>
          <w:p w14:paraId="6E164F33" w14:textId="77777777" w:rsidR="00217CA5" w:rsidRDefault="00217CA5" w:rsidP="00217CA5">
            <w:pPr>
              <w:rPr>
                <w:rFonts w:ascii="Aparajita" w:hAnsi="Aparajita" w:cs="Aparajita"/>
                <w:sz w:val="24"/>
                <w:szCs w:val="24"/>
              </w:rPr>
            </w:pPr>
            <w:r w:rsidRPr="000D6B04">
              <w:rPr>
                <w:rFonts w:ascii="Aparajita" w:hAnsi="Aparajita" w:cs="Aparajita"/>
                <w:sz w:val="24"/>
                <w:szCs w:val="24"/>
              </w:rPr>
              <w:t xml:space="preserve">(Term:  </w:t>
            </w:r>
            <w:r w:rsidRPr="002066E3">
              <w:rPr>
                <w:rFonts w:ascii="Aparajita" w:hAnsi="Aparajita" w:cs="Aparajita"/>
                <w:sz w:val="24"/>
                <w:szCs w:val="24"/>
              </w:rPr>
              <w:t>2018-2021</w:t>
            </w:r>
            <w:r w:rsidRPr="000D6B04">
              <w:rPr>
                <w:rFonts w:ascii="Aparajita" w:hAnsi="Aparajita" w:cs="Aparajita"/>
                <w:sz w:val="24"/>
                <w:szCs w:val="24"/>
              </w:rPr>
              <w:t>)</w:t>
            </w:r>
          </w:p>
          <w:p w14:paraId="4FC3D5CE" w14:textId="076C180D" w:rsidR="00217CA5" w:rsidRPr="00C636A5" w:rsidRDefault="00217CA5" w:rsidP="00217CA5">
            <w:pPr>
              <w:rPr>
                <w:rFonts w:ascii="Aparajita" w:hAnsi="Aparajita" w:cs="Aparajita"/>
                <w:b/>
                <w:sz w:val="24"/>
                <w:szCs w:val="24"/>
              </w:rPr>
            </w:pPr>
          </w:p>
          <w:p w14:paraId="47921FDD" w14:textId="6493AD34" w:rsidR="00217CA5" w:rsidRPr="00B27341" w:rsidRDefault="00217CA5" w:rsidP="00217CA5">
            <w:pPr>
              <w:rPr>
                <w:rFonts w:ascii="Aparajita" w:hAnsi="Aparajita" w:cs="Aparajita"/>
                <w:b/>
                <w:sz w:val="24"/>
                <w:szCs w:val="24"/>
              </w:rPr>
            </w:pPr>
          </w:p>
        </w:tc>
        <w:tc>
          <w:tcPr>
            <w:tcW w:w="342" w:type="dxa"/>
            <w:tcBorders>
              <w:bottom w:val="single" w:sz="4" w:space="0" w:color="auto"/>
            </w:tcBorders>
            <w:shd w:val="clear" w:color="auto" w:fill="auto"/>
            <w:vAlign w:val="center"/>
          </w:tcPr>
          <w:p w14:paraId="4BDD3F2B" w14:textId="3137F5B2" w:rsidR="00217CA5" w:rsidRPr="000D6B04" w:rsidRDefault="00AF2471" w:rsidP="00217CA5">
            <w:pPr>
              <w:rPr>
                <w:rFonts w:ascii="Aparajita" w:hAnsi="Aparajita" w:cs="Aparajita"/>
                <w:sz w:val="24"/>
                <w:szCs w:val="24"/>
              </w:rPr>
            </w:pPr>
            <w:r>
              <w:rPr>
                <w:rFonts w:ascii="Aparajita" w:hAnsi="Aparajita" w:cs="Aparajita"/>
                <w:sz w:val="24"/>
                <w:szCs w:val="24"/>
              </w:rPr>
              <w:t>X</w:t>
            </w:r>
          </w:p>
        </w:tc>
        <w:tc>
          <w:tcPr>
            <w:tcW w:w="2358" w:type="dxa"/>
            <w:tcBorders>
              <w:bottom w:val="single" w:sz="4" w:space="0" w:color="auto"/>
            </w:tcBorders>
            <w:shd w:val="clear" w:color="auto" w:fill="EAF1DD" w:themeFill="accent3" w:themeFillTint="33"/>
            <w:vAlign w:val="center"/>
          </w:tcPr>
          <w:p w14:paraId="24D4B697" w14:textId="77777777" w:rsidR="00217CA5" w:rsidRPr="009F41D0" w:rsidRDefault="00217CA5" w:rsidP="00217CA5">
            <w:pPr>
              <w:rPr>
                <w:rFonts w:ascii="Aparajita" w:hAnsi="Aparajita" w:cs="Aparajita"/>
                <w:sz w:val="24"/>
                <w:szCs w:val="24"/>
              </w:rPr>
            </w:pPr>
            <w:r w:rsidRPr="009F41D0">
              <w:rPr>
                <w:rFonts w:ascii="Aparajita" w:hAnsi="Aparajita" w:cs="Aparajita"/>
                <w:sz w:val="24"/>
                <w:szCs w:val="24"/>
              </w:rPr>
              <w:t>John Norvell</w:t>
            </w:r>
            <w:r>
              <w:rPr>
                <w:rFonts w:ascii="Aparajita" w:hAnsi="Aparajita" w:cs="Aparajita"/>
                <w:sz w:val="24"/>
                <w:szCs w:val="24"/>
              </w:rPr>
              <w:t xml:space="preserve"> (Behavioral </w:t>
            </w:r>
            <w:r w:rsidRPr="009F41D0">
              <w:rPr>
                <w:rFonts w:ascii="Aparajita" w:hAnsi="Aparajita" w:cs="Aparajita"/>
                <w:sz w:val="24"/>
                <w:szCs w:val="24"/>
              </w:rPr>
              <w:t>Science)</w:t>
            </w:r>
          </w:p>
          <w:p w14:paraId="15294E2E" w14:textId="0F6D86F1" w:rsidR="00217CA5" w:rsidRPr="000D6B04" w:rsidRDefault="00217CA5" w:rsidP="00217CA5">
            <w:pPr>
              <w:rPr>
                <w:rFonts w:ascii="Aparajita" w:hAnsi="Aparajita" w:cs="Aparajita"/>
                <w:sz w:val="24"/>
                <w:szCs w:val="24"/>
              </w:rPr>
            </w:pPr>
            <w:r w:rsidRPr="009F41D0">
              <w:rPr>
                <w:rFonts w:ascii="Aparajita" w:hAnsi="Aparajita" w:cs="Aparajita"/>
                <w:sz w:val="24"/>
                <w:szCs w:val="24"/>
              </w:rPr>
              <w:t>(Term: 2018-2021)</w:t>
            </w:r>
          </w:p>
        </w:tc>
        <w:tc>
          <w:tcPr>
            <w:tcW w:w="360" w:type="dxa"/>
            <w:tcBorders>
              <w:bottom w:val="single" w:sz="4" w:space="0" w:color="auto"/>
            </w:tcBorders>
            <w:shd w:val="clear" w:color="auto" w:fill="auto"/>
            <w:vAlign w:val="center"/>
          </w:tcPr>
          <w:p w14:paraId="295BC6E0" w14:textId="16B74B76" w:rsidR="00217CA5" w:rsidRPr="000D6B04" w:rsidRDefault="00AF2471" w:rsidP="00217CA5">
            <w:pPr>
              <w:rPr>
                <w:rFonts w:ascii="Aparajita" w:hAnsi="Aparajita" w:cs="Aparajita"/>
                <w:sz w:val="24"/>
                <w:szCs w:val="24"/>
              </w:rPr>
            </w:pPr>
            <w:r>
              <w:rPr>
                <w:rFonts w:ascii="Aparajita" w:hAnsi="Aparajita" w:cs="Aparajita"/>
                <w:sz w:val="24"/>
                <w:szCs w:val="24"/>
              </w:rPr>
              <w:t>X</w:t>
            </w:r>
          </w:p>
        </w:tc>
        <w:tc>
          <w:tcPr>
            <w:tcW w:w="2624" w:type="dxa"/>
            <w:tcBorders>
              <w:bottom w:val="single" w:sz="4" w:space="0" w:color="auto"/>
              <w:right w:val="single" w:sz="4" w:space="0" w:color="auto"/>
            </w:tcBorders>
            <w:shd w:val="clear" w:color="auto" w:fill="FDE9D9" w:themeFill="accent6" w:themeFillTint="33"/>
            <w:vAlign w:val="center"/>
          </w:tcPr>
          <w:p w14:paraId="2F902F9F" w14:textId="1B005813" w:rsidR="00217CA5" w:rsidRDefault="00217CA5" w:rsidP="00217CA5">
            <w:pPr>
              <w:rPr>
                <w:rFonts w:ascii="Aparajita" w:hAnsi="Aparajita" w:cs="Aparajita"/>
                <w:sz w:val="24"/>
                <w:szCs w:val="24"/>
              </w:rPr>
            </w:pPr>
            <w:r>
              <w:rPr>
                <w:rFonts w:ascii="Aparajita" w:hAnsi="Aparajita" w:cs="Aparajita"/>
                <w:sz w:val="24"/>
                <w:szCs w:val="24"/>
              </w:rPr>
              <w:t>Adrienne Price</w:t>
            </w:r>
          </w:p>
          <w:p w14:paraId="4468CCFD" w14:textId="344A2B97" w:rsidR="00217CA5" w:rsidRDefault="00217CA5" w:rsidP="00217CA5">
            <w:pPr>
              <w:rPr>
                <w:rFonts w:ascii="Aparajita" w:hAnsi="Aparajita" w:cs="Aparajita"/>
                <w:sz w:val="24"/>
                <w:szCs w:val="24"/>
              </w:rPr>
            </w:pPr>
            <w:r>
              <w:rPr>
                <w:rFonts w:ascii="Aparajita" w:hAnsi="Aparajita" w:cs="Aparajita"/>
                <w:sz w:val="24"/>
                <w:szCs w:val="24"/>
              </w:rPr>
              <w:t>(Grants Office)</w:t>
            </w:r>
          </w:p>
          <w:p w14:paraId="40F11CCE" w14:textId="74E5DBB3" w:rsidR="00217CA5" w:rsidRPr="000D6B04" w:rsidRDefault="00217CA5" w:rsidP="00217CA5">
            <w:pPr>
              <w:rPr>
                <w:rFonts w:ascii="Aparajita" w:hAnsi="Aparajita" w:cs="Aparajita"/>
                <w:sz w:val="24"/>
                <w:szCs w:val="24"/>
              </w:rPr>
            </w:pPr>
            <w:r>
              <w:rPr>
                <w:rFonts w:ascii="Aparajita" w:hAnsi="Aparajita" w:cs="Aparajita"/>
                <w:sz w:val="24"/>
                <w:szCs w:val="24"/>
              </w:rPr>
              <w:t>(Term: 2020-2023)</w:t>
            </w: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14:paraId="7CEAE173" w14:textId="10D69F06" w:rsidR="00217CA5" w:rsidRPr="000D6B04" w:rsidRDefault="00AF2471" w:rsidP="00217CA5">
            <w:pPr>
              <w:jc w:val="center"/>
              <w:rPr>
                <w:rFonts w:ascii="Aparajita" w:hAnsi="Aparajita" w:cs="Aparajita"/>
                <w:sz w:val="24"/>
                <w:szCs w:val="24"/>
              </w:rPr>
            </w:pPr>
            <w:r>
              <w:rPr>
                <w:rFonts w:ascii="Aparajita" w:hAnsi="Aparajita" w:cs="Aparajita"/>
                <w:sz w:val="24"/>
                <w:szCs w:val="24"/>
              </w:rPr>
              <w:t>X</w:t>
            </w:r>
          </w:p>
        </w:tc>
        <w:tc>
          <w:tcPr>
            <w:tcW w:w="2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72824" w14:textId="77777777" w:rsidR="00217CA5" w:rsidRDefault="00217CA5" w:rsidP="00217CA5">
            <w:pPr>
              <w:rPr>
                <w:rFonts w:ascii="Aparajita" w:hAnsi="Aparajita" w:cs="Aparajita"/>
                <w:sz w:val="24"/>
                <w:szCs w:val="24"/>
              </w:rPr>
            </w:pPr>
            <w:r>
              <w:rPr>
                <w:rFonts w:ascii="Aparajita" w:hAnsi="Aparajita" w:cs="Aparajita"/>
                <w:sz w:val="24"/>
                <w:szCs w:val="24"/>
              </w:rPr>
              <w:t xml:space="preserve">Nicholas </w:t>
            </w:r>
            <w:proofErr w:type="spellStart"/>
            <w:r>
              <w:rPr>
                <w:rFonts w:ascii="Aparajita" w:hAnsi="Aparajita" w:cs="Aparajita"/>
                <w:sz w:val="24"/>
                <w:szCs w:val="24"/>
              </w:rPr>
              <w:t>Athey</w:t>
            </w:r>
            <w:proofErr w:type="spellEnd"/>
            <w:r>
              <w:rPr>
                <w:rFonts w:ascii="Aparajita" w:hAnsi="Aparajita" w:cs="Aparajita"/>
                <w:sz w:val="24"/>
                <w:szCs w:val="24"/>
              </w:rPr>
              <w:t xml:space="preserve"> (Assistant Professor of Sociology) </w:t>
            </w:r>
          </w:p>
          <w:p w14:paraId="58EBA1E7" w14:textId="77777777" w:rsidR="00217CA5" w:rsidRPr="000D6B04" w:rsidRDefault="00217CA5" w:rsidP="00217CA5">
            <w:pPr>
              <w:rPr>
                <w:rFonts w:ascii="Aparajita" w:hAnsi="Aparajita" w:cs="Aparajita"/>
                <w:sz w:val="24"/>
                <w:szCs w:val="24"/>
              </w:rPr>
            </w:pPr>
            <w:r>
              <w:rPr>
                <w:rFonts w:ascii="Aparajita" w:hAnsi="Aparajita" w:cs="Aparajita"/>
                <w:sz w:val="24"/>
                <w:szCs w:val="24"/>
              </w:rPr>
              <w:t>(Term: 2020-21)</w:t>
            </w:r>
          </w:p>
          <w:p w14:paraId="4D55087B" w14:textId="588F114A" w:rsidR="00217CA5" w:rsidRPr="000D6B04" w:rsidRDefault="00217CA5" w:rsidP="00217CA5">
            <w:pPr>
              <w:rPr>
                <w:rFonts w:ascii="Aparajita" w:hAnsi="Aparajita" w:cs="Aparajita"/>
                <w:sz w:val="24"/>
                <w:szCs w:val="24"/>
              </w:rPr>
            </w:pPr>
          </w:p>
        </w:tc>
      </w:tr>
      <w:tr w:rsidR="00217CA5" w:rsidRPr="000D6B04" w14:paraId="28557841" w14:textId="77777777" w:rsidTr="006708F1">
        <w:trPr>
          <w:trHeight w:val="1626"/>
        </w:trPr>
        <w:tc>
          <w:tcPr>
            <w:tcW w:w="37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7CD7F7" w14:textId="4E90F553" w:rsidR="00217CA5" w:rsidRPr="000D6B04" w:rsidRDefault="00217CA5" w:rsidP="00217CA5">
            <w:pPr>
              <w:jc w:val="center"/>
              <w:rPr>
                <w:rFonts w:ascii="Aparajita" w:hAnsi="Aparajita" w:cs="Aparajita"/>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D290B9A" w14:textId="2255CFDC" w:rsidR="00217CA5" w:rsidRDefault="00217CA5" w:rsidP="00217CA5">
            <w:pPr>
              <w:rPr>
                <w:rFonts w:ascii="Aparajita" w:hAnsi="Aparajita" w:cs="Aparajita"/>
                <w:sz w:val="24"/>
                <w:szCs w:val="24"/>
              </w:rPr>
            </w:pPr>
            <w:r>
              <w:rPr>
                <w:rFonts w:ascii="Aparajita" w:hAnsi="Aparajita" w:cs="Aparajita"/>
                <w:sz w:val="24"/>
                <w:szCs w:val="24"/>
              </w:rPr>
              <w:t>Beverly Heasley (Non-Scientist)</w:t>
            </w:r>
          </w:p>
          <w:p w14:paraId="3AAEF64D" w14:textId="42D38C54" w:rsidR="00217CA5" w:rsidRDefault="00217CA5" w:rsidP="00217CA5">
            <w:pPr>
              <w:rPr>
                <w:rFonts w:ascii="Aparajita" w:hAnsi="Aparajita" w:cs="Aparajita"/>
                <w:sz w:val="24"/>
                <w:szCs w:val="24"/>
              </w:rPr>
            </w:pPr>
            <w:r>
              <w:rPr>
                <w:rFonts w:ascii="Aparajita" w:hAnsi="Aparajita" w:cs="Aparajita"/>
                <w:sz w:val="24"/>
                <w:szCs w:val="24"/>
              </w:rPr>
              <w:t>(Term: 2018-2021</w:t>
            </w:r>
          </w:p>
          <w:p w14:paraId="48BB55B8" w14:textId="38647C89" w:rsidR="00AF2471" w:rsidRPr="00AF2471" w:rsidRDefault="00AF2471" w:rsidP="00217CA5">
            <w:pPr>
              <w:rPr>
                <w:rFonts w:ascii="Aparajita" w:hAnsi="Aparajita" w:cs="Aparajita"/>
                <w:b/>
                <w:sz w:val="24"/>
                <w:szCs w:val="24"/>
              </w:rPr>
            </w:pPr>
            <w:r w:rsidRPr="00AF2471">
              <w:rPr>
                <w:rFonts w:ascii="Aparajita" w:hAnsi="Aparajita" w:cs="Aparajita"/>
                <w:b/>
                <w:sz w:val="24"/>
                <w:szCs w:val="24"/>
              </w:rPr>
              <w:t>(Regrets)</w:t>
            </w:r>
          </w:p>
          <w:p w14:paraId="3775C864" w14:textId="38B4EDFE" w:rsidR="00217CA5" w:rsidRPr="000D6B04" w:rsidRDefault="00217CA5" w:rsidP="00217CA5">
            <w:pPr>
              <w:rPr>
                <w:rFonts w:ascii="Aparajita" w:hAnsi="Aparajita" w:cs="Aparajita"/>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C957DDE" w14:textId="787FC28D" w:rsidR="00217CA5" w:rsidRPr="000D6B04" w:rsidRDefault="00AF2471" w:rsidP="00217CA5">
            <w:pPr>
              <w:jc w:val="center"/>
              <w:rPr>
                <w:rFonts w:ascii="Aparajita" w:hAnsi="Aparajita" w:cs="Aparajita"/>
                <w:sz w:val="24"/>
                <w:szCs w:val="24"/>
              </w:rPr>
            </w:pPr>
            <w:r>
              <w:rPr>
                <w:rFonts w:ascii="Aparajita" w:hAnsi="Aparajita" w:cs="Aparajita"/>
                <w:sz w:val="24"/>
                <w:szCs w:val="24"/>
              </w:rPr>
              <w:t>X</w:t>
            </w:r>
          </w:p>
        </w:tc>
        <w:tc>
          <w:tcPr>
            <w:tcW w:w="26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3E7774B" w14:textId="77777777" w:rsidR="00217CA5" w:rsidRDefault="00217CA5" w:rsidP="00217CA5">
            <w:pPr>
              <w:rPr>
                <w:rFonts w:ascii="Aparajita" w:hAnsi="Aparajita" w:cs="Aparajita"/>
                <w:b/>
                <w:sz w:val="24"/>
                <w:szCs w:val="24"/>
              </w:rPr>
            </w:pPr>
            <w:r w:rsidRPr="00C74B50">
              <w:rPr>
                <w:rFonts w:ascii="Aparajita" w:hAnsi="Aparajita" w:cs="Aparajita"/>
                <w:b/>
                <w:sz w:val="24"/>
                <w:szCs w:val="24"/>
              </w:rPr>
              <w:t xml:space="preserve"> </w:t>
            </w:r>
          </w:p>
          <w:p w14:paraId="645DDE94" w14:textId="18E0322C" w:rsidR="00217CA5" w:rsidRPr="000D6B04" w:rsidRDefault="00217CA5" w:rsidP="00217CA5">
            <w:pPr>
              <w:rPr>
                <w:rFonts w:ascii="Aparajita" w:hAnsi="Aparajita" w:cs="Aparajita"/>
                <w:sz w:val="24"/>
                <w:szCs w:val="24"/>
              </w:rPr>
            </w:pPr>
            <w:r w:rsidRPr="00AF71AC">
              <w:rPr>
                <w:rFonts w:ascii="Aparajita" w:hAnsi="Aparajita" w:cs="Aparajita"/>
                <w:sz w:val="24"/>
                <w:szCs w:val="24"/>
              </w:rPr>
              <w:t>Misty Kolchakian</w:t>
            </w:r>
          </w:p>
          <w:p w14:paraId="0030B241" w14:textId="77777777" w:rsidR="00217CA5" w:rsidRPr="000D6B04" w:rsidRDefault="00217CA5" w:rsidP="00217CA5">
            <w:pPr>
              <w:rPr>
                <w:rFonts w:ascii="Aparajita" w:hAnsi="Aparajita" w:cs="Aparajita"/>
                <w:sz w:val="24"/>
                <w:szCs w:val="24"/>
              </w:rPr>
            </w:pPr>
            <w:r w:rsidRPr="000D6B04">
              <w:rPr>
                <w:rFonts w:ascii="Aparajita" w:hAnsi="Aparajita" w:cs="Aparajita"/>
                <w:sz w:val="24"/>
                <w:szCs w:val="24"/>
              </w:rPr>
              <w:t>(Behavioral Science)</w:t>
            </w:r>
          </w:p>
          <w:p w14:paraId="67331CF6" w14:textId="77777777" w:rsidR="00217CA5" w:rsidRDefault="00217CA5" w:rsidP="00217CA5">
            <w:pPr>
              <w:rPr>
                <w:rFonts w:ascii="Aparajita" w:hAnsi="Aparajita" w:cs="Aparajita"/>
                <w:sz w:val="24"/>
                <w:szCs w:val="24"/>
              </w:rPr>
            </w:pPr>
            <w:r w:rsidRPr="000D6B04">
              <w:rPr>
                <w:rFonts w:ascii="Aparajita" w:hAnsi="Aparajita" w:cs="Aparajita"/>
                <w:sz w:val="24"/>
                <w:szCs w:val="24"/>
              </w:rPr>
              <w:t>(Term:  201</w:t>
            </w:r>
            <w:r>
              <w:rPr>
                <w:rFonts w:ascii="Aparajita" w:hAnsi="Aparajita" w:cs="Aparajita"/>
                <w:sz w:val="24"/>
                <w:szCs w:val="24"/>
              </w:rPr>
              <w:t>8-2021</w:t>
            </w:r>
            <w:r w:rsidRPr="000D6B04">
              <w:rPr>
                <w:rFonts w:ascii="Aparajita" w:hAnsi="Aparajita" w:cs="Aparajita"/>
                <w:sz w:val="24"/>
                <w:szCs w:val="24"/>
              </w:rPr>
              <w:t>)</w:t>
            </w:r>
          </w:p>
          <w:p w14:paraId="2EEAEFCC" w14:textId="77777777" w:rsidR="00217CA5" w:rsidRPr="00B27341" w:rsidRDefault="00217CA5" w:rsidP="00217CA5">
            <w:pPr>
              <w:rPr>
                <w:rFonts w:ascii="Aparajita" w:hAnsi="Aparajita" w:cs="Aparajita"/>
                <w:b/>
                <w:sz w:val="24"/>
                <w:szCs w:val="24"/>
              </w:rPr>
            </w:pPr>
          </w:p>
          <w:p w14:paraId="43EA09A1" w14:textId="2DCB657D" w:rsidR="00217CA5" w:rsidRPr="00C74B50" w:rsidRDefault="00217CA5" w:rsidP="00217CA5">
            <w:pPr>
              <w:rPr>
                <w:rFonts w:ascii="Aparajita" w:hAnsi="Aparajita" w:cs="Aparajita"/>
                <w:b/>
                <w:sz w:val="24"/>
                <w:szCs w:val="24"/>
              </w:rPr>
            </w:pPr>
          </w:p>
        </w:tc>
        <w:tc>
          <w:tcPr>
            <w:tcW w:w="342" w:type="dxa"/>
            <w:tcBorders>
              <w:top w:val="single" w:sz="4" w:space="0" w:color="auto"/>
              <w:left w:val="single" w:sz="4" w:space="0" w:color="auto"/>
              <w:bottom w:val="single" w:sz="4" w:space="0" w:color="auto"/>
              <w:right w:val="single" w:sz="4" w:space="0" w:color="auto"/>
            </w:tcBorders>
            <w:shd w:val="clear" w:color="auto" w:fill="auto"/>
            <w:vAlign w:val="center"/>
          </w:tcPr>
          <w:p w14:paraId="04803F55" w14:textId="4AD98B06" w:rsidR="00217CA5" w:rsidRPr="000D6B04" w:rsidRDefault="00AF2471" w:rsidP="00217CA5">
            <w:pPr>
              <w:rPr>
                <w:rFonts w:ascii="Aparajita" w:hAnsi="Aparajita" w:cs="Aparajita"/>
                <w:sz w:val="24"/>
                <w:szCs w:val="24"/>
              </w:rPr>
            </w:pPr>
            <w:r>
              <w:rPr>
                <w:rFonts w:ascii="Aparajita" w:hAnsi="Aparajita" w:cs="Aparajita"/>
                <w:sz w:val="24"/>
                <w:szCs w:val="24"/>
              </w:rPr>
              <w:t>X</w:t>
            </w:r>
          </w:p>
        </w:tc>
        <w:tc>
          <w:tcPr>
            <w:tcW w:w="235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FC3A9A3" w14:textId="77777777" w:rsidR="00217CA5" w:rsidRDefault="00217CA5" w:rsidP="00217CA5">
            <w:pPr>
              <w:rPr>
                <w:rFonts w:ascii="Aparajita" w:hAnsi="Aparajita" w:cs="Aparajita"/>
                <w:sz w:val="24"/>
                <w:szCs w:val="24"/>
              </w:rPr>
            </w:pPr>
            <w:r>
              <w:rPr>
                <w:rFonts w:ascii="Aparajita" w:hAnsi="Aparajita" w:cs="Aparajita"/>
                <w:sz w:val="24"/>
                <w:szCs w:val="24"/>
              </w:rPr>
              <w:t>Danielle Dervishian</w:t>
            </w:r>
          </w:p>
          <w:p w14:paraId="104FDBDD" w14:textId="67FF2A0C" w:rsidR="00217CA5" w:rsidRDefault="00217CA5" w:rsidP="00217CA5">
            <w:pPr>
              <w:rPr>
                <w:rFonts w:ascii="Aparajita" w:hAnsi="Aparajita" w:cs="Aparajita"/>
                <w:sz w:val="24"/>
                <w:szCs w:val="24"/>
              </w:rPr>
            </w:pPr>
            <w:r>
              <w:rPr>
                <w:rFonts w:ascii="Aparajita" w:hAnsi="Aparajita" w:cs="Aparajita"/>
                <w:sz w:val="24"/>
                <w:szCs w:val="24"/>
              </w:rPr>
              <w:t>(Biology)</w:t>
            </w:r>
          </w:p>
          <w:p w14:paraId="53CFE012" w14:textId="77777777" w:rsidR="00217CA5" w:rsidRDefault="00217CA5" w:rsidP="00217CA5">
            <w:pPr>
              <w:rPr>
                <w:rFonts w:ascii="Aparajita" w:hAnsi="Aparajita" w:cs="Aparajita"/>
                <w:sz w:val="24"/>
                <w:szCs w:val="24"/>
              </w:rPr>
            </w:pPr>
            <w:r>
              <w:rPr>
                <w:rFonts w:ascii="Aparajita" w:hAnsi="Aparajita" w:cs="Aparajita"/>
                <w:sz w:val="24"/>
                <w:szCs w:val="24"/>
              </w:rPr>
              <w:t>(Term 2020-2023)</w:t>
            </w:r>
          </w:p>
          <w:p w14:paraId="1D581F23" w14:textId="3D2CD2C6" w:rsidR="00217CA5" w:rsidRDefault="00217CA5" w:rsidP="00217CA5">
            <w:pPr>
              <w:rPr>
                <w:rFonts w:ascii="Aparajita" w:hAnsi="Aparajita" w:cs="Aparajita"/>
                <w:sz w:val="24"/>
                <w:szCs w:val="24"/>
              </w:rPr>
            </w:pPr>
            <w:r>
              <w:rPr>
                <w:rFonts w:ascii="Aparajita" w:hAnsi="Aparajita" w:cs="Aparajita"/>
                <w:sz w:val="24"/>
                <w:szCs w:val="24"/>
              </w:rPr>
              <w:t>(Alternate)</w:t>
            </w:r>
          </w:p>
          <w:p w14:paraId="470A4B30" w14:textId="00212E38" w:rsidR="00217CA5" w:rsidRPr="00631D7A" w:rsidRDefault="00217CA5" w:rsidP="00217CA5">
            <w:pPr>
              <w:rPr>
                <w:rFonts w:ascii="Aparajita" w:hAnsi="Aparajita" w:cs="Aparajita"/>
                <w:b/>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0F349D3" w14:textId="2681AA96" w:rsidR="00217CA5" w:rsidRPr="000D6B04" w:rsidRDefault="00217CA5" w:rsidP="00217CA5">
            <w:pPr>
              <w:rPr>
                <w:rFonts w:ascii="Aparajita" w:hAnsi="Aparajita" w:cs="Aparajita"/>
                <w:sz w:val="24"/>
                <w:szCs w:val="24"/>
              </w:rPr>
            </w:pPr>
          </w:p>
        </w:tc>
        <w:tc>
          <w:tcPr>
            <w:tcW w:w="26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64183E" w14:textId="400CD861" w:rsidR="00217CA5" w:rsidRPr="000D6B04" w:rsidRDefault="00217CA5" w:rsidP="00217CA5">
            <w:pPr>
              <w:rPr>
                <w:rFonts w:ascii="Aparajita" w:hAnsi="Aparajita" w:cs="Aparajita"/>
                <w:sz w:val="24"/>
                <w:szCs w:val="24"/>
              </w:rPr>
            </w:pP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14:paraId="5B02CE46" w14:textId="0A52615C" w:rsidR="00217CA5" w:rsidRPr="000D6B04" w:rsidRDefault="00217CA5" w:rsidP="00217CA5">
            <w:pPr>
              <w:jc w:val="center"/>
              <w:rPr>
                <w:rFonts w:ascii="Aparajita" w:hAnsi="Aparajita" w:cs="Aparajita"/>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004B4B" w14:textId="013B4C6A" w:rsidR="00217CA5" w:rsidRPr="000D6B04" w:rsidRDefault="00217CA5" w:rsidP="00217CA5">
            <w:pPr>
              <w:rPr>
                <w:rFonts w:ascii="Aparajita" w:hAnsi="Aparajita" w:cs="Aparajita"/>
                <w:sz w:val="24"/>
                <w:szCs w:val="24"/>
              </w:rPr>
            </w:pPr>
          </w:p>
        </w:tc>
      </w:tr>
      <w:tr w:rsidR="00217CA5" w:rsidRPr="000D6B04" w14:paraId="381F3735" w14:textId="77777777" w:rsidTr="00932A7F">
        <w:tc>
          <w:tcPr>
            <w:tcW w:w="37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73A004B" w14:textId="0BDC269A" w:rsidR="00217CA5" w:rsidRPr="000D6B04" w:rsidRDefault="00217CA5" w:rsidP="00217CA5">
            <w:pPr>
              <w:rPr>
                <w:rFonts w:ascii="Aparajita" w:hAnsi="Aparajita" w:cs="Aparajita"/>
                <w:sz w:val="24"/>
                <w:szCs w:val="24"/>
              </w:rPr>
            </w:pPr>
            <w:r>
              <w:rPr>
                <w:rFonts w:ascii="Aparajita" w:hAnsi="Aparajita" w:cs="Aparajita"/>
                <w:sz w:val="24"/>
                <w:szCs w:val="24"/>
              </w:rPr>
              <w:t xml:space="preserve"> </w:t>
            </w:r>
            <w:r w:rsidR="00AF2471">
              <w:rPr>
                <w:rFonts w:ascii="Aparajita" w:hAnsi="Aparajita" w:cs="Aparajita"/>
                <w:sz w:val="24"/>
                <w:szCs w:val="24"/>
              </w:rPr>
              <w:t>X</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B89F835" w14:textId="77777777" w:rsidR="00217CA5" w:rsidRDefault="00217CA5" w:rsidP="00217CA5">
            <w:pPr>
              <w:rPr>
                <w:rFonts w:ascii="Aparajita" w:hAnsi="Aparajita" w:cs="Aparajita"/>
                <w:sz w:val="24"/>
                <w:szCs w:val="24"/>
              </w:rPr>
            </w:pPr>
          </w:p>
          <w:p w14:paraId="4703CB7E" w14:textId="77777777" w:rsidR="00217CA5" w:rsidRDefault="00217CA5" w:rsidP="00217CA5">
            <w:pPr>
              <w:rPr>
                <w:rFonts w:ascii="Aparajita" w:hAnsi="Aparajita" w:cs="Aparajita"/>
                <w:sz w:val="24"/>
                <w:szCs w:val="24"/>
              </w:rPr>
            </w:pPr>
            <w:r>
              <w:rPr>
                <w:rFonts w:ascii="Aparajita" w:hAnsi="Aparajita" w:cs="Aparajita"/>
                <w:sz w:val="24"/>
                <w:szCs w:val="24"/>
              </w:rPr>
              <w:t>Michelle Newhart</w:t>
            </w:r>
          </w:p>
          <w:p w14:paraId="77A26A20" w14:textId="3A77F7B5" w:rsidR="00217CA5" w:rsidRDefault="00217CA5" w:rsidP="00217CA5">
            <w:pPr>
              <w:rPr>
                <w:rFonts w:ascii="Aparajita" w:hAnsi="Aparajita" w:cs="Aparajita"/>
                <w:sz w:val="24"/>
                <w:szCs w:val="24"/>
              </w:rPr>
            </w:pPr>
            <w:r>
              <w:rPr>
                <w:rFonts w:ascii="Aparajita" w:hAnsi="Aparajita" w:cs="Aparajita"/>
                <w:sz w:val="24"/>
                <w:szCs w:val="24"/>
              </w:rPr>
              <w:t>(Non-Scientist)</w:t>
            </w:r>
          </w:p>
          <w:p w14:paraId="2CCE4729" w14:textId="0389BDD8" w:rsidR="00217CA5" w:rsidRDefault="00217CA5" w:rsidP="00217CA5">
            <w:pPr>
              <w:rPr>
                <w:rFonts w:ascii="Aparajita" w:hAnsi="Aparajita" w:cs="Aparajita"/>
                <w:sz w:val="24"/>
                <w:szCs w:val="24"/>
              </w:rPr>
            </w:pPr>
            <w:r>
              <w:rPr>
                <w:rFonts w:ascii="Aparajita" w:hAnsi="Aparajita" w:cs="Aparajita"/>
                <w:sz w:val="24"/>
                <w:szCs w:val="24"/>
              </w:rPr>
              <w:t>(Term: 2019-2022</w:t>
            </w:r>
            <w:r w:rsidRPr="005D2779">
              <w:rPr>
                <w:rFonts w:ascii="Aparajita" w:hAnsi="Aparajita" w:cs="Aparajita"/>
                <w:sz w:val="24"/>
                <w:szCs w:val="24"/>
              </w:rPr>
              <w:t>)</w:t>
            </w:r>
          </w:p>
          <w:p w14:paraId="3B6B9CE4" w14:textId="77777777" w:rsidR="00217CA5" w:rsidRDefault="00217CA5" w:rsidP="00217CA5">
            <w:pPr>
              <w:rPr>
                <w:rFonts w:ascii="Aparajita" w:hAnsi="Aparajita" w:cs="Aparajita"/>
                <w:sz w:val="24"/>
                <w:szCs w:val="24"/>
              </w:rPr>
            </w:pPr>
          </w:p>
          <w:p w14:paraId="5CF66699" w14:textId="3CBCC853" w:rsidR="00217CA5" w:rsidRPr="00563D74" w:rsidRDefault="00217CA5" w:rsidP="00217CA5">
            <w:pPr>
              <w:rPr>
                <w:rFonts w:ascii="Aparajita" w:hAnsi="Aparajita" w:cs="Aparajita"/>
                <w:b/>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3CAE707" w14:textId="788E55ED" w:rsidR="00217CA5" w:rsidRPr="000D6B04" w:rsidRDefault="00217CA5" w:rsidP="00217CA5">
            <w:pPr>
              <w:jc w:val="center"/>
              <w:rPr>
                <w:rFonts w:ascii="Aparajita" w:hAnsi="Aparajita" w:cs="Aparajita"/>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F4463C" w14:textId="09C1A183" w:rsidR="00217CA5" w:rsidRPr="000D6B04" w:rsidRDefault="00217CA5" w:rsidP="00217CA5">
            <w:pPr>
              <w:rPr>
                <w:rFonts w:ascii="Aparajita" w:hAnsi="Aparajita" w:cs="Aparajita"/>
                <w:sz w:val="24"/>
                <w:szCs w:val="24"/>
              </w:rPr>
            </w:pPr>
            <w:r w:rsidRPr="000D6B04">
              <w:rPr>
                <w:rFonts w:ascii="Aparajita" w:hAnsi="Aparajita" w:cs="Aparajita"/>
                <w:sz w:val="24"/>
                <w:szCs w:val="24"/>
              </w:rPr>
              <w:t xml:space="preserve"> </w:t>
            </w:r>
          </w:p>
        </w:tc>
        <w:tc>
          <w:tcPr>
            <w:tcW w:w="342" w:type="dxa"/>
            <w:tcBorders>
              <w:top w:val="single" w:sz="4" w:space="0" w:color="auto"/>
              <w:left w:val="single" w:sz="4" w:space="0" w:color="auto"/>
              <w:bottom w:val="single" w:sz="4" w:space="0" w:color="auto"/>
              <w:right w:val="single" w:sz="4" w:space="0" w:color="auto"/>
            </w:tcBorders>
            <w:shd w:val="clear" w:color="auto" w:fill="auto"/>
            <w:vAlign w:val="center"/>
          </w:tcPr>
          <w:p w14:paraId="4C371D79" w14:textId="3EF5D8E3" w:rsidR="00217CA5" w:rsidRPr="000D6B04" w:rsidRDefault="00217CA5" w:rsidP="00217CA5">
            <w:pPr>
              <w:rPr>
                <w:rFonts w:ascii="Aparajita" w:hAnsi="Aparajita" w:cs="Aparajita"/>
                <w:sz w:val="24"/>
                <w:szCs w:val="24"/>
              </w:rPr>
            </w:pPr>
          </w:p>
        </w:tc>
        <w:tc>
          <w:tcPr>
            <w:tcW w:w="235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9729534" w14:textId="16060392" w:rsidR="00217CA5" w:rsidRPr="009F41D0" w:rsidRDefault="00217CA5" w:rsidP="00217CA5">
            <w:pPr>
              <w:rPr>
                <w:rFonts w:ascii="Aparajita" w:hAnsi="Aparajita" w:cs="Aparajita"/>
                <w:sz w:val="24"/>
                <w:szCs w:val="24"/>
              </w:rPr>
            </w:pPr>
          </w:p>
        </w:tc>
        <w:tc>
          <w:tcPr>
            <w:tcW w:w="360" w:type="dxa"/>
            <w:tcBorders>
              <w:top w:val="single" w:sz="4" w:space="0" w:color="auto"/>
              <w:left w:val="single" w:sz="4" w:space="0" w:color="auto"/>
              <w:bottom w:val="single" w:sz="4" w:space="0" w:color="auto"/>
              <w:right w:val="nil"/>
            </w:tcBorders>
            <w:shd w:val="clear" w:color="auto" w:fill="auto"/>
            <w:vAlign w:val="center"/>
          </w:tcPr>
          <w:p w14:paraId="3BD2DB76" w14:textId="77777777" w:rsidR="00217CA5" w:rsidRPr="000D6B04" w:rsidRDefault="00217CA5" w:rsidP="00217CA5">
            <w:pPr>
              <w:rPr>
                <w:rFonts w:ascii="Aparajita" w:hAnsi="Aparajita" w:cs="Aparajita"/>
                <w:sz w:val="24"/>
                <w:szCs w:val="24"/>
              </w:rPr>
            </w:pPr>
          </w:p>
        </w:tc>
        <w:tc>
          <w:tcPr>
            <w:tcW w:w="2624" w:type="dxa"/>
            <w:tcBorders>
              <w:top w:val="single" w:sz="4" w:space="0" w:color="auto"/>
              <w:left w:val="nil"/>
              <w:bottom w:val="single" w:sz="4" w:space="0" w:color="auto"/>
              <w:right w:val="nil"/>
            </w:tcBorders>
            <w:shd w:val="clear" w:color="auto" w:fill="auto"/>
            <w:vAlign w:val="center"/>
          </w:tcPr>
          <w:p w14:paraId="233A032E" w14:textId="77777777" w:rsidR="00217CA5" w:rsidRPr="000D6B04" w:rsidRDefault="00217CA5" w:rsidP="00217CA5">
            <w:pPr>
              <w:jc w:val="center"/>
              <w:rPr>
                <w:rFonts w:ascii="Aparajita" w:hAnsi="Aparajita" w:cs="Aparajita"/>
                <w:b/>
                <w:sz w:val="24"/>
                <w:szCs w:val="24"/>
              </w:rPr>
            </w:pPr>
          </w:p>
        </w:tc>
        <w:tc>
          <w:tcPr>
            <w:tcW w:w="361" w:type="dxa"/>
            <w:tcBorders>
              <w:top w:val="single" w:sz="4" w:space="0" w:color="auto"/>
              <w:left w:val="single" w:sz="4" w:space="0" w:color="auto"/>
              <w:bottom w:val="single" w:sz="4" w:space="0" w:color="auto"/>
              <w:right w:val="single" w:sz="4" w:space="0" w:color="auto"/>
            </w:tcBorders>
            <w:shd w:val="clear" w:color="auto" w:fill="auto"/>
            <w:vAlign w:val="center"/>
          </w:tcPr>
          <w:p w14:paraId="0398AFDD" w14:textId="718EA40F" w:rsidR="00217CA5" w:rsidRPr="000D6B04" w:rsidRDefault="00217CA5" w:rsidP="00217CA5">
            <w:pPr>
              <w:jc w:val="center"/>
              <w:rPr>
                <w:rFonts w:ascii="Aparajita" w:hAnsi="Aparajita" w:cs="Aparajita"/>
                <w:sz w:val="24"/>
                <w:szCs w:val="24"/>
                <w:highlight w:val="lightGray"/>
              </w:rPr>
            </w:pPr>
          </w:p>
        </w:tc>
        <w:tc>
          <w:tcPr>
            <w:tcW w:w="2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4F95C" w14:textId="54125700" w:rsidR="00217CA5" w:rsidRPr="000D6B04" w:rsidRDefault="00217CA5" w:rsidP="00217CA5">
            <w:pPr>
              <w:rPr>
                <w:rFonts w:ascii="Aparajita" w:hAnsi="Aparajita" w:cs="Aparajita"/>
                <w:sz w:val="24"/>
                <w:szCs w:val="24"/>
                <w:highlight w:val="lightGray"/>
              </w:rPr>
            </w:pPr>
          </w:p>
        </w:tc>
      </w:tr>
    </w:tbl>
    <w:p w14:paraId="5B8219C3" w14:textId="57CB2C92" w:rsidR="003F3F67" w:rsidRDefault="001B13C4" w:rsidP="003974AE">
      <w:pPr>
        <w:rPr>
          <w:rFonts w:ascii="Aparajita" w:hAnsi="Aparajita" w:cs="Aparajita"/>
          <w:i/>
          <w:sz w:val="24"/>
          <w:szCs w:val="24"/>
          <w:shd w:val="clear" w:color="auto" w:fill="D9D9D9" w:themeFill="background1" w:themeFillShade="D9"/>
        </w:rPr>
      </w:pPr>
      <w:r w:rsidRPr="000D6B04">
        <w:rPr>
          <w:rFonts w:ascii="Aparajita" w:hAnsi="Aparajita" w:cs="Aparajita"/>
          <w:i/>
          <w:sz w:val="24"/>
          <w:szCs w:val="24"/>
          <w:shd w:val="clear" w:color="auto" w:fill="D9D9D9" w:themeFill="background1" w:themeFillShade="D9"/>
        </w:rPr>
        <w:t>* Alternates</w:t>
      </w:r>
      <w:r w:rsidR="008A4952">
        <w:rPr>
          <w:rFonts w:ascii="Aparajita" w:hAnsi="Aparajita" w:cs="Aparajita"/>
          <w:i/>
          <w:sz w:val="24"/>
          <w:szCs w:val="24"/>
          <w:shd w:val="clear" w:color="auto" w:fill="D9D9D9" w:themeFill="background1" w:themeFillShade="D9"/>
        </w:rPr>
        <w:t xml:space="preserve"> (</w:t>
      </w:r>
      <w:r w:rsidR="008A4952" w:rsidRPr="009F1F80">
        <w:rPr>
          <w:rFonts w:ascii="Aparajita" w:hAnsi="Aparajita" w:cs="Aparajita"/>
          <w:i/>
          <w:sz w:val="24"/>
          <w:szCs w:val="24"/>
          <w:shd w:val="clear" w:color="auto" w:fill="D9D9D9" w:themeFill="background1" w:themeFillShade="D9"/>
        </w:rPr>
        <w:t>verify</w:t>
      </w:r>
      <w:r w:rsidR="008A4952">
        <w:rPr>
          <w:rFonts w:ascii="Aparajita" w:hAnsi="Aparajita" w:cs="Aparajita"/>
          <w:i/>
          <w:sz w:val="24"/>
          <w:szCs w:val="24"/>
          <w:shd w:val="clear" w:color="auto" w:fill="D9D9D9" w:themeFill="background1" w:themeFillShade="D9"/>
        </w:rPr>
        <w:t>)</w:t>
      </w:r>
      <w:r w:rsidRPr="000D6B04">
        <w:rPr>
          <w:rFonts w:ascii="Aparajita" w:hAnsi="Aparajita" w:cs="Aparajita"/>
          <w:i/>
          <w:sz w:val="24"/>
          <w:szCs w:val="24"/>
          <w:shd w:val="clear" w:color="auto" w:fill="D9D9D9" w:themeFill="background1" w:themeFillShade="D9"/>
        </w:rPr>
        <w:t xml:space="preserve">. </w:t>
      </w:r>
    </w:p>
    <w:p w14:paraId="0FFDF763" w14:textId="77777777" w:rsidR="00733A88" w:rsidRDefault="00733A88" w:rsidP="008F0EEF">
      <w:pPr>
        <w:pStyle w:val="NoSpacing"/>
        <w:rPr>
          <w:rFonts w:ascii="Arial" w:hAnsi="Arial" w:cs="Arial"/>
          <w:sz w:val="24"/>
          <w:szCs w:val="24"/>
          <w:shd w:val="clear" w:color="auto" w:fill="D9D9D9" w:themeFill="background1" w:themeFillShade="D9"/>
        </w:rPr>
      </w:pPr>
    </w:p>
    <w:p w14:paraId="4E189C69" w14:textId="1D021CA1" w:rsidR="008F0EEF" w:rsidRDefault="00D97522" w:rsidP="008F0EEF">
      <w:pPr>
        <w:pStyle w:val="NoSpacing"/>
        <w:rPr>
          <w:rFonts w:ascii="Arial" w:hAnsi="Arial" w:cs="Arial"/>
          <w:sz w:val="24"/>
          <w:szCs w:val="24"/>
          <w:shd w:val="clear" w:color="auto" w:fill="D9D9D9" w:themeFill="background1" w:themeFillShade="D9"/>
        </w:rPr>
      </w:pPr>
      <w:r w:rsidRPr="008F0EEF">
        <w:rPr>
          <w:rFonts w:ascii="Arial" w:hAnsi="Arial" w:cs="Arial"/>
          <w:sz w:val="24"/>
          <w:szCs w:val="24"/>
          <w:shd w:val="clear" w:color="auto" w:fill="D9D9D9" w:themeFill="background1" w:themeFillShade="D9"/>
        </w:rPr>
        <w:t>Regrets</w:t>
      </w:r>
      <w:r w:rsidR="0009776B">
        <w:rPr>
          <w:rFonts w:ascii="Arial" w:hAnsi="Arial" w:cs="Arial"/>
          <w:sz w:val="24"/>
          <w:szCs w:val="24"/>
          <w:shd w:val="clear" w:color="auto" w:fill="D9D9D9" w:themeFill="background1" w:themeFillShade="D9"/>
        </w:rPr>
        <w:t>:</w:t>
      </w:r>
      <w:r w:rsidR="00B55CFE">
        <w:rPr>
          <w:rFonts w:ascii="Arial" w:hAnsi="Arial" w:cs="Arial"/>
          <w:sz w:val="24"/>
          <w:szCs w:val="24"/>
          <w:shd w:val="clear" w:color="auto" w:fill="D9D9D9" w:themeFill="background1" w:themeFillShade="D9"/>
        </w:rPr>
        <w:t xml:space="preserve"> Catherine McKee</w:t>
      </w:r>
      <w:r w:rsidR="001E11DE">
        <w:rPr>
          <w:rFonts w:ascii="Arial" w:hAnsi="Arial" w:cs="Arial"/>
          <w:sz w:val="24"/>
          <w:szCs w:val="24"/>
          <w:shd w:val="clear" w:color="auto" w:fill="D9D9D9" w:themeFill="background1" w:themeFillShade="D9"/>
        </w:rPr>
        <w:t>, George Bradshaw</w:t>
      </w:r>
    </w:p>
    <w:p w14:paraId="1BC382F8" w14:textId="6E371967" w:rsidR="001058B5" w:rsidRPr="008F0EEF" w:rsidRDefault="00346B4D" w:rsidP="008F0EEF">
      <w:pPr>
        <w:pStyle w:val="NoSpacing"/>
        <w:rPr>
          <w:rFonts w:ascii="Arial" w:hAnsi="Arial" w:cs="Arial"/>
          <w:sz w:val="24"/>
          <w:szCs w:val="24"/>
          <w:shd w:val="clear" w:color="auto" w:fill="D9D9D9" w:themeFill="background1" w:themeFillShade="D9"/>
        </w:rPr>
      </w:pPr>
      <w:r>
        <w:rPr>
          <w:rFonts w:ascii="Arial" w:hAnsi="Arial" w:cs="Arial"/>
          <w:sz w:val="24"/>
          <w:szCs w:val="24"/>
          <w:shd w:val="clear" w:color="auto" w:fill="D9D9D9" w:themeFill="background1" w:themeFillShade="D9"/>
        </w:rPr>
        <w:t xml:space="preserve">Tentative: </w:t>
      </w:r>
    </w:p>
    <w:p w14:paraId="35751B86" w14:textId="117EF20D" w:rsidR="000C4D00" w:rsidRDefault="00D97522" w:rsidP="003974AE">
      <w:pPr>
        <w:rPr>
          <w:rFonts w:ascii="Aparajita" w:hAnsi="Aparajita" w:cs="Aparajita"/>
          <w:sz w:val="24"/>
          <w:szCs w:val="24"/>
        </w:rPr>
      </w:pPr>
      <w:r>
        <w:rPr>
          <w:rFonts w:ascii="Aparajita" w:hAnsi="Aparajita" w:cs="Aparajita"/>
          <w:sz w:val="24"/>
          <w:szCs w:val="24"/>
        </w:rPr>
        <w:t xml:space="preserve">Notes: </w:t>
      </w:r>
      <w:r w:rsidR="00586EAA">
        <w:rPr>
          <w:rFonts w:ascii="Aparajita" w:hAnsi="Aparajita" w:cs="Aparajita"/>
          <w:sz w:val="24"/>
          <w:szCs w:val="24"/>
        </w:rPr>
        <w:t>Doris Torres</w:t>
      </w:r>
      <w:r w:rsidR="003F3F67">
        <w:rPr>
          <w:rFonts w:ascii="Aparajita" w:hAnsi="Aparajita" w:cs="Aparajita"/>
          <w:sz w:val="24"/>
          <w:szCs w:val="24"/>
        </w:rPr>
        <w:t>, Administrative Specialist III</w:t>
      </w:r>
    </w:p>
    <w:p w14:paraId="250E54CC" w14:textId="7AE20B84" w:rsidR="005758FB" w:rsidRDefault="005758FB" w:rsidP="003974AE">
      <w:pPr>
        <w:rPr>
          <w:rFonts w:ascii="Aparajita" w:hAnsi="Aparajita" w:cs="Aparajita"/>
          <w:sz w:val="24"/>
          <w:szCs w:val="24"/>
        </w:rPr>
      </w:pPr>
    </w:p>
    <w:p w14:paraId="4CE0CE93" w14:textId="77777777" w:rsidR="009E2DDC" w:rsidRPr="000D6B04" w:rsidRDefault="009E2DDC" w:rsidP="003974AE">
      <w:pPr>
        <w:rPr>
          <w:rFonts w:ascii="Aparajita" w:hAnsi="Aparajita" w:cs="Aparajita"/>
          <w:sz w:val="24"/>
          <w:szCs w:val="24"/>
        </w:rPr>
      </w:pPr>
    </w:p>
    <w:tbl>
      <w:tblPr>
        <w:tblStyle w:val="TableGrid"/>
        <w:tblW w:w="14310" w:type="dxa"/>
        <w:tblInd w:w="-95" w:type="dxa"/>
        <w:tblLayout w:type="fixed"/>
        <w:tblLook w:val="04A0" w:firstRow="1" w:lastRow="0" w:firstColumn="1" w:lastColumn="0" w:noHBand="0" w:noVBand="1"/>
        <w:tblCaption w:val="Item, Topic, Outcome and Action"/>
        <w:tblDescription w:val="Meeting Agenda Discussion"/>
      </w:tblPr>
      <w:tblGrid>
        <w:gridCol w:w="833"/>
        <w:gridCol w:w="2497"/>
        <w:gridCol w:w="10980"/>
      </w:tblGrid>
      <w:tr w:rsidR="009F2D4C" w:rsidRPr="000D6B04" w14:paraId="06C20535" w14:textId="77777777" w:rsidTr="00874650">
        <w:trPr>
          <w:tblHeader/>
        </w:trPr>
        <w:tc>
          <w:tcPr>
            <w:tcW w:w="833" w:type="dxa"/>
            <w:shd w:val="solid" w:color="auto" w:fill="auto"/>
          </w:tcPr>
          <w:p w14:paraId="68ADB6A0" w14:textId="77777777" w:rsidR="009F2D4C" w:rsidRPr="000D6B04" w:rsidRDefault="009F2D4C" w:rsidP="00D90AF6">
            <w:pPr>
              <w:autoSpaceDE w:val="0"/>
              <w:autoSpaceDN w:val="0"/>
              <w:adjustRightInd w:val="0"/>
              <w:jc w:val="center"/>
              <w:rPr>
                <w:rFonts w:ascii="Aparajita" w:eastAsia="Times New Roman" w:hAnsi="Aparajita" w:cs="Aparajita"/>
                <w:b/>
                <w:sz w:val="24"/>
                <w:szCs w:val="24"/>
              </w:rPr>
            </w:pPr>
            <w:r w:rsidRPr="000D6B04">
              <w:rPr>
                <w:rFonts w:ascii="Aparajita" w:eastAsia="Times New Roman" w:hAnsi="Aparajita" w:cs="Aparajita"/>
                <w:b/>
                <w:sz w:val="24"/>
                <w:szCs w:val="24"/>
              </w:rPr>
              <w:t>Item</w:t>
            </w:r>
          </w:p>
        </w:tc>
        <w:tc>
          <w:tcPr>
            <w:tcW w:w="2497" w:type="dxa"/>
            <w:shd w:val="solid" w:color="auto" w:fill="auto"/>
          </w:tcPr>
          <w:p w14:paraId="5E4541CD" w14:textId="77777777" w:rsidR="009F2D4C" w:rsidRDefault="009F2D4C" w:rsidP="00D90AF6">
            <w:pPr>
              <w:jc w:val="center"/>
              <w:rPr>
                <w:rFonts w:ascii="Aparajita" w:hAnsi="Aparajita" w:cs="Aparajita"/>
                <w:b/>
                <w:sz w:val="24"/>
                <w:szCs w:val="24"/>
              </w:rPr>
            </w:pPr>
            <w:r>
              <w:rPr>
                <w:rFonts w:ascii="Aparajita" w:hAnsi="Aparajita" w:cs="Aparajita"/>
                <w:b/>
                <w:sz w:val="24"/>
                <w:szCs w:val="24"/>
              </w:rPr>
              <w:t>Topic</w:t>
            </w:r>
          </w:p>
          <w:p w14:paraId="29167D5C" w14:textId="65C55470" w:rsidR="009F2D4C" w:rsidRPr="000D6B04" w:rsidRDefault="009F2D4C" w:rsidP="00D90AF6">
            <w:pPr>
              <w:jc w:val="center"/>
              <w:rPr>
                <w:rFonts w:ascii="Aparajita" w:hAnsi="Aparajita" w:cs="Aparajita"/>
                <w:b/>
                <w:sz w:val="24"/>
                <w:szCs w:val="24"/>
              </w:rPr>
            </w:pPr>
          </w:p>
        </w:tc>
        <w:tc>
          <w:tcPr>
            <w:tcW w:w="10980" w:type="dxa"/>
            <w:shd w:val="solid" w:color="auto" w:fill="auto"/>
          </w:tcPr>
          <w:p w14:paraId="5ED4049E" w14:textId="77777777" w:rsidR="009F2D4C" w:rsidRPr="000D6B04" w:rsidRDefault="009F2D4C" w:rsidP="00D90AF6">
            <w:pPr>
              <w:jc w:val="center"/>
              <w:rPr>
                <w:rFonts w:ascii="Aparajita" w:hAnsi="Aparajita" w:cs="Aparajita"/>
                <w:b/>
                <w:sz w:val="24"/>
                <w:szCs w:val="24"/>
              </w:rPr>
            </w:pPr>
            <w:r w:rsidRPr="000D6B04">
              <w:rPr>
                <w:rFonts w:ascii="Aparajita" w:hAnsi="Aparajita" w:cs="Aparajita"/>
                <w:b/>
                <w:sz w:val="24"/>
                <w:szCs w:val="24"/>
              </w:rPr>
              <w:t>Outcome/Action Item</w:t>
            </w:r>
          </w:p>
        </w:tc>
      </w:tr>
      <w:tr w:rsidR="00164C38" w:rsidRPr="000D6B04" w14:paraId="6F2C1C13" w14:textId="77777777" w:rsidTr="00C76B1A">
        <w:trPr>
          <w:trHeight w:val="341"/>
        </w:trPr>
        <w:tc>
          <w:tcPr>
            <w:tcW w:w="833" w:type="dxa"/>
          </w:tcPr>
          <w:p w14:paraId="055EF5C0" w14:textId="01E60699" w:rsidR="00164C38" w:rsidRPr="000D6B04" w:rsidRDefault="00164C38" w:rsidP="00164C38">
            <w:pPr>
              <w:rPr>
                <w:rFonts w:ascii="Aparajita" w:hAnsi="Aparajita" w:cs="Aparajita"/>
                <w:sz w:val="24"/>
                <w:szCs w:val="24"/>
              </w:rPr>
            </w:pPr>
            <w:r>
              <w:rPr>
                <w:rFonts w:ascii="Aparajita" w:hAnsi="Aparajita" w:cs="Aparajita"/>
                <w:sz w:val="24"/>
                <w:szCs w:val="24"/>
              </w:rPr>
              <w:t>1.</w:t>
            </w:r>
          </w:p>
        </w:tc>
        <w:tc>
          <w:tcPr>
            <w:tcW w:w="2497" w:type="dxa"/>
            <w:shd w:val="clear" w:color="auto" w:fill="auto"/>
          </w:tcPr>
          <w:p w14:paraId="3D8360A4" w14:textId="0B18841B" w:rsidR="00164C38" w:rsidRPr="001B07AA" w:rsidRDefault="00D40382" w:rsidP="00D405C6">
            <w:pPr>
              <w:pStyle w:val="listtext"/>
              <w:numPr>
                <w:ilvl w:val="0"/>
                <w:numId w:val="3"/>
              </w:numPr>
              <w:spacing w:before="0" w:beforeAutospacing="0" w:after="0" w:afterAutospacing="0" w:line="240" w:lineRule="auto"/>
              <w:rPr>
                <w:rFonts w:ascii="Aparajita" w:hAnsi="Aparajita" w:cs="Aparajita"/>
                <w:b/>
                <w:sz w:val="22"/>
                <w:szCs w:val="22"/>
              </w:rPr>
            </w:pPr>
            <w:r w:rsidRPr="001B07AA">
              <w:rPr>
                <w:rFonts w:ascii="Aparajita" w:hAnsi="Aparajita" w:cs="Aparajita"/>
                <w:b/>
                <w:sz w:val="22"/>
                <w:szCs w:val="22"/>
              </w:rPr>
              <w:t>Chair</w:t>
            </w:r>
            <w:r w:rsidR="00962F10">
              <w:rPr>
                <w:rFonts w:ascii="Aparajita" w:hAnsi="Aparajita" w:cs="Aparajita"/>
                <w:b/>
                <w:sz w:val="22"/>
                <w:szCs w:val="22"/>
              </w:rPr>
              <w:t xml:space="preserve"> Members</w:t>
            </w:r>
          </w:p>
        </w:tc>
        <w:tc>
          <w:tcPr>
            <w:tcW w:w="10980" w:type="dxa"/>
          </w:tcPr>
          <w:p w14:paraId="0166616B" w14:textId="132A7761" w:rsidR="00885431" w:rsidRDefault="00233A78" w:rsidP="00885431">
            <w:pPr>
              <w:pStyle w:val="ListParagraph"/>
              <w:numPr>
                <w:ilvl w:val="0"/>
                <w:numId w:val="3"/>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Barbara McNeice-Stallard and</w:t>
            </w:r>
            <w:r w:rsidR="00FD322C">
              <w:rPr>
                <w:rFonts w:ascii="Aparajita" w:eastAsia="Times New Roman" w:hAnsi="Aparajita" w:cs="Aparajita"/>
                <w:sz w:val="24"/>
                <w:szCs w:val="24"/>
              </w:rPr>
              <w:t xml:space="preserve"> Co-Chair</w:t>
            </w:r>
            <w:r w:rsidR="00454575">
              <w:rPr>
                <w:rFonts w:ascii="Aparajita" w:eastAsia="Times New Roman" w:hAnsi="Aparajita" w:cs="Aparajita"/>
                <w:sz w:val="24"/>
                <w:szCs w:val="24"/>
              </w:rPr>
              <w:t xml:space="preserve"> </w:t>
            </w:r>
            <w:r w:rsidR="0009776B">
              <w:rPr>
                <w:rFonts w:ascii="Aparajita" w:eastAsia="Times New Roman" w:hAnsi="Aparajita" w:cs="Aparajita"/>
                <w:sz w:val="24"/>
                <w:szCs w:val="24"/>
              </w:rPr>
              <w:t>John Norvell</w:t>
            </w:r>
          </w:p>
          <w:p w14:paraId="0C1A2076" w14:textId="58BBC0BD" w:rsidR="00EE2F38" w:rsidRDefault="00EE2F38" w:rsidP="00962F10">
            <w:pPr>
              <w:pStyle w:val="ListParagraph"/>
              <w:numPr>
                <w:ilvl w:val="0"/>
                <w:numId w:val="20"/>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 xml:space="preserve">Barbara welcomed </w:t>
            </w:r>
            <w:r w:rsidR="00CC60EE">
              <w:rPr>
                <w:rFonts w:ascii="Aparajita" w:eastAsia="Times New Roman" w:hAnsi="Aparajita" w:cs="Aparajita"/>
                <w:sz w:val="24"/>
                <w:szCs w:val="24"/>
              </w:rPr>
              <w:t>all committee members</w:t>
            </w:r>
            <w:r>
              <w:rPr>
                <w:rFonts w:ascii="Aparajita" w:eastAsia="Times New Roman" w:hAnsi="Aparajita" w:cs="Aparajita"/>
                <w:sz w:val="24"/>
                <w:szCs w:val="24"/>
              </w:rPr>
              <w:t>.</w:t>
            </w:r>
          </w:p>
          <w:p w14:paraId="1F2E9457" w14:textId="4C1DA89B" w:rsidR="00454575" w:rsidRDefault="00C27E9B" w:rsidP="00C27E9B">
            <w:pPr>
              <w:pStyle w:val="ListParagraph"/>
              <w:numPr>
                <w:ilvl w:val="0"/>
                <w:numId w:val="20"/>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Barbara also men</w:t>
            </w:r>
            <w:r w:rsidR="000A286C">
              <w:rPr>
                <w:rFonts w:ascii="Aparajita" w:eastAsia="Times New Roman" w:hAnsi="Aparajita" w:cs="Aparajita"/>
                <w:sz w:val="24"/>
                <w:szCs w:val="24"/>
              </w:rPr>
              <w:t xml:space="preserve">tioned. For those who would like to Tri-Chair during the IRB meetings, </w:t>
            </w:r>
            <w:r>
              <w:rPr>
                <w:rFonts w:ascii="Aparajita" w:eastAsia="Times New Roman" w:hAnsi="Aparajita" w:cs="Aparajita"/>
                <w:sz w:val="24"/>
                <w:szCs w:val="24"/>
              </w:rPr>
              <w:t>Tri-Chairing is also welcomed.</w:t>
            </w:r>
          </w:p>
          <w:p w14:paraId="741F4878" w14:textId="22BF47B4" w:rsidR="00DD009C" w:rsidRPr="00097646" w:rsidRDefault="00DD009C" w:rsidP="00DD009C">
            <w:pPr>
              <w:pStyle w:val="ListParagraph"/>
              <w:autoSpaceDE w:val="0"/>
              <w:autoSpaceDN w:val="0"/>
              <w:adjustRightInd w:val="0"/>
              <w:ind w:left="1080"/>
              <w:rPr>
                <w:rFonts w:ascii="Aparajita" w:eastAsia="Times New Roman" w:hAnsi="Aparajita" w:cs="Aparajita"/>
                <w:sz w:val="24"/>
                <w:szCs w:val="24"/>
              </w:rPr>
            </w:pPr>
          </w:p>
        </w:tc>
      </w:tr>
      <w:tr w:rsidR="00065D9B" w:rsidRPr="000D6B04" w14:paraId="29202711" w14:textId="77777777" w:rsidTr="00C76B1A">
        <w:trPr>
          <w:trHeight w:val="341"/>
        </w:trPr>
        <w:tc>
          <w:tcPr>
            <w:tcW w:w="833" w:type="dxa"/>
          </w:tcPr>
          <w:p w14:paraId="3E22222C" w14:textId="5733EE02" w:rsidR="00065D9B" w:rsidRDefault="00FD322C" w:rsidP="00164C38">
            <w:pPr>
              <w:rPr>
                <w:rFonts w:ascii="Aparajita" w:hAnsi="Aparajita" w:cs="Aparajita"/>
                <w:sz w:val="24"/>
                <w:szCs w:val="24"/>
              </w:rPr>
            </w:pPr>
            <w:r>
              <w:rPr>
                <w:rFonts w:ascii="Aparajita" w:hAnsi="Aparajita" w:cs="Aparajita"/>
                <w:sz w:val="24"/>
                <w:szCs w:val="24"/>
              </w:rPr>
              <w:t>2.</w:t>
            </w:r>
          </w:p>
        </w:tc>
        <w:tc>
          <w:tcPr>
            <w:tcW w:w="2497" w:type="dxa"/>
            <w:shd w:val="clear" w:color="auto" w:fill="auto"/>
          </w:tcPr>
          <w:p w14:paraId="3E85BC63" w14:textId="59A04512" w:rsidR="00065D9B" w:rsidRPr="001B07AA" w:rsidRDefault="00065D9B" w:rsidP="00D405C6">
            <w:pPr>
              <w:pStyle w:val="listtext"/>
              <w:numPr>
                <w:ilvl w:val="0"/>
                <w:numId w:val="3"/>
              </w:numPr>
              <w:spacing w:before="0" w:beforeAutospacing="0" w:after="0" w:afterAutospacing="0" w:line="240" w:lineRule="auto"/>
              <w:rPr>
                <w:rFonts w:ascii="Aparajita" w:hAnsi="Aparajita" w:cs="Aparajita"/>
                <w:b/>
                <w:sz w:val="22"/>
                <w:szCs w:val="22"/>
              </w:rPr>
            </w:pPr>
            <w:r w:rsidRPr="001B07AA">
              <w:rPr>
                <w:rFonts w:ascii="Aparajita" w:hAnsi="Aparajita" w:cs="Aparajita"/>
                <w:b/>
                <w:sz w:val="22"/>
                <w:szCs w:val="22"/>
              </w:rPr>
              <w:t>Welcome</w:t>
            </w:r>
            <w:r w:rsidR="00615952">
              <w:rPr>
                <w:rFonts w:ascii="Aparajita" w:hAnsi="Aparajita" w:cs="Aparajita"/>
                <w:b/>
                <w:sz w:val="22"/>
                <w:szCs w:val="22"/>
              </w:rPr>
              <w:t xml:space="preserve"> and Announcements</w:t>
            </w:r>
          </w:p>
        </w:tc>
        <w:tc>
          <w:tcPr>
            <w:tcW w:w="10980" w:type="dxa"/>
          </w:tcPr>
          <w:p w14:paraId="34BDF39F" w14:textId="492A5C4C" w:rsidR="00962F10" w:rsidRDefault="00EE2F38" w:rsidP="00097646">
            <w:pPr>
              <w:pStyle w:val="ListParagraph"/>
              <w:numPr>
                <w:ilvl w:val="0"/>
                <w:numId w:val="3"/>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 xml:space="preserve">Beverley Heasley, CSEA </w:t>
            </w:r>
            <w:r w:rsidR="00187542">
              <w:rPr>
                <w:rFonts w:ascii="Aparajita" w:eastAsia="Times New Roman" w:hAnsi="Aparajita" w:cs="Aparajita"/>
                <w:sz w:val="24"/>
                <w:szCs w:val="24"/>
              </w:rPr>
              <w:t>nonscientist will be stepping down</w:t>
            </w:r>
            <w:r w:rsidR="00A709ED">
              <w:rPr>
                <w:rFonts w:ascii="Aparajita" w:eastAsia="Times New Roman" w:hAnsi="Aparajita" w:cs="Aparajita"/>
                <w:sz w:val="24"/>
                <w:szCs w:val="24"/>
              </w:rPr>
              <w:t xml:space="preserve">. </w:t>
            </w:r>
          </w:p>
          <w:p w14:paraId="370947DB" w14:textId="55ED0FAA" w:rsidR="00E6723E" w:rsidRDefault="00962F10" w:rsidP="00962F10">
            <w:pPr>
              <w:pStyle w:val="ListParagraph"/>
              <w:numPr>
                <w:ilvl w:val="0"/>
                <w:numId w:val="20"/>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CS</w:t>
            </w:r>
            <w:r w:rsidR="00187542">
              <w:rPr>
                <w:rFonts w:ascii="Aparajita" w:eastAsia="Times New Roman" w:hAnsi="Aparajita" w:cs="Aparajita"/>
                <w:sz w:val="24"/>
                <w:szCs w:val="24"/>
              </w:rPr>
              <w:t>EA</w:t>
            </w:r>
            <w:r w:rsidR="00D35BAF">
              <w:rPr>
                <w:rFonts w:ascii="Aparajita" w:eastAsia="Times New Roman" w:hAnsi="Aparajita" w:cs="Aparajita"/>
                <w:sz w:val="24"/>
                <w:szCs w:val="24"/>
              </w:rPr>
              <w:t xml:space="preserve"> will be contacted to refer a nonscientist</w:t>
            </w:r>
            <w:r w:rsidR="00C27E9B">
              <w:rPr>
                <w:rFonts w:ascii="Aparajita" w:eastAsia="Times New Roman" w:hAnsi="Aparajita" w:cs="Aparajita"/>
                <w:sz w:val="24"/>
                <w:szCs w:val="24"/>
              </w:rPr>
              <w:t xml:space="preserve"> member to complete Beverly’s </w:t>
            </w:r>
            <w:r>
              <w:rPr>
                <w:rFonts w:ascii="Aparajita" w:eastAsia="Times New Roman" w:hAnsi="Aparajita" w:cs="Aparajita"/>
                <w:sz w:val="24"/>
                <w:szCs w:val="24"/>
              </w:rPr>
              <w:t>term through</w:t>
            </w:r>
            <w:r w:rsidR="008F4DC4">
              <w:rPr>
                <w:rFonts w:ascii="Aparajita" w:eastAsia="Times New Roman" w:hAnsi="Aparajita" w:cs="Aparajita"/>
                <w:sz w:val="24"/>
                <w:szCs w:val="24"/>
              </w:rPr>
              <w:t xml:space="preserve"> (S</w:t>
            </w:r>
            <w:r w:rsidR="00A709ED">
              <w:rPr>
                <w:rFonts w:ascii="Aparajita" w:eastAsia="Times New Roman" w:hAnsi="Aparajita" w:cs="Aparajita"/>
                <w:sz w:val="24"/>
                <w:szCs w:val="24"/>
              </w:rPr>
              <w:t>pring 2021)</w:t>
            </w:r>
          </w:p>
          <w:p w14:paraId="3749540E" w14:textId="6D9B36CD" w:rsidR="00962F10" w:rsidRDefault="00A01010" w:rsidP="00097646">
            <w:pPr>
              <w:pStyle w:val="ListParagraph"/>
              <w:numPr>
                <w:ilvl w:val="0"/>
                <w:numId w:val="3"/>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 xml:space="preserve">New: </w:t>
            </w:r>
            <w:r w:rsidR="00962F10">
              <w:rPr>
                <w:rFonts w:ascii="Aparajita" w:eastAsia="Times New Roman" w:hAnsi="Aparajita" w:cs="Aparajita"/>
                <w:sz w:val="24"/>
                <w:szCs w:val="24"/>
              </w:rPr>
              <w:t>Susan Phillips is stepping down and unable to commit to Mt. SAC IRB</w:t>
            </w:r>
            <w:r w:rsidR="006B60C9">
              <w:rPr>
                <w:rFonts w:ascii="Aparajita" w:eastAsia="Times New Roman" w:hAnsi="Aparajita" w:cs="Aparajita"/>
                <w:sz w:val="24"/>
                <w:szCs w:val="24"/>
              </w:rPr>
              <w:t xml:space="preserve"> committee meetings</w:t>
            </w:r>
            <w:r>
              <w:rPr>
                <w:rFonts w:ascii="Aparajita" w:eastAsia="Times New Roman" w:hAnsi="Aparajita" w:cs="Aparajita"/>
                <w:sz w:val="24"/>
                <w:szCs w:val="24"/>
              </w:rPr>
              <w:t xml:space="preserve">. </w:t>
            </w:r>
          </w:p>
          <w:p w14:paraId="17459CE7" w14:textId="11E3CF25" w:rsidR="00A01010" w:rsidRDefault="00187542" w:rsidP="00187542">
            <w:pPr>
              <w:pStyle w:val="ListParagraph"/>
              <w:numPr>
                <w:ilvl w:val="0"/>
                <w:numId w:val="20"/>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 xml:space="preserve">Second </w:t>
            </w:r>
            <w:r w:rsidR="00962F10">
              <w:rPr>
                <w:rFonts w:ascii="Aparajita" w:eastAsia="Times New Roman" w:hAnsi="Aparajita" w:cs="Aparajita"/>
                <w:sz w:val="24"/>
                <w:szCs w:val="24"/>
              </w:rPr>
              <w:t>U</w:t>
            </w:r>
            <w:r w:rsidR="007C3567">
              <w:rPr>
                <w:rFonts w:ascii="Aparajita" w:eastAsia="Times New Roman" w:hAnsi="Aparajita" w:cs="Aparajita"/>
                <w:sz w:val="24"/>
                <w:szCs w:val="24"/>
              </w:rPr>
              <w:t xml:space="preserve">naffiliated member is needed </w:t>
            </w:r>
            <w:r w:rsidR="00962F10">
              <w:rPr>
                <w:rFonts w:ascii="Aparajita" w:eastAsia="Times New Roman" w:hAnsi="Aparajita" w:cs="Aparajita"/>
                <w:sz w:val="24"/>
                <w:szCs w:val="24"/>
              </w:rPr>
              <w:t>to replace Susan Phillips.</w:t>
            </w:r>
          </w:p>
          <w:p w14:paraId="74134808" w14:textId="77777777" w:rsidR="00187542" w:rsidRDefault="00187542" w:rsidP="00187542">
            <w:pPr>
              <w:pStyle w:val="ListParagraph"/>
              <w:numPr>
                <w:ilvl w:val="0"/>
                <w:numId w:val="20"/>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If interested in referring another unaffiliate</w:t>
            </w:r>
            <w:r w:rsidR="00C27E9B">
              <w:rPr>
                <w:rFonts w:ascii="Aparajita" w:eastAsia="Times New Roman" w:hAnsi="Aparajita" w:cs="Aparajita"/>
                <w:sz w:val="24"/>
                <w:szCs w:val="24"/>
              </w:rPr>
              <w:t>d member, please contact the Doris</w:t>
            </w:r>
            <w:r>
              <w:rPr>
                <w:rFonts w:ascii="Aparajita" w:eastAsia="Times New Roman" w:hAnsi="Aparajita" w:cs="Aparajita"/>
                <w:sz w:val="24"/>
                <w:szCs w:val="24"/>
              </w:rPr>
              <w:t>.</w:t>
            </w:r>
          </w:p>
          <w:p w14:paraId="2B9909F8" w14:textId="35A773D3" w:rsidR="00DD009C" w:rsidRPr="00097646" w:rsidRDefault="00DD009C" w:rsidP="00DD009C">
            <w:pPr>
              <w:pStyle w:val="ListParagraph"/>
              <w:autoSpaceDE w:val="0"/>
              <w:autoSpaceDN w:val="0"/>
              <w:adjustRightInd w:val="0"/>
              <w:ind w:left="1080"/>
              <w:rPr>
                <w:rFonts w:ascii="Aparajita" w:eastAsia="Times New Roman" w:hAnsi="Aparajita" w:cs="Aparajita"/>
                <w:sz w:val="24"/>
                <w:szCs w:val="24"/>
              </w:rPr>
            </w:pPr>
          </w:p>
        </w:tc>
      </w:tr>
      <w:tr w:rsidR="002310D4" w:rsidRPr="000D6B04" w14:paraId="66BF65AF" w14:textId="77777777" w:rsidTr="00C76B1A">
        <w:trPr>
          <w:trHeight w:val="341"/>
        </w:trPr>
        <w:tc>
          <w:tcPr>
            <w:tcW w:w="833" w:type="dxa"/>
          </w:tcPr>
          <w:p w14:paraId="747B774E" w14:textId="139EAB37" w:rsidR="002310D4" w:rsidRDefault="0047420B" w:rsidP="00164C38">
            <w:pPr>
              <w:rPr>
                <w:rFonts w:ascii="Aparajita" w:hAnsi="Aparajita" w:cs="Aparajita"/>
                <w:sz w:val="24"/>
                <w:szCs w:val="24"/>
              </w:rPr>
            </w:pPr>
            <w:r>
              <w:rPr>
                <w:rFonts w:ascii="Aparajita" w:hAnsi="Aparajita" w:cs="Aparajita"/>
                <w:sz w:val="24"/>
                <w:szCs w:val="24"/>
              </w:rPr>
              <w:t>3.</w:t>
            </w:r>
          </w:p>
        </w:tc>
        <w:tc>
          <w:tcPr>
            <w:tcW w:w="2497" w:type="dxa"/>
            <w:shd w:val="clear" w:color="auto" w:fill="auto"/>
          </w:tcPr>
          <w:p w14:paraId="3F9CE399" w14:textId="1F470F3F" w:rsidR="002310D4" w:rsidRPr="001B07AA" w:rsidRDefault="006D6C1E" w:rsidP="00D405C6">
            <w:pPr>
              <w:pStyle w:val="listtext"/>
              <w:numPr>
                <w:ilvl w:val="0"/>
                <w:numId w:val="3"/>
              </w:numPr>
              <w:spacing w:before="0" w:beforeAutospacing="0" w:after="0" w:afterAutospacing="0" w:line="240" w:lineRule="auto"/>
              <w:rPr>
                <w:rFonts w:ascii="Aparajita" w:hAnsi="Aparajita" w:cs="Aparajita"/>
                <w:b/>
                <w:sz w:val="22"/>
                <w:szCs w:val="22"/>
              </w:rPr>
            </w:pPr>
            <w:r w:rsidRPr="001B07AA">
              <w:rPr>
                <w:rFonts w:ascii="Aparajita" w:hAnsi="Aparajita" w:cs="Aparajita"/>
                <w:b/>
                <w:sz w:val="22"/>
                <w:szCs w:val="22"/>
              </w:rPr>
              <w:t>Minutes</w:t>
            </w:r>
            <w:r w:rsidR="001E6415">
              <w:rPr>
                <w:rFonts w:ascii="Aparajita" w:hAnsi="Aparajita" w:cs="Aparajita"/>
                <w:b/>
                <w:sz w:val="22"/>
                <w:szCs w:val="22"/>
              </w:rPr>
              <w:t xml:space="preserve"> </w:t>
            </w:r>
          </w:p>
        </w:tc>
        <w:tc>
          <w:tcPr>
            <w:tcW w:w="10980" w:type="dxa"/>
          </w:tcPr>
          <w:p w14:paraId="18E8CA59" w14:textId="77777777" w:rsidR="00A67928" w:rsidRDefault="00CA7541" w:rsidP="00A709ED">
            <w:pPr>
              <w:pStyle w:val="ListParagraph"/>
              <w:numPr>
                <w:ilvl w:val="0"/>
                <w:numId w:val="3"/>
              </w:numPr>
              <w:autoSpaceDE w:val="0"/>
              <w:autoSpaceDN w:val="0"/>
              <w:adjustRightInd w:val="0"/>
              <w:rPr>
                <w:rFonts w:ascii="Aparajita" w:eastAsia="Times New Roman" w:hAnsi="Aparajita" w:cs="Aparajita"/>
                <w:sz w:val="24"/>
                <w:szCs w:val="24"/>
              </w:rPr>
            </w:pPr>
            <w:r w:rsidRPr="00097646">
              <w:rPr>
                <w:rFonts w:ascii="Aparajita" w:eastAsia="Times New Roman" w:hAnsi="Aparajita" w:cs="Aparajita"/>
                <w:sz w:val="24"/>
                <w:szCs w:val="24"/>
              </w:rPr>
              <w:t xml:space="preserve">March </w:t>
            </w:r>
            <w:r w:rsidR="00B6366B" w:rsidRPr="00097646">
              <w:rPr>
                <w:rFonts w:ascii="Aparajita" w:eastAsia="Times New Roman" w:hAnsi="Aparajita" w:cs="Aparajita"/>
                <w:sz w:val="24"/>
                <w:szCs w:val="24"/>
              </w:rPr>
              <w:t>M</w:t>
            </w:r>
            <w:r w:rsidRPr="00097646">
              <w:rPr>
                <w:rFonts w:ascii="Aparajita" w:eastAsia="Times New Roman" w:hAnsi="Aparajita" w:cs="Aparajita"/>
                <w:sz w:val="24"/>
                <w:szCs w:val="24"/>
              </w:rPr>
              <w:t>inutes</w:t>
            </w:r>
            <w:r w:rsidR="00943400">
              <w:rPr>
                <w:rFonts w:ascii="Aparajita" w:eastAsia="Times New Roman" w:hAnsi="Aparajita" w:cs="Aparajita"/>
                <w:sz w:val="24"/>
                <w:szCs w:val="24"/>
              </w:rPr>
              <w:t xml:space="preserve"> – No changes to March minutes. Minutes </w:t>
            </w:r>
            <w:r w:rsidR="003E778D">
              <w:rPr>
                <w:rFonts w:ascii="Aparajita" w:eastAsia="Times New Roman" w:hAnsi="Aparajita" w:cs="Aparajita"/>
                <w:sz w:val="24"/>
                <w:szCs w:val="24"/>
              </w:rPr>
              <w:t xml:space="preserve">have been approved and will </w:t>
            </w:r>
            <w:r w:rsidR="00C1588F">
              <w:rPr>
                <w:rFonts w:ascii="Aparajita" w:eastAsia="Times New Roman" w:hAnsi="Aparajita" w:cs="Aparajita"/>
                <w:sz w:val="24"/>
                <w:szCs w:val="24"/>
              </w:rPr>
              <w:t>be added to the IRB website.</w:t>
            </w:r>
          </w:p>
          <w:p w14:paraId="00D42C98" w14:textId="4375CA90" w:rsidR="00DD009C" w:rsidRPr="00097646" w:rsidRDefault="00DD009C" w:rsidP="00DD009C">
            <w:pPr>
              <w:pStyle w:val="ListParagraph"/>
              <w:autoSpaceDE w:val="0"/>
              <w:autoSpaceDN w:val="0"/>
              <w:adjustRightInd w:val="0"/>
              <w:ind w:left="360"/>
              <w:rPr>
                <w:rFonts w:ascii="Aparajita" w:eastAsia="Times New Roman" w:hAnsi="Aparajita" w:cs="Aparajita"/>
                <w:sz w:val="24"/>
                <w:szCs w:val="24"/>
              </w:rPr>
            </w:pPr>
          </w:p>
        </w:tc>
      </w:tr>
      <w:tr w:rsidR="00164C38" w:rsidRPr="000D6B04" w14:paraId="5A7F0048" w14:textId="77777777" w:rsidTr="00C76B1A">
        <w:trPr>
          <w:trHeight w:val="341"/>
        </w:trPr>
        <w:tc>
          <w:tcPr>
            <w:tcW w:w="833" w:type="dxa"/>
          </w:tcPr>
          <w:p w14:paraId="1FC4080D" w14:textId="4636B909" w:rsidR="00164C38" w:rsidRDefault="0047420B" w:rsidP="00164C38">
            <w:pPr>
              <w:rPr>
                <w:rFonts w:ascii="Aparajita" w:hAnsi="Aparajita" w:cs="Aparajita"/>
                <w:sz w:val="24"/>
                <w:szCs w:val="24"/>
              </w:rPr>
            </w:pPr>
            <w:r>
              <w:rPr>
                <w:rFonts w:ascii="Aparajita" w:hAnsi="Aparajita" w:cs="Aparajita"/>
                <w:sz w:val="24"/>
                <w:szCs w:val="24"/>
              </w:rPr>
              <w:t>4.</w:t>
            </w:r>
          </w:p>
        </w:tc>
        <w:tc>
          <w:tcPr>
            <w:tcW w:w="2497" w:type="dxa"/>
            <w:shd w:val="clear" w:color="auto" w:fill="auto"/>
          </w:tcPr>
          <w:p w14:paraId="47F30DCA" w14:textId="79896B03" w:rsidR="00FB3C12" w:rsidRDefault="00F735E4" w:rsidP="00FB3C12">
            <w:pPr>
              <w:pStyle w:val="listtext"/>
              <w:numPr>
                <w:ilvl w:val="0"/>
                <w:numId w:val="2"/>
              </w:numPr>
              <w:spacing w:before="0" w:beforeAutospacing="0" w:after="0" w:afterAutospacing="0" w:line="240" w:lineRule="auto"/>
              <w:rPr>
                <w:rFonts w:ascii="Aparajita" w:hAnsi="Aparajita" w:cs="Aparajita"/>
                <w:b/>
                <w:sz w:val="22"/>
                <w:szCs w:val="22"/>
              </w:rPr>
            </w:pPr>
            <w:r>
              <w:rPr>
                <w:rFonts w:ascii="Aparajita" w:hAnsi="Aparajita" w:cs="Aparajita"/>
                <w:b/>
                <w:sz w:val="22"/>
                <w:szCs w:val="22"/>
              </w:rPr>
              <w:t>President’s Advisory Council (</w:t>
            </w:r>
            <w:r w:rsidR="0009776B">
              <w:rPr>
                <w:rFonts w:ascii="Aparajita" w:hAnsi="Aparajita" w:cs="Aparajita"/>
                <w:b/>
                <w:sz w:val="22"/>
                <w:szCs w:val="22"/>
              </w:rPr>
              <w:t>PAC</w:t>
            </w:r>
            <w:r>
              <w:rPr>
                <w:rFonts w:ascii="Aparajita" w:hAnsi="Aparajita" w:cs="Aparajita"/>
                <w:b/>
                <w:sz w:val="22"/>
                <w:szCs w:val="22"/>
              </w:rPr>
              <w:t>)</w:t>
            </w:r>
            <w:r w:rsidR="0009776B">
              <w:rPr>
                <w:rFonts w:ascii="Aparajita" w:hAnsi="Aparajita" w:cs="Aparajita"/>
                <w:b/>
                <w:sz w:val="22"/>
                <w:szCs w:val="22"/>
              </w:rPr>
              <w:t xml:space="preserve"> Update</w:t>
            </w:r>
          </w:p>
          <w:p w14:paraId="1B3061CC" w14:textId="3976785C" w:rsidR="00E55461" w:rsidRDefault="002174CD" w:rsidP="00E55461">
            <w:pPr>
              <w:pStyle w:val="listtext"/>
              <w:numPr>
                <w:ilvl w:val="0"/>
                <w:numId w:val="0"/>
              </w:numPr>
              <w:spacing w:before="0" w:beforeAutospacing="0" w:after="0" w:afterAutospacing="0" w:line="240" w:lineRule="auto"/>
              <w:ind w:left="360"/>
              <w:rPr>
                <w:rFonts w:ascii="Aparajita" w:hAnsi="Aparajita" w:cs="Aparajita"/>
                <w:b/>
                <w:sz w:val="22"/>
                <w:szCs w:val="22"/>
              </w:rPr>
            </w:pPr>
            <w:r>
              <w:rPr>
                <w:rFonts w:ascii="Aparajita" w:hAnsi="Aparajita" w:cs="Aparajita"/>
                <w:b/>
                <w:sz w:val="22"/>
                <w:szCs w:val="22"/>
              </w:rPr>
              <w:t>(Barbara, Doris</w:t>
            </w:r>
            <w:r w:rsidR="00E55461">
              <w:rPr>
                <w:rFonts w:ascii="Aparajita" w:hAnsi="Aparajita" w:cs="Aparajita"/>
                <w:b/>
                <w:sz w:val="22"/>
                <w:szCs w:val="22"/>
              </w:rPr>
              <w:t>)</w:t>
            </w:r>
          </w:p>
          <w:p w14:paraId="3E7598EA" w14:textId="284F4BAC" w:rsidR="00164C38" w:rsidRPr="001B07AA" w:rsidRDefault="00164C38" w:rsidP="005D2779">
            <w:pPr>
              <w:pStyle w:val="listtext"/>
              <w:numPr>
                <w:ilvl w:val="0"/>
                <w:numId w:val="0"/>
              </w:numPr>
              <w:spacing w:before="0" w:beforeAutospacing="0" w:after="0" w:afterAutospacing="0" w:line="240" w:lineRule="auto"/>
              <w:ind w:left="360"/>
              <w:rPr>
                <w:rFonts w:ascii="Aparajita" w:hAnsi="Aparajita" w:cs="Aparajita"/>
                <w:b/>
                <w:sz w:val="22"/>
                <w:szCs w:val="22"/>
              </w:rPr>
            </w:pPr>
          </w:p>
        </w:tc>
        <w:tc>
          <w:tcPr>
            <w:tcW w:w="10980" w:type="dxa"/>
          </w:tcPr>
          <w:p w14:paraId="3973AA15" w14:textId="77777777" w:rsidR="00261651" w:rsidRDefault="007B409C" w:rsidP="00A709ED">
            <w:pPr>
              <w:pStyle w:val="ListParagraph"/>
              <w:numPr>
                <w:ilvl w:val="0"/>
                <w:numId w:val="2"/>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Brigitte Hebert will</w:t>
            </w:r>
            <w:r w:rsidR="0050127B">
              <w:rPr>
                <w:rFonts w:ascii="Aparajita" w:eastAsia="Times New Roman" w:hAnsi="Aparajita" w:cs="Aparajita"/>
                <w:sz w:val="24"/>
                <w:szCs w:val="24"/>
              </w:rPr>
              <w:t xml:space="preserve"> add</w:t>
            </w:r>
            <w:r>
              <w:rPr>
                <w:rFonts w:ascii="Aparajita" w:eastAsia="Times New Roman" w:hAnsi="Aparajita" w:cs="Aparajita"/>
                <w:sz w:val="24"/>
                <w:szCs w:val="24"/>
              </w:rPr>
              <w:t xml:space="preserve"> Barbara and John </w:t>
            </w:r>
            <w:r w:rsidR="0050127B">
              <w:rPr>
                <w:rFonts w:ascii="Aparajita" w:eastAsia="Times New Roman" w:hAnsi="Aparajita" w:cs="Aparajita"/>
                <w:sz w:val="24"/>
                <w:szCs w:val="24"/>
              </w:rPr>
              <w:t xml:space="preserve">to </w:t>
            </w:r>
            <w:r>
              <w:rPr>
                <w:rFonts w:ascii="Aparajita" w:eastAsia="Times New Roman" w:hAnsi="Aparajita" w:cs="Aparajita"/>
                <w:sz w:val="24"/>
                <w:szCs w:val="24"/>
              </w:rPr>
              <w:t>the April</w:t>
            </w:r>
            <w:r w:rsidR="00F00938">
              <w:rPr>
                <w:rFonts w:ascii="Aparajita" w:eastAsia="Times New Roman" w:hAnsi="Aparajita" w:cs="Aparajita"/>
                <w:sz w:val="24"/>
                <w:szCs w:val="24"/>
              </w:rPr>
              <w:t xml:space="preserve"> 28th</w:t>
            </w:r>
            <w:r>
              <w:rPr>
                <w:rFonts w:ascii="Aparajita" w:eastAsia="Times New Roman" w:hAnsi="Aparajita" w:cs="Aparajita"/>
                <w:sz w:val="24"/>
                <w:szCs w:val="24"/>
              </w:rPr>
              <w:t xml:space="preserve">, President’s Advisory Council </w:t>
            </w:r>
            <w:r w:rsidR="00A709ED">
              <w:rPr>
                <w:rFonts w:ascii="Aparajita" w:eastAsia="Times New Roman" w:hAnsi="Aparajita" w:cs="Aparajita"/>
                <w:sz w:val="24"/>
                <w:szCs w:val="24"/>
              </w:rPr>
              <w:t xml:space="preserve">(PAC) meeting: (1) overview of IRB, (2) projects we approved, (3) process we use to keep trained, review proposal, address questions. </w:t>
            </w:r>
          </w:p>
          <w:p w14:paraId="791790CD" w14:textId="7F243DE8" w:rsidR="00366366" w:rsidRPr="00DC6B57" w:rsidRDefault="00333AE2" w:rsidP="00DC6B57">
            <w:pPr>
              <w:pStyle w:val="ListParagraph"/>
              <w:numPr>
                <w:ilvl w:val="0"/>
                <w:numId w:val="23"/>
              </w:numPr>
              <w:autoSpaceDE w:val="0"/>
              <w:autoSpaceDN w:val="0"/>
              <w:adjustRightInd w:val="0"/>
              <w:rPr>
                <w:rFonts w:ascii="Aparajita" w:eastAsia="Times New Roman" w:hAnsi="Aparajita" w:cs="Aparajita"/>
                <w:sz w:val="24"/>
                <w:szCs w:val="24"/>
              </w:rPr>
            </w:pPr>
            <w:r w:rsidRPr="00DC6B57">
              <w:rPr>
                <w:rFonts w:ascii="Aparajita" w:eastAsia="Times New Roman" w:hAnsi="Aparajita" w:cs="Aparajita"/>
                <w:sz w:val="24"/>
                <w:szCs w:val="24"/>
              </w:rPr>
              <w:t xml:space="preserve">Barbara </w:t>
            </w:r>
            <w:r w:rsidR="00DC6B57" w:rsidRPr="00DC6B57">
              <w:rPr>
                <w:rFonts w:ascii="Aparajita" w:eastAsia="Times New Roman" w:hAnsi="Aparajita" w:cs="Aparajita"/>
                <w:sz w:val="24"/>
                <w:szCs w:val="24"/>
              </w:rPr>
              <w:t xml:space="preserve">shared </w:t>
            </w:r>
            <w:r w:rsidR="00366366" w:rsidRPr="00DC6B57">
              <w:rPr>
                <w:rFonts w:ascii="Aparajita" w:eastAsia="Times New Roman" w:hAnsi="Aparajita" w:cs="Aparajita"/>
                <w:sz w:val="24"/>
                <w:szCs w:val="24"/>
              </w:rPr>
              <w:t xml:space="preserve">IRB Flow Chart </w:t>
            </w:r>
            <w:r w:rsidR="00DC6B57">
              <w:rPr>
                <w:rFonts w:ascii="Aparajita" w:eastAsia="Times New Roman" w:hAnsi="Aparajita" w:cs="Aparajita"/>
                <w:sz w:val="24"/>
                <w:szCs w:val="24"/>
              </w:rPr>
              <w:t xml:space="preserve">attachment, with discussion on </w:t>
            </w:r>
            <w:r w:rsidR="00DC6B57" w:rsidRPr="00DC6B57">
              <w:rPr>
                <w:rFonts w:ascii="Aparajita" w:eastAsia="Times New Roman" w:hAnsi="Aparajita" w:cs="Aparajita"/>
                <w:sz w:val="24"/>
                <w:szCs w:val="24"/>
              </w:rPr>
              <w:t>flow chart categor</w:t>
            </w:r>
            <w:r w:rsidR="00197C68">
              <w:rPr>
                <w:rFonts w:ascii="Aparajita" w:eastAsia="Times New Roman" w:hAnsi="Aparajita" w:cs="Aparajita"/>
                <w:sz w:val="24"/>
                <w:szCs w:val="24"/>
              </w:rPr>
              <w:t>ies.</w:t>
            </w:r>
            <w:r w:rsidR="00DC6B57" w:rsidRPr="00DC6B57">
              <w:rPr>
                <w:rFonts w:ascii="Aparajita" w:eastAsia="Times New Roman" w:hAnsi="Aparajita" w:cs="Aparajita"/>
                <w:sz w:val="24"/>
                <w:szCs w:val="24"/>
              </w:rPr>
              <w:t xml:space="preserve"> </w:t>
            </w:r>
            <w:r w:rsidR="00DC6B57" w:rsidRPr="00197C68">
              <w:rPr>
                <w:rFonts w:ascii="Aparajita" w:eastAsia="Times New Roman" w:hAnsi="Aparajita" w:cs="Aparajita"/>
                <w:b/>
                <w:i/>
                <w:sz w:val="24"/>
                <w:szCs w:val="24"/>
              </w:rPr>
              <w:t>Is the research part of program review, if YES, then your re</w:t>
            </w:r>
            <w:r w:rsidR="001155A0" w:rsidRPr="00197C68">
              <w:rPr>
                <w:rFonts w:ascii="Aparajita" w:eastAsia="Times New Roman" w:hAnsi="Aparajita" w:cs="Aparajita"/>
                <w:b/>
                <w:i/>
                <w:sz w:val="24"/>
                <w:szCs w:val="24"/>
              </w:rPr>
              <w:t>search</w:t>
            </w:r>
            <w:r w:rsidR="00DC6B57" w:rsidRPr="00197C68">
              <w:rPr>
                <w:rFonts w:ascii="Aparajita" w:eastAsia="Times New Roman" w:hAnsi="Aparajita" w:cs="Aparajita"/>
                <w:b/>
                <w:i/>
                <w:sz w:val="24"/>
                <w:szCs w:val="24"/>
              </w:rPr>
              <w:t xml:space="preserve"> is exempt from IRB review, </w:t>
            </w:r>
            <w:r w:rsidR="001155A0" w:rsidRPr="00197C68">
              <w:rPr>
                <w:rFonts w:ascii="Aparajita" w:eastAsia="Times New Roman" w:hAnsi="Aparajita" w:cs="Aparajita"/>
                <w:b/>
                <w:i/>
                <w:sz w:val="24"/>
                <w:szCs w:val="24"/>
              </w:rPr>
              <w:t>Research Mt. SAC course assignment</w:t>
            </w:r>
            <w:r w:rsidR="00C13810" w:rsidRPr="00197C68">
              <w:rPr>
                <w:rFonts w:ascii="Aparajita" w:eastAsia="Times New Roman" w:hAnsi="Aparajita" w:cs="Aparajita"/>
                <w:b/>
                <w:i/>
                <w:sz w:val="24"/>
                <w:szCs w:val="24"/>
              </w:rPr>
              <w:t xml:space="preserve"> project, Research for publication or coursework </w:t>
            </w:r>
            <w:r w:rsidR="001155A0" w:rsidRPr="00197C68">
              <w:rPr>
                <w:rFonts w:ascii="Aparajita" w:eastAsia="Times New Roman" w:hAnsi="Aparajita" w:cs="Aparajita"/>
                <w:b/>
                <w:i/>
                <w:sz w:val="24"/>
                <w:szCs w:val="24"/>
              </w:rPr>
              <w:t xml:space="preserve">of </w:t>
            </w:r>
            <w:r w:rsidR="00DC6B57" w:rsidRPr="00197C68">
              <w:rPr>
                <w:rFonts w:ascii="Aparajita" w:eastAsia="Times New Roman" w:hAnsi="Aparajita" w:cs="Aparajita"/>
                <w:b/>
                <w:i/>
                <w:sz w:val="24"/>
                <w:szCs w:val="24"/>
              </w:rPr>
              <w:t>presentation?</w:t>
            </w:r>
            <w:r w:rsidR="00DC6B57" w:rsidRPr="00DC6B57">
              <w:rPr>
                <w:rFonts w:ascii="Aparajita" w:eastAsia="Times New Roman" w:hAnsi="Aparajita" w:cs="Aparajita"/>
                <w:sz w:val="24"/>
                <w:szCs w:val="24"/>
              </w:rPr>
              <w:t xml:space="preserve"> She asked if there were comments or thoughts on each category.</w:t>
            </w:r>
          </w:p>
          <w:p w14:paraId="7DC4D589" w14:textId="6928046B" w:rsidR="00280AEF" w:rsidRDefault="007D46E0" w:rsidP="00280AEF">
            <w:pPr>
              <w:pStyle w:val="ListParagraph"/>
              <w:autoSpaceDE w:val="0"/>
              <w:autoSpaceDN w:val="0"/>
              <w:adjustRightInd w:val="0"/>
              <w:ind w:left="1080"/>
              <w:rPr>
                <w:rFonts w:ascii="Aparajita" w:eastAsia="Times New Roman" w:hAnsi="Aparajita" w:cs="Aparajita"/>
                <w:sz w:val="24"/>
                <w:szCs w:val="24"/>
              </w:rPr>
            </w:pPr>
            <w:r>
              <w:rPr>
                <w:rFonts w:ascii="Aparajita" w:eastAsia="Times New Roman" w:hAnsi="Aparajita" w:cs="Aparajita"/>
                <w:sz w:val="24"/>
                <w:szCs w:val="24"/>
              </w:rPr>
              <w:t xml:space="preserve">Flow Chart </w:t>
            </w:r>
            <w:r w:rsidR="008062DD">
              <w:rPr>
                <w:rFonts w:ascii="Aparajita" w:eastAsia="Times New Roman" w:hAnsi="Aparajita" w:cs="Aparajita"/>
                <w:sz w:val="24"/>
                <w:szCs w:val="24"/>
              </w:rPr>
              <w:t>Suggestions</w:t>
            </w:r>
            <w:r>
              <w:rPr>
                <w:rFonts w:ascii="Aparajita" w:eastAsia="Times New Roman" w:hAnsi="Aparajita" w:cs="Aparajita"/>
                <w:sz w:val="24"/>
                <w:szCs w:val="24"/>
              </w:rPr>
              <w:t>:</w:t>
            </w:r>
          </w:p>
          <w:p w14:paraId="7757A45E" w14:textId="3A903FCD" w:rsidR="00132CC1" w:rsidRDefault="00132CC1" w:rsidP="00B503FE">
            <w:pPr>
              <w:pStyle w:val="ListParagraph"/>
              <w:numPr>
                <w:ilvl w:val="0"/>
                <w:numId w:val="19"/>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 xml:space="preserve">Possibly provide </w:t>
            </w:r>
            <w:r w:rsidR="00EB1E3E">
              <w:rPr>
                <w:rFonts w:ascii="Aparajita" w:eastAsia="Times New Roman" w:hAnsi="Aparajita" w:cs="Aparajita"/>
                <w:sz w:val="24"/>
                <w:szCs w:val="24"/>
              </w:rPr>
              <w:t>each department</w:t>
            </w:r>
            <w:r w:rsidR="0044656A">
              <w:rPr>
                <w:rFonts w:ascii="Aparajita" w:eastAsia="Times New Roman" w:hAnsi="Aparajita" w:cs="Aparajita"/>
                <w:sz w:val="24"/>
                <w:szCs w:val="24"/>
              </w:rPr>
              <w:t xml:space="preserve"> with</w:t>
            </w:r>
            <w:r w:rsidR="00EB1E3E">
              <w:rPr>
                <w:rFonts w:ascii="Aparajita" w:eastAsia="Times New Roman" w:hAnsi="Aparajita" w:cs="Aparajita"/>
                <w:sz w:val="24"/>
                <w:szCs w:val="24"/>
              </w:rPr>
              <w:t xml:space="preserve"> </w:t>
            </w:r>
            <w:r>
              <w:rPr>
                <w:rFonts w:ascii="Aparajita" w:eastAsia="Times New Roman" w:hAnsi="Aparajita" w:cs="Aparajita"/>
                <w:sz w:val="24"/>
                <w:szCs w:val="24"/>
              </w:rPr>
              <w:t>a document</w:t>
            </w:r>
            <w:r w:rsidR="0044656A">
              <w:rPr>
                <w:rFonts w:ascii="Aparajita" w:eastAsia="Times New Roman" w:hAnsi="Aparajita" w:cs="Aparajita"/>
                <w:sz w:val="24"/>
                <w:szCs w:val="24"/>
              </w:rPr>
              <w:t xml:space="preserve"> already created, </w:t>
            </w:r>
            <w:r w:rsidR="00441B42">
              <w:rPr>
                <w:rFonts w:ascii="Aparajita" w:eastAsia="Times New Roman" w:hAnsi="Aparajita" w:cs="Aparajita"/>
                <w:sz w:val="24"/>
                <w:szCs w:val="24"/>
              </w:rPr>
              <w:t xml:space="preserve">and have this document </w:t>
            </w:r>
            <w:r w:rsidR="0044656A">
              <w:rPr>
                <w:rFonts w:ascii="Aparajita" w:eastAsia="Times New Roman" w:hAnsi="Aparajita" w:cs="Aparajita"/>
                <w:sz w:val="24"/>
                <w:szCs w:val="24"/>
              </w:rPr>
              <w:t>disburse</w:t>
            </w:r>
            <w:r w:rsidR="00441B42">
              <w:rPr>
                <w:rFonts w:ascii="Aparajita" w:eastAsia="Times New Roman" w:hAnsi="Aparajita" w:cs="Aparajita"/>
                <w:sz w:val="24"/>
                <w:szCs w:val="24"/>
              </w:rPr>
              <w:t>d to their faculty as needed if</w:t>
            </w:r>
            <w:r>
              <w:rPr>
                <w:rFonts w:ascii="Aparajita" w:eastAsia="Times New Roman" w:hAnsi="Aparajita" w:cs="Aparajita"/>
                <w:sz w:val="24"/>
                <w:szCs w:val="24"/>
              </w:rPr>
              <w:t xml:space="preserve"> teaching a research course</w:t>
            </w:r>
            <w:r w:rsidR="00175075">
              <w:rPr>
                <w:rFonts w:ascii="Aparajita" w:eastAsia="Times New Roman" w:hAnsi="Aparajita" w:cs="Aparajita"/>
                <w:sz w:val="24"/>
                <w:szCs w:val="24"/>
              </w:rPr>
              <w:t>.</w:t>
            </w:r>
          </w:p>
          <w:p w14:paraId="715FC4A0" w14:textId="6E311C05" w:rsidR="00132CC1" w:rsidRDefault="00132CC1" w:rsidP="00B503FE">
            <w:pPr>
              <w:pStyle w:val="ListParagraph"/>
              <w:numPr>
                <w:ilvl w:val="0"/>
                <w:numId w:val="19"/>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 xml:space="preserve">Provide </w:t>
            </w:r>
            <w:r w:rsidR="00175075">
              <w:rPr>
                <w:rFonts w:ascii="Aparajita" w:eastAsia="Times New Roman" w:hAnsi="Aparajita" w:cs="Aparajita"/>
                <w:sz w:val="24"/>
                <w:szCs w:val="24"/>
              </w:rPr>
              <w:t>links to training modules and</w:t>
            </w:r>
            <w:r>
              <w:rPr>
                <w:rFonts w:ascii="Aparajita" w:eastAsia="Times New Roman" w:hAnsi="Aparajita" w:cs="Aparajita"/>
                <w:sz w:val="24"/>
                <w:szCs w:val="24"/>
              </w:rPr>
              <w:t xml:space="preserve"> resources</w:t>
            </w:r>
            <w:r w:rsidR="002A35B3">
              <w:rPr>
                <w:rFonts w:ascii="Aparajita" w:eastAsia="Times New Roman" w:hAnsi="Aparajita" w:cs="Aparajita"/>
                <w:sz w:val="24"/>
                <w:szCs w:val="24"/>
              </w:rPr>
              <w:t xml:space="preserve"> for </w:t>
            </w:r>
            <w:r w:rsidR="004F553B">
              <w:rPr>
                <w:rFonts w:ascii="Aparajita" w:eastAsia="Times New Roman" w:hAnsi="Aparajita" w:cs="Aparajita"/>
                <w:sz w:val="24"/>
                <w:szCs w:val="24"/>
              </w:rPr>
              <w:t xml:space="preserve">individual </w:t>
            </w:r>
            <w:r>
              <w:rPr>
                <w:rFonts w:ascii="Aparajita" w:eastAsia="Times New Roman" w:hAnsi="Aparajita" w:cs="Aparajita"/>
                <w:sz w:val="24"/>
                <w:szCs w:val="24"/>
              </w:rPr>
              <w:t>protection</w:t>
            </w:r>
            <w:r w:rsidR="002A35B3">
              <w:rPr>
                <w:rFonts w:ascii="Aparajita" w:eastAsia="Times New Roman" w:hAnsi="Aparajita" w:cs="Aparajita"/>
                <w:sz w:val="24"/>
                <w:szCs w:val="24"/>
              </w:rPr>
              <w:t>.</w:t>
            </w:r>
          </w:p>
          <w:p w14:paraId="468400E2" w14:textId="5A372C4D" w:rsidR="00132CC1" w:rsidRDefault="00132CC1" w:rsidP="00B503FE">
            <w:pPr>
              <w:pStyle w:val="ListParagraph"/>
              <w:numPr>
                <w:ilvl w:val="0"/>
                <w:numId w:val="19"/>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CITI training</w:t>
            </w:r>
            <w:r w:rsidR="004F553B">
              <w:rPr>
                <w:rFonts w:ascii="Aparajita" w:eastAsia="Times New Roman" w:hAnsi="Aparajita" w:cs="Aparajita"/>
                <w:sz w:val="24"/>
                <w:szCs w:val="24"/>
              </w:rPr>
              <w:t xml:space="preserve"> is available to facility.</w:t>
            </w:r>
          </w:p>
          <w:p w14:paraId="11AB6A88" w14:textId="222E68AA" w:rsidR="008955AF" w:rsidRDefault="0061449C" w:rsidP="00B503FE">
            <w:pPr>
              <w:pStyle w:val="ListParagraph"/>
              <w:numPr>
                <w:ilvl w:val="0"/>
                <w:numId w:val="19"/>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O</w:t>
            </w:r>
            <w:r w:rsidR="00574C28">
              <w:rPr>
                <w:rFonts w:ascii="Aparajita" w:eastAsia="Times New Roman" w:hAnsi="Aparajita" w:cs="Aparajita"/>
                <w:sz w:val="24"/>
                <w:szCs w:val="24"/>
              </w:rPr>
              <w:t xml:space="preserve">n </w:t>
            </w:r>
            <w:r>
              <w:rPr>
                <w:rFonts w:ascii="Aparajita" w:eastAsia="Times New Roman" w:hAnsi="Aparajita" w:cs="Aparajita"/>
                <w:sz w:val="24"/>
                <w:szCs w:val="24"/>
              </w:rPr>
              <w:t xml:space="preserve">National conferences, </w:t>
            </w:r>
            <w:r w:rsidR="008955AF">
              <w:rPr>
                <w:rFonts w:ascii="Aparajita" w:eastAsia="Times New Roman" w:hAnsi="Aparajita" w:cs="Aparajita"/>
                <w:sz w:val="24"/>
                <w:szCs w:val="24"/>
              </w:rPr>
              <w:t>check</w:t>
            </w:r>
            <w:r>
              <w:rPr>
                <w:rFonts w:ascii="Aparajita" w:eastAsia="Times New Roman" w:hAnsi="Aparajita" w:cs="Aparajita"/>
                <w:sz w:val="24"/>
                <w:szCs w:val="24"/>
              </w:rPr>
              <w:t xml:space="preserve"> in</w:t>
            </w:r>
            <w:r w:rsidR="008955AF">
              <w:rPr>
                <w:rFonts w:ascii="Aparajita" w:eastAsia="Times New Roman" w:hAnsi="Aparajita" w:cs="Aparajita"/>
                <w:sz w:val="24"/>
                <w:szCs w:val="24"/>
              </w:rPr>
              <w:t xml:space="preserve"> with the associations if they are IRB approved.</w:t>
            </w:r>
          </w:p>
          <w:p w14:paraId="42F15CEA" w14:textId="6F13E6E9" w:rsidR="00B7406B" w:rsidRDefault="00B7406B" w:rsidP="00B503FE">
            <w:pPr>
              <w:pStyle w:val="ListParagraph"/>
              <w:numPr>
                <w:ilvl w:val="0"/>
                <w:numId w:val="19"/>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Have faculty apply for grants.</w:t>
            </w:r>
          </w:p>
          <w:p w14:paraId="1AE6E34F" w14:textId="592F5C77" w:rsidR="00286C03" w:rsidRDefault="003576FF" w:rsidP="00C7360A">
            <w:pPr>
              <w:pStyle w:val="ListParagraph"/>
              <w:numPr>
                <w:ilvl w:val="0"/>
                <w:numId w:val="19"/>
              </w:numPr>
              <w:autoSpaceDE w:val="0"/>
              <w:autoSpaceDN w:val="0"/>
              <w:adjustRightInd w:val="0"/>
              <w:rPr>
                <w:rFonts w:ascii="Aparajita" w:eastAsia="Times New Roman" w:hAnsi="Aparajita" w:cs="Aparajita"/>
                <w:sz w:val="24"/>
                <w:szCs w:val="24"/>
              </w:rPr>
            </w:pPr>
            <w:r w:rsidRPr="00EA33C9">
              <w:rPr>
                <w:rFonts w:ascii="Aparajita" w:eastAsia="Times New Roman" w:hAnsi="Aparajita" w:cs="Aparajita"/>
                <w:sz w:val="24"/>
                <w:szCs w:val="24"/>
              </w:rPr>
              <w:t>P</w:t>
            </w:r>
            <w:r w:rsidR="002952DC" w:rsidRPr="00EA33C9">
              <w:rPr>
                <w:rFonts w:ascii="Aparajita" w:eastAsia="Times New Roman" w:hAnsi="Aparajita" w:cs="Aparajita"/>
                <w:sz w:val="24"/>
                <w:szCs w:val="24"/>
              </w:rPr>
              <w:t xml:space="preserve">ossibly </w:t>
            </w:r>
            <w:r w:rsidR="0061449C">
              <w:rPr>
                <w:rFonts w:ascii="Aparajita" w:eastAsia="Times New Roman" w:hAnsi="Aparajita" w:cs="Aparajita"/>
                <w:sz w:val="24"/>
                <w:szCs w:val="24"/>
              </w:rPr>
              <w:t>“N</w:t>
            </w:r>
            <w:r w:rsidR="00C1588F">
              <w:rPr>
                <w:rFonts w:ascii="Aparajita" w:eastAsia="Times New Roman" w:hAnsi="Aparajita" w:cs="Aparajita"/>
                <w:sz w:val="24"/>
                <w:szCs w:val="24"/>
              </w:rPr>
              <w:t xml:space="preserve">ew </w:t>
            </w:r>
            <w:r w:rsidR="0061449C">
              <w:rPr>
                <w:rFonts w:ascii="Aparajita" w:eastAsia="Times New Roman" w:hAnsi="Aparajita" w:cs="Aparajita"/>
                <w:sz w:val="24"/>
                <w:szCs w:val="24"/>
              </w:rPr>
              <w:t>F</w:t>
            </w:r>
            <w:r w:rsidR="000665AD" w:rsidRPr="00EA33C9">
              <w:rPr>
                <w:rFonts w:ascii="Aparajita" w:eastAsia="Times New Roman" w:hAnsi="Aparajita" w:cs="Aparajita"/>
                <w:sz w:val="24"/>
                <w:szCs w:val="24"/>
              </w:rPr>
              <w:t xml:space="preserve">aculty </w:t>
            </w:r>
            <w:r w:rsidR="0061449C">
              <w:rPr>
                <w:rFonts w:ascii="Aparajita" w:eastAsia="Times New Roman" w:hAnsi="Aparajita" w:cs="Aparajita"/>
                <w:sz w:val="24"/>
                <w:szCs w:val="24"/>
              </w:rPr>
              <w:t>S</w:t>
            </w:r>
            <w:r w:rsidR="000665AD" w:rsidRPr="00EA33C9">
              <w:rPr>
                <w:rFonts w:ascii="Aparajita" w:eastAsia="Times New Roman" w:hAnsi="Aparajita" w:cs="Aparajita"/>
                <w:sz w:val="24"/>
                <w:szCs w:val="24"/>
              </w:rPr>
              <w:t>eminar</w:t>
            </w:r>
            <w:r w:rsidR="00A973FA" w:rsidRPr="00EA33C9">
              <w:rPr>
                <w:rFonts w:ascii="Aparajita" w:eastAsia="Times New Roman" w:hAnsi="Aparajita" w:cs="Aparajita"/>
                <w:sz w:val="24"/>
                <w:szCs w:val="24"/>
              </w:rPr>
              <w:t xml:space="preserve"> and </w:t>
            </w:r>
            <w:r w:rsidR="0061449C">
              <w:rPr>
                <w:rFonts w:ascii="Aparajita" w:eastAsia="Times New Roman" w:hAnsi="Aparajita" w:cs="Aparajita"/>
                <w:sz w:val="24"/>
                <w:szCs w:val="24"/>
              </w:rPr>
              <w:t>A</w:t>
            </w:r>
            <w:r w:rsidR="00AA257F" w:rsidRPr="00EA33C9">
              <w:rPr>
                <w:rFonts w:ascii="Aparajita" w:eastAsia="Times New Roman" w:hAnsi="Aparajita" w:cs="Aparajita"/>
                <w:sz w:val="24"/>
                <w:szCs w:val="24"/>
              </w:rPr>
              <w:t>djunct</w:t>
            </w:r>
            <w:r w:rsidR="000665AD" w:rsidRPr="00EA33C9">
              <w:rPr>
                <w:rFonts w:ascii="Aparajita" w:eastAsia="Times New Roman" w:hAnsi="Aparajita" w:cs="Aparajita"/>
                <w:sz w:val="24"/>
                <w:szCs w:val="24"/>
              </w:rPr>
              <w:t xml:space="preserve"> </w:t>
            </w:r>
            <w:r w:rsidR="0061449C">
              <w:rPr>
                <w:rFonts w:ascii="Aparajita" w:eastAsia="Times New Roman" w:hAnsi="Aparajita" w:cs="Aparajita"/>
                <w:sz w:val="24"/>
                <w:szCs w:val="24"/>
              </w:rPr>
              <w:t>O</w:t>
            </w:r>
            <w:r w:rsidR="000665AD" w:rsidRPr="00EA33C9">
              <w:rPr>
                <w:rFonts w:ascii="Aparajita" w:eastAsia="Times New Roman" w:hAnsi="Aparajita" w:cs="Aparajita"/>
                <w:sz w:val="24"/>
                <w:szCs w:val="24"/>
              </w:rPr>
              <w:t>rientation</w:t>
            </w:r>
            <w:r w:rsidR="0061449C">
              <w:rPr>
                <w:rFonts w:ascii="Aparajita" w:eastAsia="Times New Roman" w:hAnsi="Aparajita" w:cs="Aparajita"/>
                <w:sz w:val="24"/>
                <w:szCs w:val="24"/>
              </w:rPr>
              <w:t>” to flow chart</w:t>
            </w:r>
            <w:r w:rsidRPr="00EA33C9">
              <w:rPr>
                <w:rFonts w:ascii="Aparajita" w:eastAsia="Times New Roman" w:hAnsi="Aparajita" w:cs="Aparajita"/>
                <w:sz w:val="24"/>
                <w:szCs w:val="24"/>
              </w:rPr>
              <w:t>.</w:t>
            </w:r>
          </w:p>
          <w:p w14:paraId="77B33FAD" w14:textId="3319EDE9" w:rsidR="00EA33C9" w:rsidRDefault="00D24382" w:rsidP="00C7360A">
            <w:pPr>
              <w:pStyle w:val="ListParagraph"/>
              <w:numPr>
                <w:ilvl w:val="0"/>
                <w:numId w:val="19"/>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Add podcast to webpage.</w:t>
            </w:r>
          </w:p>
          <w:p w14:paraId="7C29BFCC" w14:textId="3045281E" w:rsidR="00BC452E" w:rsidRDefault="00BC452E" w:rsidP="00C7360A">
            <w:pPr>
              <w:pStyle w:val="ListParagraph"/>
              <w:numPr>
                <w:ilvl w:val="0"/>
                <w:numId w:val="19"/>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lastRenderedPageBreak/>
              <w:t xml:space="preserve">For those </w:t>
            </w:r>
            <w:r w:rsidR="00C1588F">
              <w:rPr>
                <w:rFonts w:ascii="Aparajita" w:eastAsia="Times New Roman" w:hAnsi="Aparajita" w:cs="Aparajita"/>
                <w:sz w:val="24"/>
                <w:szCs w:val="24"/>
              </w:rPr>
              <w:t>reviewing the flow chart for the first time</w:t>
            </w:r>
            <w:r w:rsidR="00B161F5">
              <w:rPr>
                <w:rFonts w:ascii="Aparajita" w:eastAsia="Times New Roman" w:hAnsi="Aparajita" w:cs="Aparajita"/>
                <w:sz w:val="24"/>
                <w:szCs w:val="24"/>
              </w:rPr>
              <w:t xml:space="preserve"> and </w:t>
            </w:r>
            <w:r w:rsidR="00C1588F">
              <w:rPr>
                <w:rFonts w:ascii="Aparajita" w:eastAsia="Times New Roman" w:hAnsi="Aparajita" w:cs="Aparajita"/>
                <w:sz w:val="24"/>
                <w:szCs w:val="24"/>
              </w:rPr>
              <w:t xml:space="preserve">are </w:t>
            </w:r>
            <w:r w:rsidR="000403DF">
              <w:rPr>
                <w:rFonts w:ascii="Aparajita" w:eastAsia="Times New Roman" w:hAnsi="Aparajita" w:cs="Aparajita"/>
                <w:sz w:val="24"/>
                <w:szCs w:val="24"/>
              </w:rPr>
              <w:t>teaching research</w:t>
            </w:r>
            <w:r>
              <w:rPr>
                <w:rFonts w:ascii="Aparajita" w:eastAsia="Times New Roman" w:hAnsi="Aparajita" w:cs="Aparajita"/>
                <w:sz w:val="24"/>
                <w:szCs w:val="24"/>
              </w:rPr>
              <w:t>, possibly add (*)</w:t>
            </w:r>
            <w:r w:rsidR="00A60857">
              <w:rPr>
                <w:rFonts w:ascii="Aparajita" w:eastAsia="Times New Roman" w:hAnsi="Aparajita" w:cs="Aparajita"/>
                <w:sz w:val="24"/>
                <w:szCs w:val="24"/>
              </w:rPr>
              <w:t xml:space="preserve"> to g</w:t>
            </w:r>
            <w:r>
              <w:rPr>
                <w:rFonts w:ascii="Aparajita" w:eastAsia="Times New Roman" w:hAnsi="Aparajita" w:cs="Aparajita"/>
                <w:sz w:val="24"/>
                <w:szCs w:val="24"/>
              </w:rPr>
              <w:t>eneralizable</w:t>
            </w:r>
            <w:r w:rsidR="00B161F5">
              <w:rPr>
                <w:rFonts w:ascii="Aparajita" w:eastAsia="Times New Roman" w:hAnsi="Aparajita" w:cs="Aparajita"/>
                <w:sz w:val="24"/>
                <w:szCs w:val="24"/>
              </w:rPr>
              <w:t xml:space="preserve"> </w:t>
            </w:r>
            <w:r w:rsidR="008420BA">
              <w:rPr>
                <w:rFonts w:ascii="Aparajita" w:eastAsia="Times New Roman" w:hAnsi="Aparajita" w:cs="Aparajita"/>
                <w:sz w:val="24"/>
                <w:szCs w:val="24"/>
              </w:rPr>
              <w:t>category</w:t>
            </w:r>
            <w:r>
              <w:rPr>
                <w:rFonts w:ascii="Aparajita" w:eastAsia="Times New Roman" w:hAnsi="Aparajita" w:cs="Aparajita"/>
                <w:sz w:val="24"/>
                <w:szCs w:val="24"/>
              </w:rPr>
              <w:t xml:space="preserve"> and </w:t>
            </w:r>
            <w:r w:rsidR="00EB144F">
              <w:rPr>
                <w:rFonts w:ascii="Aparajita" w:eastAsia="Times New Roman" w:hAnsi="Aparajita" w:cs="Aparajita"/>
                <w:sz w:val="24"/>
                <w:szCs w:val="24"/>
              </w:rPr>
              <w:t xml:space="preserve">possibly </w:t>
            </w:r>
            <w:r w:rsidR="0061449C">
              <w:rPr>
                <w:rFonts w:ascii="Aparajita" w:eastAsia="Times New Roman" w:hAnsi="Aparajita" w:cs="Aparajita"/>
                <w:sz w:val="24"/>
                <w:szCs w:val="24"/>
              </w:rPr>
              <w:t>also add the</w:t>
            </w:r>
            <w:r w:rsidR="00C1588F">
              <w:rPr>
                <w:rFonts w:ascii="Aparajita" w:eastAsia="Times New Roman" w:hAnsi="Aparajita" w:cs="Aparajita"/>
                <w:sz w:val="24"/>
                <w:szCs w:val="24"/>
              </w:rPr>
              <w:t xml:space="preserve"> definition to </w:t>
            </w:r>
            <w:r w:rsidR="0061449C">
              <w:rPr>
                <w:rFonts w:ascii="Aparajita" w:eastAsia="Times New Roman" w:hAnsi="Aparajita" w:cs="Aparajita"/>
                <w:sz w:val="24"/>
                <w:szCs w:val="24"/>
              </w:rPr>
              <w:t xml:space="preserve">this </w:t>
            </w:r>
            <w:r w:rsidR="00E91DC5">
              <w:rPr>
                <w:rFonts w:ascii="Aparajita" w:eastAsia="Times New Roman" w:hAnsi="Aparajita" w:cs="Aparajita"/>
                <w:sz w:val="24"/>
                <w:szCs w:val="24"/>
              </w:rPr>
              <w:t>category</w:t>
            </w:r>
            <w:r>
              <w:rPr>
                <w:rFonts w:ascii="Aparajita" w:eastAsia="Times New Roman" w:hAnsi="Aparajita" w:cs="Aparajita"/>
                <w:sz w:val="24"/>
                <w:szCs w:val="24"/>
              </w:rPr>
              <w:t xml:space="preserve">. </w:t>
            </w:r>
          </w:p>
          <w:p w14:paraId="68911DCB" w14:textId="03FEBF0C" w:rsidR="007F4807" w:rsidRPr="00233425" w:rsidRDefault="00233425" w:rsidP="00C7360A">
            <w:pPr>
              <w:pStyle w:val="ListParagraph"/>
              <w:numPr>
                <w:ilvl w:val="0"/>
                <w:numId w:val="19"/>
              </w:numPr>
              <w:autoSpaceDE w:val="0"/>
              <w:autoSpaceDN w:val="0"/>
              <w:adjustRightInd w:val="0"/>
              <w:rPr>
                <w:rFonts w:ascii="Aparajita" w:eastAsia="Times New Roman" w:hAnsi="Aparajita" w:cs="Aparajita"/>
                <w:sz w:val="24"/>
                <w:szCs w:val="24"/>
              </w:rPr>
            </w:pPr>
            <w:r w:rsidRPr="00233425">
              <w:rPr>
                <w:rFonts w:ascii="Aparajita" w:eastAsia="Times New Roman" w:hAnsi="Aparajita" w:cs="Aparajita"/>
                <w:sz w:val="24"/>
                <w:szCs w:val="24"/>
              </w:rPr>
              <w:t xml:space="preserve">During the meeting, Barbara </w:t>
            </w:r>
            <w:r w:rsidR="003D6D1D" w:rsidRPr="00233425">
              <w:rPr>
                <w:rFonts w:ascii="Aparajita" w:eastAsia="Times New Roman" w:hAnsi="Aparajita" w:cs="Aparajita"/>
                <w:sz w:val="24"/>
                <w:szCs w:val="24"/>
              </w:rPr>
              <w:t xml:space="preserve">requested </w:t>
            </w:r>
            <w:r w:rsidRPr="00233425">
              <w:rPr>
                <w:rFonts w:ascii="Aparajita" w:eastAsia="Times New Roman" w:hAnsi="Aparajita" w:cs="Aparajita"/>
                <w:sz w:val="24"/>
                <w:szCs w:val="24"/>
              </w:rPr>
              <w:t>from Laura Martinez, faculty</w:t>
            </w:r>
            <w:r w:rsidR="003D6D1D" w:rsidRPr="00233425">
              <w:rPr>
                <w:rFonts w:ascii="Aparajita" w:eastAsia="Times New Roman" w:hAnsi="Aparajita" w:cs="Aparajita"/>
                <w:sz w:val="24"/>
                <w:szCs w:val="24"/>
              </w:rPr>
              <w:t xml:space="preserve"> listserv informa</w:t>
            </w:r>
            <w:r w:rsidR="00076517">
              <w:rPr>
                <w:rFonts w:ascii="Aparajita" w:eastAsia="Times New Roman" w:hAnsi="Aparajita" w:cs="Aparajita"/>
                <w:sz w:val="24"/>
                <w:szCs w:val="24"/>
              </w:rPr>
              <w:t>tion.</w:t>
            </w:r>
            <w:r w:rsidRPr="00233425">
              <w:rPr>
                <w:rFonts w:ascii="Aparajita" w:eastAsia="Times New Roman" w:hAnsi="Aparajita" w:cs="Aparajita"/>
                <w:sz w:val="24"/>
                <w:szCs w:val="24"/>
              </w:rPr>
              <w:t xml:space="preserve"> Laura provided</w:t>
            </w:r>
            <w:r w:rsidR="00534163">
              <w:rPr>
                <w:rFonts w:ascii="Aparajita" w:eastAsia="Times New Roman" w:hAnsi="Aparajita" w:cs="Aparajita"/>
                <w:sz w:val="24"/>
                <w:szCs w:val="24"/>
              </w:rPr>
              <w:t xml:space="preserve"> this information as</w:t>
            </w:r>
            <w:r w:rsidRPr="00233425">
              <w:rPr>
                <w:rFonts w:ascii="Aparajita" w:eastAsia="Times New Roman" w:hAnsi="Aparajita" w:cs="Aparajita"/>
                <w:sz w:val="24"/>
                <w:szCs w:val="24"/>
              </w:rPr>
              <w:t xml:space="preserve">: </w:t>
            </w:r>
            <w:r w:rsidR="003D6D1D" w:rsidRPr="00233425">
              <w:rPr>
                <w:rFonts w:ascii="Aparajita" w:eastAsia="Times New Roman" w:hAnsi="Aparajita" w:cs="Aparajita"/>
                <w:sz w:val="24"/>
                <w:szCs w:val="24"/>
              </w:rPr>
              <w:t>parttimefaculty@listserv.mtsac.edu</w:t>
            </w:r>
          </w:p>
          <w:p w14:paraId="593EADB7" w14:textId="6BA693FF" w:rsidR="007F4807" w:rsidRDefault="00643787" w:rsidP="00C7360A">
            <w:pPr>
              <w:pStyle w:val="ListParagraph"/>
              <w:numPr>
                <w:ilvl w:val="0"/>
                <w:numId w:val="19"/>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 xml:space="preserve">Mt. SAC </w:t>
            </w:r>
            <w:r w:rsidR="007F4807">
              <w:rPr>
                <w:rFonts w:ascii="Aparajita" w:eastAsia="Times New Roman" w:hAnsi="Aparajita" w:cs="Aparajita"/>
                <w:sz w:val="24"/>
                <w:szCs w:val="24"/>
              </w:rPr>
              <w:t xml:space="preserve">IRB is here to protect </w:t>
            </w:r>
            <w:r>
              <w:rPr>
                <w:rFonts w:ascii="Aparajita" w:eastAsia="Times New Roman" w:hAnsi="Aparajita" w:cs="Aparajita"/>
                <w:sz w:val="24"/>
                <w:szCs w:val="24"/>
              </w:rPr>
              <w:t>their employees and students</w:t>
            </w:r>
            <w:r w:rsidR="00E76EEA">
              <w:rPr>
                <w:rFonts w:ascii="Aparajita" w:eastAsia="Times New Roman" w:hAnsi="Aparajita" w:cs="Aparajita"/>
                <w:sz w:val="24"/>
                <w:szCs w:val="24"/>
              </w:rPr>
              <w:t>.</w:t>
            </w:r>
          </w:p>
          <w:p w14:paraId="7367AEB7" w14:textId="0B919888" w:rsidR="002F7557" w:rsidRDefault="00447002" w:rsidP="00447002">
            <w:pPr>
              <w:pStyle w:val="ListParagraph"/>
              <w:numPr>
                <w:ilvl w:val="0"/>
                <w:numId w:val="23"/>
              </w:numPr>
              <w:autoSpaceDE w:val="0"/>
              <w:autoSpaceDN w:val="0"/>
              <w:adjustRightInd w:val="0"/>
              <w:rPr>
                <w:rFonts w:ascii="Aparajita" w:eastAsia="Times New Roman" w:hAnsi="Aparajita" w:cs="Aparajita"/>
                <w:sz w:val="24"/>
                <w:szCs w:val="24"/>
              </w:rPr>
            </w:pPr>
            <w:r w:rsidRPr="00447002">
              <w:rPr>
                <w:rFonts w:ascii="Aparajita" w:eastAsia="Times New Roman" w:hAnsi="Aparajita" w:cs="Aparajita"/>
                <w:sz w:val="24"/>
                <w:szCs w:val="24"/>
              </w:rPr>
              <w:t xml:space="preserve">Barbara also </w:t>
            </w:r>
            <w:r w:rsidR="009A55E1">
              <w:rPr>
                <w:rFonts w:ascii="Aparajita" w:eastAsia="Times New Roman" w:hAnsi="Aparajita" w:cs="Aparajita"/>
                <w:sz w:val="24"/>
                <w:szCs w:val="24"/>
              </w:rPr>
              <w:t xml:space="preserve">shared </w:t>
            </w:r>
            <w:r w:rsidRPr="00A61BE8">
              <w:rPr>
                <w:rFonts w:ascii="Aparajita" w:eastAsia="Times New Roman" w:hAnsi="Aparajita" w:cs="Aparajita"/>
                <w:b/>
                <w:i/>
                <w:sz w:val="24"/>
                <w:szCs w:val="24"/>
              </w:rPr>
              <w:t>“Institutional Review Board (IRB)</w:t>
            </w:r>
            <w:r w:rsidR="00A61BE8">
              <w:rPr>
                <w:rFonts w:ascii="Aparajita" w:eastAsia="Times New Roman" w:hAnsi="Aparajita" w:cs="Aparajita"/>
                <w:sz w:val="24"/>
                <w:szCs w:val="24"/>
              </w:rPr>
              <w:t xml:space="preserve"> u</w:t>
            </w:r>
            <w:r w:rsidRPr="00447002">
              <w:rPr>
                <w:rFonts w:ascii="Aparajita" w:eastAsia="Times New Roman" w:hAnsi="Aparajita" w:cs="Aparajita"/>
                <w:sz w:val="24"/>
                <w:szCs w:val="24"/>
              </w:rPr>
              <w:t xml:space="preserve">pdate” </w:t>
            </w:r>
            <w:r w:rsidR="00D66B8E">
              <w:rPr>
                <w:rFonts w:ascii="Aparajita" w:eastAsia="Times New Roman" w:hAnsi="Aparajita" w:cs="Aparajita"/>
                <w:sz w:val="24"/>
                <w:szCs w:val="24"/>
              </w:rPr>
              <w:t>sheet on</w:t>
            </w:r>
            <w:r w:rsidR="00E051C4">
              <w:rPr>
                <w:rFonts w:ascii="Aparajita" w:eastAsia="Times New Roman" w:hAnsi="Aparajita" w:cs="Aparajita"/>
                <w:sz w:val="24"/>
                <w:szCs w:val="24"/>
              </w:rPr>
              <w:t>:</w:t>
            </w:r>
            <w:r w:rsidR="00D66B8E">
              <w:rPr>
                <w:rFonts w:ascii="Aparajita" w:eastAsia="Times New Roman" w:hAnsi="Aparajita" w:cs="Aparajita"/>
                <w:sz w:val="24"/>
                <w:szCs w:val="24"/>
              </w:rPr>
              <w:t xml:space="preserve"> </w:t>
            </w:r>
            <w:r w:rsidR="009A55E1" w:rsidRPr="00EB144F">
              <w:rPr>
                <w:rFonts w:ascii="Aparajita" w:eastAsia="Times New Roman" w:hAnsi="Aparajita" w:cs="Aparajita"/>
                <w:b/>
                <w:i/>
                <w:sz w:val="24"/>
                <w:szCs w:val="24"/>
              </w:rPr>
              <w:t>What</w:t>
            </w:r>
            <w:r w:rsidR="00D66B8E" w:rsidRPr="00EB144F">
              <w:rPr>
                <w:rFonts w:ascii="Aparajita" w:eastAsia="Times New Roman" w:hAnsi="Aparajita" w:cs="Aparajita"/>
                <w:b/>
                <w:i/>
                <w:sz w:val="24"/>
                <w:szCs w:val="24"/>
              </w:rPr>
              <w:t xml:space="preserve"> is an IRB? Why is an IRB important? How might the IRB relate to you? What training is involved?</w:t>
            </w:r>
            <w:r w:rsidR="00A61BE8" w:rsidRPr="00EB144F">
              <w:rPr>
                <w:rFonts w:ascii="Aparajita" w:eastAsia="Times New Roman" w:hAnsi="Aparajita" w:cs="Aparajita"/>
                <w:b/>
                <w:i/>
                <w:sz w:val="24"/>
                <w:szCs w:val="24"/>
              </w:rPr>
              <w:t xml:space="preserve"> What projects has the IRB reviewed</w:t>
            </w:r>
            <w:r w:rsidR="00E051C4" w:rsidRPr="00EB144F">
              <w:rPr>
                <w:rFonts w:ascii="Aparajita" w:eastAsia="Times New Roman" w:hAnsi="Aparajita" w:cs="Aparajita"/>
                <w:b/>
                <w:i/>
                <w:sz w:val="24"/>
                <w:szCs w:val="24"/>
              </w:rPr>
              <w:t>?</w:t>
            </w:r>
          </w:p>
          <w:p w14:paraId="4B2A163F" w14:textId="6EC29DDE" w:rsidR="00534163" w:rsidRDefault="00534163" w:rsidP="009A55E1">
            <w:pPr>
              <w:pStyle w:val="ListParagraph"/>
              <w:numPr>
                <w:ilvl w:val="0"/>
                <w:numId w:val="24"/>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Barbara asked i</w:t>
            </w:r>
            <w:r w:rsidR="00EB144F">
              <w:rPr>
                <w:rFonts w:ascii="Aparajita" w:eastAsia="Times New Roman" w:hAnsi="Aparajita" w:cs="Aparajita"/>
                <w:sz w:val="24"/>
                <w:szCs w:val="24"/>
              </w:rPr>
              <w:t>f there were any changes needed to this sheet.</w:t>
            </w:r>
          </w:p>
          <w:p w14:paraId="1A64E115" w14:textId="16593B66" w:rsidR="00D2133A" w:rsidRPr="00447002" w:rsidRDefault="00092976" w:rsidP="009A55E1">
            <w:pPr>
              <w:pStyle w:val="ListParagraph"/>
              <w:numPr>
                <w:ilvl w:val="0"/>
                <w:numId w:val="24"/>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Committee agreed no other changes are needed</w:t>
            </w:r>
            <w:r w:rsidR="00457DDD">
              <w:rPr>
                <w:rFonts w:ascii="Aparajita" w:eastAsia="Times New Roman" w:hAnsi="Aparajita" w:cs="Aparajita"/>
                <w:sz w:val="24"/>
                <w:szCs w:val="24"/>
              </w:rPr>
              <w:t>.</w:t>
            </w:r>
          </w:p>
          <w:p w14:paraId="407819B5" w14:textId="492DB222" w:rsidR="00231359" w:rsidRPr="00366366" w:rsidRDefault="00231359" w:rsidP="000665AD">
            <w:pPr>
              <w:pStyle w:val="ListParagraph"/>
              <w:autoSpaceDE w:val="0"/>
              <w:autoSpaceDN w:val="0"/>
              <w:adjustRightInd w:val="0"/>
              <w:ind w:left="1800"/>
              <w:rPr>
                <w:rFonts w:ascii="Aparajita" w:eastAsia="Times New Roman" w:hAnsi="Aparajita" w:cs="Aparajita"/>
                <w:sz w:val="24"/>
                <w:szCs w:val="24"/>
              </w:rPr>
            </w:pPr>
          </w:p>
        </w:tc>
      </w:tr>
      <w:tr w:rsidR="0009776B" w:rsidRPr="000D6B04" w14:paraId="4B0A51A3" w14:textId="77777777" w:rsidTr="00C76B1A">
        <w:trPr>
          <w:trHeight w:val="341"/>
        </w:trPr>
        <w:tc>
          <w:tcPr>
            <w:tcW w:w="833" w:type="dxa"/>
          </w:tcPr>
          <w:p w14:paraId="29F348AB" w14:textId="30AB920D" w:rsidR="0009776B" w:rsidRDefault="0047420B" w:rsidP="00164C38">
            <w:pPr>
              <w:rPr>
                <w:rFonts w:ascii="Aparajita" w:hAnsi="Aparajita" w:cs="Aparajita"/>
                <w:sz w:val="24"/>
                <w:szCs w:val="24"/>
              </w:rPr>
            </w:pPr>
            <w:r>
              <w:rPr>
                <w:rFonts w:ascii="Aparajita" w:hAnsi="Aparajita" w:cs="Aparajita"/>
                <w:sz w:val="24"/>
                <w:szCs w:val="24"/>
              </w:rPr>
              <w:lastRenderedPageBreak/>
              <w:t>5.</w:t>
            </w:r>
          </w:p>
        </w:tc>
        <w:tc>
          <w:tcPr>
            <w:tcW w:w="2497" w:type="dxa"/>
            <w:shd w:val="clear" w:color="auto" w:fill="auto"/>
          </w:tcPr>
          <w:p w14:paraId="753797FE" w14:textId="664788BE" w:rsidR="0009776B" w:rsidRDefault="0009776B" w:rsidP="00FB3C12">
            <w:pPr>
              <w:pStyle w:val="listtext"/>
              <w:numPr>
                <w:ilvl w:val="0"/>
                <w:numId w:val="2"/>
              </w:numPr>
              <w:spacing w:before="0" w:beforeAutospacing="0" w:after="0" w:afterAutospacing="0" w:line="240" w:lineRule="auto"/>
              <w:rPr>
                <w:rFonts w:ascii="Aparajita" w:hAnsi="Aparajita" w:cs="Aparajita"/>
                <w:b/>
                <w:sz w:val="22"/>
                <w:szCs w:val="22"/>
              </w:rPr>
            </w:pPr>
            <w:r>
              <w:rPr>
                <w:rFonts w:ascii="Aparajita" w:hAnsi="Aparajita" w:cs="Aparajita"/>
                <w:b/>
                <w:sz w:val="22"/>
                <w:szCs w:val="22"/>
              </w:rPr>
              <w:t>IRB Research Projects</w:t>
            </w:r>
          </w:p>
        </w:tc>
        <w:tc>
          <w:tcPr>
            <w:tcW w:w="10980" w:type="dxa"/>
          </w:tcPr>
          <w:p w14:paraId="2ED7284A" w14:textId="18D93907" w:rsidR="00C40BFE" w:rsidRPr="00C40BFE" w:rsidRDefault="00874650" w:rsidP="00C40BFE">
            <w:pPr>
              <w:autoSpaceDE w:val="0"/>
              <w:autoSpaceDN w:val="0"/>
              <w:adjustRightInd w:val="0"/>
              <w:rPr>
                <w:rFonts w:ascii="Times New Roman" w:eastAsia="Times New Roman" w:hAnsi="Times New Roman" w:cs="Times New Roman"/>
                <w:sz w:val="24"/>
                <w:szCs w:val="24"/>
              </w:rPr>
            </w:pPr>
            <w:hyperlink r:id="rId5" w:history="1">
              <w:r w:rsidR="00C40BFE" w:rsidRPr="00C40BFE">
                <w:rPr>
                  <w:rStyle w:val="Hyperlink"/>
                  <w:rFonts w:ascii="Times New Roman" w:eastAsia="Times New Roman" w:hAnsi="Times New Roman" w:cs="Times New Roman"/>
                  <w:sz w:val="24"/>
                  <w:szCs w:val="24"/>
                </w:rPr>
                <w:t>Smartsheet access to files</w:t>
              </w:r>
            </w:hyperlink>
            <w:r w:rsidR="00C40BFE">
              <w:rPr>
                <w:rFonts w:ascii="Times New Roman" w:eastAsia="Times New Roman" w:hAnsi="Times New Roman" w:cs="Times New Roman"/>
                <w:sz w:val="24"/>
                <w:szCs w:val="24"/>
              </w:rPr>
              <w:t xml:space="preserve">: </w:t>
            </w:r>
          </w:p>
          <w:p w14:paraId="00B1AEA6" w14:textId="440771C5" w:rsidR="00B21243" w:rsidRPr="00F45D5A" w:rsidRDefault="00CC740F" w:rsidP="0009776B">
            <w:pPr>
              <w:pStyle w:val="ListParagraph"/>
              <w:numPr>
                <w:ilvl w:val="0"/>
                <w:numId w:val="2"/>
              </w:numPr>
              <w:autoSpaceDE w:val="0"/>
              <w:autoSpaceDN w:val="0"/>
              <w:adjustRightInd w:val="0"/>
              <w:rPr>
                <w:rFonts w:ascii="Aparajita" w:eastAsia="Times New Roman" w:hAnsi="Aparajita" w:cs="Aparajita"/>
                <w:sz w:val="24"/>
                <w:szCs w:val="24"/>
              </w:rPr>
            </w:pPr>
            <w:r w:rsidRPr="00F45D5A">
              <w:rPr>
                <w:rFonts w:ascii="Aparajita" w:eastAsia="Times New Roman" w:hAnsi="Aparajita" w:cs="Aparajita"/>
                <w:b/>
                <w:sz w:val="24"/>
                <w:szCs w:val="24"/>
              </w:rPr>
              <w:t>James Ulloa</w:t>
            </w:r>
            <w:r w:rsidR="00570816" w:rsidRPr="00F45D5A">
              <w:rPr>
                <w:rFonts w:ascii="Aparajita" w:eastAsia="Times New Roman" w:hAnsi="Aparajita" w:cs="Aparajita"/>
                <w:sz w:val="24"/>
                <w:szCs w:val="24"/>
              </w:rPr>
              <w:t xml:space="preserve"> – Cal State Fullerton </w:t>
            </w:r>
          </w:p>
          <w:p w14:paraId="306BE93A" w14:textId="1013AE9C" w:rsidR="001C76D3" w:rsidRPr="00F45D5A" w:rsidRDefault="00B21243" w:rsidP="00B21243">
            <w:pPr>
              <w:pStyle w:val="ListParagraph"/>
              <w:autoSpaceDE w:val="0"/>
              <w:autoSpaceDN w:val="0"/>
              <w:adjustRightInd w:val="0"/>
              <w:ind w:left="360"/>
              <w:rPr>
                <w:rFonts w:ascii="Aparajita" w:eastAsia="Times New Roman" w:hAnsi="Aparajita" w:cs="Aparajita"/>
                <w:sz w:val="24"/>
                <w:szCs w:val="24"/>
              </w:rPr>
            </w:pPr>
            <w:r w:rsidRPr="00F45D5A">
              <w:rPr>
                <w:rFonts w:ascii="Aparajita" w:eastAsia="Times New Roman" w:hAnsi="Aparajita" w:cs="Aparajita"/>
                <w:b/>
                <w:sz w:val="24"/>
                <w:szCs w:val="24"/>
              </w:rPr>
              <w:t>Study</w:t>
            </w:r>
            <w:r w:rsidRPr="00F45D5A">
              <w:rPr>
                <w:rFonts w:ascii="Aparajita" w:eastAsia="Times New Roman" w:hAnsi="Aparajita" w:cs="Aparajita"/>
                <w:b/>
                <w:i/>
                <w:sz w:val="24"/>
                <w:szCs w:val="24"/>
              </w:rPr>
              <w:t xml:space="preserve">: </w:t>
            </w:r>
            <w:r w:rsidR="00570816" w:rsidRPr="00F45D5A">
              <w:rPr>
                <w:rFonts w:ascii="Aparajita" w:eastAsia="Times New Roman" w:hAnsi="Aparajita" w:cs="Aparajita"/>
                <w:b/>
                <w:i/>
                <w:sz w:val="24"/>
                <w:szCs w:val="24"/>
              </w:rPr>
              <w:t>Former Dual Enrollment Students who are now attending a College/University.</w:t>
            </w:r>
            <w:r w:rsidR="00570816" w:rsidRPr="00F45D5A">
              <w:rPr>
                <w:rFonts w:ascii="Aparajita" w:eastAsia="Times New Roman" w:hAnsi="Aparajita" w:cs="Aparajita"/>
                <w:sz w:val="24"/>
                <w:szCs w:val="24"/>
              </w:rPr>
              <w:t xml:space="preserve"> (This will be an example project to demonstrate how the Mt. SAC IRB uses Common Rule to view and possibly approve studies without having to through our own extensive IRB process</w:t>
            </w:r>
            <w:r w:rsidR="00F70204" w:rsidRPr="00F45D5A">
              <w:rPr>
                <w:rFonts w:ascii="Aparajita" w:eastAsia="Times New Roman" w:hAnsi="Aparajita" w:cs="Aparajita"/>
                <w:sz w:val="24"/>
                <w:szCs w:val="24"/>
              </w:rPr>
              <w:t xml:space="preserve">. John and Barbara already reviewed </w:t>
            </w:r>
            <w:r w:rsidR="00534163">
              <w:rPr>
                <w:rFonts w:ascii="Aparajita" w:eastAsia="Times New Roman" w:hAnsi="Aparajita" w:cs="Aparajita"/>
                <w:sz w:val="24"/>
                <w:szCs w:val="24"/>
              </w:rPr>
              <w:t>this project</w:t>
            </w:r>
            <w:r w:rsidR="00F70204" w:rsidRPr="00F45D5A">
              <w:rPr>
                <w:rFonts w:ascii="Aparajita" w:eastAsia="Times New Roman" w:hAnsi="Aparajita" w:cs="Aparajita"/>
                <w:sz w:val="24"/>
                <w:szCs w:val="24"/>
              </w:rPr>
              <w:t xml:space="preserve"> and gave permission for its data collection</w:t>
            </w:r>
            <w:r w:rsidR="00570816" w:rsidRPr="00F45D5A">
              <w:rPr>
                <w:rFonts w:ascii="Aparajita" w:eastAsia="Times New Roman" w:hAnsi="Aparajita" w:cs="Aparajita"/>
                <w:sz w:val="24"/>
                <w:szCs w:val="24"/>
              </w:rPr>
              <w:t>).</w:t>
            </w:r>
            <w:r w:rsidR="00861447" w:rsidRPr="00F45D5A">
              <w:rPr>
                <w:rFonts w:ascii="Aparajita" w:eastAsia="Times New Roman" w:hAnsi="Aparajita" w:cs="Aparajita"/>
                <w:sz w:val="24"/>
                <w:szCs w:val="24"/>
              </w:rPr>
              <w:t xml:space="preserve"> </w:t>
            </w:r>
            <w:r w:rsidR="00354BC7">
              <w:rPr>
                <w:rFonts w:ascii="Aparajita" w:eastAsia="Times New Roman" w:hAnsi="Aparajita" w:cs="Aparajita"/>
                <w:sz w:val="24"/>
                <w:szCs w:val="24"/>
              </w:rPr>
              <w:t xml:space="preserve">Project review </w:t>
            </w:r>
            <w:r w:rsidR="00861447" w:rsidRPr="00F45D5A">
              <w:rPr>
                <w:rFonts w:ascii="Aparajita" w:eastAsia="Times New Roman" w:hAnsi="Aparajita" w:cs="Aparajita"/>
                <w:sz w:val="24"/>
                <w:szCs w:val="24"/>
              </w:rPr>
              <w:t xml:space="preserve">in </w:t>
            </w:r>
            <w:proofErr w:type="spellStart"/>
            <w:r w:rsidR="00861447" w:rsidRPr="00F45D5A">
              <w:rPr>
                <w:rFonts w:ascii="Aparajita" w:eastAsia="Times New Roman" w:hAnsi="Aparajita" w:cs="Aparajita"/>
                <w:sz w:val="24"/>
                <w:szCs w:val="24"/>
              </w:rPr>
              <w:t>Smartsheet</w:t>
            </w:r>
            <w:proofErr w:type="spellEnd"/>
            <w:r w:rsidR="00BD11C7">
              <w:rPr>
                <w:rFonts w:ascii="Aparajita" w:eastAsia="Times New Roman" w:hAnsi="Aparajita" w:cs="Aparajita"/>
                <w:sz w:val="24"/>
                <w:szCs w:val="24"/>
              </w:rPr>
              <w:t>.</w:t>
            </w:r>
          </w:p>
          <w:p w14:paraId="56D2FAED" w14:textId="357A1EB9" w:rsidR="00D35BAF" w:rsidRPr="00EB144F" w:rsidRDefault="004A45A2" w:rsidP="005F509D">
            <w:pPr>
              <w:pStyle w:val="ListParagraph"/>
              <w:numPr>
                <w:ilvl w:val="0"/>
                <w:numId w:val="18"/>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C</w:t>
            </w:r>
            <w:r w:rsidR="00BD11C7" w:rsidRPr="00EB144F">
              <w:rPr>
                <w:rFonts w:ascii="Aparajita" w:eastAsia="Times New Roman" w:hAnsi="Aparajita" w:cs="Aparajita"/>
                <w:sz w:val="24"/>
                <w:szCs w:val="24"/>
              </w:rPr>
              <w:t xml:space="preserve">ommittee members </w:t>
            </w:r>
            <w:r w:rsidR="004A26E4">
              <w:rPr>
                <w:rFonts w:ascii="Aparajita" w:eastAsia="Times New Roman" w:hAnsi="Aparajita" w:cs="Aparajita"/>
                <w:sz w:val="24"/>
                <w:szCs w:val="24"/>
              </w:rPr>
              <w:t xml:space="preserve">were unable to </w:t>
            </w:r>
            <w:r w:rsidR="00E91DC5" w:rsidRPr="00EB144F">
              <w:rPr>
                <w:rFonts w:ascii="Aparajita" w:eastAsia="Times New Roman" w:hAnsi="Aparajita" w:cs="Aparajita"/>
                <w:sz w:val="24"/>
                <w:szCs w:val="24"/>
              </w:rPr>
              <w:t xml:space="preserve">view </w:t>
            </w:r>
            <w:proofErr w:type="spellStart"/>
            <w:r w:rsidR="00BD11C7" w:rsidRPr="00EB144F">
              <w:rPr>
                <w:rFonts w:ascii="Aparajita" w:eastAsia="Times New Roman" w:hAnsi="Aparajita" w:cs="Aparajita"/>
                <w:sz w:val="24"/>
                <w:szCs w:val="24"/>
              </w:rPr>
              <w:t>Smartsheet</w:t>
            </w:r>
            <w:proofErr w:type="spellEnd"/>
            <w:r w:rsidR="00EB144F" w:rsidRPr="00EB144F">
              <w:rPr>
                <w:rFonts w:ascii="Aparajita" w:eastAsia="Times New Roman" w:hAnsi="Aparajita" w:cs="Aparajita"/>
                <w:sz w:val="24"/>
                <w:szCs w:val="24"/>
              </w:rPr>
              <w:t xml:space="preserve"> files</w:t>
            </w:r>
            <w:r w:rsidR="00BD11C7" w:rsidRPr="00EB144F">
              <w:rPr>
                <w:rFonts w:ascii="Aparajita" w:eastAsia="Times New Roman" w:hAnsi="Aparajita" w:cs="Aparajita"/>
                <w:sz w:val="24"/>
                <w:szCs w:val="24"/>
              </w:rPr>
              <w:t xml:space="preserve">. </w:t>
            </w:r>
            <w:r w:rsidR="00275C7E" w:rsidRPr="00EB144F">
              <w:rPr>
                <w:rFonts w:ascii="Aparajita" w:eastAsia="Times New Roman" w:hAnsi="Aparajita" w:cs="Aparajita"/>
                <w:sz w:val="24"/>
                <w:szCs w:val="24"/>
              </w:rPr>
              <w:t xml:space="preserve">During the meeting, </w:t>
            </w:r>
            <w:r w:rsidR="004A26E4">
              <w:rPr>
                <w:rFonts w:ascii="Aparajita" w:eastAsia="Times New Roman" w:hAnsi="Aparajita" w:cs="Aparajita"/>
                <w:sz w:val="24"/>
                <w:szCs w:val="24"/>
              </w:rPr>
              <w:t>members took the time to review</w:t>
            </w:r>
            <w:r w:rsidR="00BD11C7" w:rsidRPr="00EB144F">
              <w:rPr>
                <w:rFonts w:ascii="Aparajita" w:eastAsia="Times New Roman" w:hAnsi="Aparajita" w:cs="Aparajita"/>
                <w:sz w:val="24"/>
                <w:szCs w:val="24"/>
              </w:rPr>
              <w:t xml:space="preserve"> </w:t>
            </w:r>
            <w:r w:rsidR="00294988" w:rsidRPr="00EB144F">
              <w:rPr>
                <w:rFonts w:ascii="Aparajita" w:eastAsia="Times New Roman" w:hAnsi="Aparajita" w:cs="Aparajita"/>
                <w:sz w:val="24"/>
                <w:szCs w:val="24"/>
              </w:rPr>
              <w:t>this project</w:t>
            </w:r>
            <w:r w:rsidR="004A26E4">
              <w:rPr>
                <w:rFonts w:ascii="Aparajita" w:eastAsia="Times New Roman" w:hAnsi="Aparajita" w:cs="Aparajita"/>
                <w:sz w:val="24"/>
                <w:szCs w:val="24"/>
              </w:rPr>
              <w:t xml:space="preserve">, with further discussion, </w:t>
            </w:r>
            <w:r w:rsidR="00EB144F" w:rsidRPr="00EB144F">
              <w:rPr>
                <w:rFonts w:ascii="Aparajita" w:eastAsia="Times New Roman" w:hAnsi="Aparajita" w:cs="Aparajita"/>
                <w:sz w:val="24"/>
                <w:szCs w:val="24"/>
              </w:rPr>
              <w:t>there were a few concerns</w:t>
            </w:r>
            <w:r w:rsidR="008A5D73">
              <w:rPr>
                <w:rFonts w:ascii="Aparajita" w:eastAsia="Times New Roman" w:hAnsi="Aparajita" w:cs="Aparajita"/>
                <w:sz w:val="24"/>
                <w:szCs w:val="24"/>
              </w:rPr>
              <w:t xml:space="preserve"> on this project:</w:t>
            </w:r>
          </w:p>
          <w:p w14:paraId="715240BE" w14:textId="77777777" w:rsidR="008A5D73" w:rsidRDefault="000963FF" w:rsidP="00D35BAF">
            <w:pPr>
              <w:pStyle w:val="ListParagraph"/>
              <w:numPr>
                <w:ilvl w:val="0"/>
                <w:numId w:val="25"/>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 xml:space="preserve">Where will the data be stored? </w:t>
            </w:r>
          </w:p>
          <w:p w14:paraId="60087675" w14:textId="5412D3C0" w:rsidR="00291896" w:rsidRDefault="000963FF" w:rsidP="00D35BAF">
            <w:pPr>
              <w:pStyle w:val="ListParagraph"/>
              <w:numPr>
                <w:ilvl w:val="0"/>
                <w:numId w:val="25"/>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I</w:t>
            </w:r>
            <w:r w:rsidR="00BD11C7">
              <w:rPr>
                <w:rFonts w:ascii="Aparajita" w:eastAsia="Times New Roman" w:hAnsi="Aparajita" w:cs="Aparajita"/>
                <w:sz w:val="24"/>
                <w:szCs w:val="24"/>
              </w:rPr>
              <w:t xml:space="preserve">s computer </w:t>
            </w:r>
            <w:r w:rsidR="00D35BAF">
              <w:rPr>
                <w:rFonts w:ascii="Aparajita" w:eastAsia="Times New Roman" w:hAnsi="Aparajita" w:cs="Aparajita"/>
                <w:sz w:val="24"/>
                <w:szCs w:val="24"/>
              </w:rPr>
              <w:t>encrypted?</w:t>
            </w:r>
          </w:p>
          <w:p w14:paraId="09B35306" w14:textId="4FC72928" w:rsidR="00D35BAF" w:rsidRPr="00344443" w:rsidRDefault="00CC2A5A" w:rsidP="00344443">
            <w:pPr>
              <w:pStyle w:val="ListParagraph"/>
              <w:numPr>
                <w:ilvl w:val="0"/>
                <w:numId w:val="25"/>
              </w:numPr>
              <w:autoSpaceDE w:val="0"/>
              <w:autoSpaceDN w:val="0"/>
              <w:adjustRightInd w:val="0"/>
              <w:rPr>
                <w:rFonts w:ascii="Aparajita" w:eastAsia="Times New Roman" w:hAnsi="Aparajita" w:cs="Aparajita"/>
                <w:sz w:val="24"/>
                <w:szCs w:val="24"/>
              </w:rPr>
            </w:pPr>
            <w:r w:rsidRPr="00344443">
              <w:rPr>
                <w:rFonts w:ascii="Aparajita" w:eastAsia="Times New Roman" w:hAnsi="Aparajita" w:cs="Aparajita"/>
                <w:sz w:val="24"/>
                <w:szCs w:val="24"/>
              </w:rPr>
              <w:t xml:space="preserve">Incentive James offered </w:t>
            </w:r>
            <w:r w:rsidR="00892999" w:rsidRPr="00344443">
              <w:rPr>
                <w:rFonts w:ascii="Aparajita" w:eastAsia="Times New Roman" w:hAnsi="Aparajita" w:cs="Aparajita"/>
                <w:sz w:val="24"/>
                <w:szCs w:val="24"/>
              </w:rPr>
              <w:t>is questionable. H</w:t>
            </w:r>
            <w:r w:rsidR="0046323E" w:rsidRPr="00344443">
              <w:rPr>
                <w:rFonts w:ascii="Aparajita" w:eastAsia="Times New Roman" w:hAnsi="Aparajita" w:cs="Aparajita"/>
                <w:sz w:val="24"/>
                <w:szCs w:val="24"/>
              </w:rPr>
              <w:t xml:space="preserve">ow will </w:t>
            </w:r>
            <w:r w:rsidR="00A677A0" w:rsidRPr="00344443">
              <w:rPr>
                <w:rFonts w:ascii="Aparajita" w:eastAsia="Times New Roman" w:hAnsi="Aparajita" w:cs="Aparajita"/>
                <w:sz w:val="24"/>
                <w:szCs w:val="24"/>
              </w:rPr>
              <w:t xml:space="preserve">this incentive </w:t>
            </w:r>
            <w:r w:rsidR="0046323E" w:rsidRPr="00344443">
              <w:rPr>
                <w:rFonts w:ascii="Aparajita" w:eastAsia="Times New Roman" w:hAnsi="Aparajita" w:cs="Aparajita"/>
                <w:sz w:val="24"/>
                <w:szCs w:val="24"/>
              </w:rPr>
              <w:t xml:space="preserve">be </w:t>
            </w:r>
            <w:r w:rsidR="00853F14" w:rsidRPr="00344443">
              <w:rPr>
                <w:rFonts w:ascii="Aparajita" w:eastAsia="Times New Roman" w:hAnsi="Aparajita" w:cs="Aparajita"/>
                <w:sz w:val="24"/>
                <w:szCs w:val="24"/>
              </w:rPr>
              <w:t>r</w:t>
            </w:r>
            <w:r w:rsidRPr="00344443">
              <w:rPr>
                <w:rFonts w:ascii="Aparajita" w:eastAsia="Times New Roman" w:hAnsi="Aparajita" w:cs="Aparajita"/>
                <w:sz w:val="24"/>
                <w:szCs w:val="24"/>
              </w:rPr>
              <w:t>educe</w:t>
            </w:r>
            <w:r w:rsidR="0046323E" w:rsidRPr="00344443">
              <w:rPr>
                <w:rFonts w:ascii="Aparajita" w:eastAsia="Times New Roman" w:hAnsi="Aparajita" w:cs="Aparajita"/>
                <w:sz w:val="24"/>
                <w:szCs w:val="24"/>
              </w:rPr>
              <w:t xml:space="preserve">d if study is not </w:t>
            </w:r>
            <w:r w:rsidR="00892999" w:rsidRPr="00344443">
              <w:rPr>
                <w:rFonts w:ascii="Aparajita" w:eastAsia="Times New Roman" w:hAnsi="Aparajita" w:cs="Aparajita"/>
                <w:sz w:val="24"/>
                <w:szCs w:val="24"/>
              </w:rPr>
              <w:t>completed?</w:t>
            </w:r>
          </w:p>
          <w:p w14:paraId="62967C99" w14:textId="5CFE16BA" w:rsidR="00680C72" w:rsidRPr="00F45D5A" w:rsidRDefault="0046323E" w:rsidP="00680C72">
            <w:pPr>
              <w:pStyle w:val="ListParagraph"/>
              <w:numPr>
                <w:ilvl w:val="0"/>
                <w:numId w:val="18"/>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Barbara will discuss the above concerns with James,</w:t>
            </w:r>
            <w:r w:rsidR="00EB144F">
              <w:rPr>
                <w:rFonts w:ascii="Aparajita" w:eastAsia="Times New Roman" w:hAnsi="Aparajita" w:cs="Aparajita"/>
                <w:sz w:val="24"/>
                <w:szCs w:val="24"/>
              </w:rPr>
              <w:t xml:space="preserve"> once</w:t>
            </w:r>
            <w:r w:rsidR="00892999">
              <w:rPr>
                <w:rFonts w:ascii="Aparajita" w:eastAsia="Times New Roman" w:hAnsi="Aparajita" w:cs="Aparajita"/>
                <w:sz w:val="24"/>
                <w:szCs w:val="24"/>
              </w:rPr>
              <w:t xml:space="preserve"> clarified, study will </w:t>
            </w:r>
            <w:r w:rsidR="00D35BAF">
              <w:rPr>
                <w:rFonts w:ascii="Aparajita" w:eastAsia="Times New Roman" w:hAnsi="Aparajita" w:cs="Aparajita"/>
                <w:sz w:val="24"/>
                <w:szCs w:val="24"/>
              </w:rPr>
              <w:t>be</w:t>
            </w:r>
            <w:r w:rsidR="00680C72" w:rsidRPr="00F45D5A">
              <w:rPr>
                <w:rFonts w:ascii="Aparajita" w:eastAsia="Times New Roman" w:hAnsi="Aparajita" w:cs="Aparajita"/>
                <w:sz w:val="24"/>
                <w:szCs w:val="24"/>
              </w:rPr>
              <w:t xml:space="preserve"> approved</w:t>
            </w:r>
            <w:r w:rsidR="00D35BAF">
              <w:rPr>
                <w:rFonts w:ascii="Aparajita" w:eastAsia="Times New Roman" w:hAnsi="Aparajita" w:cs="Aparajita"/>
                <w:sz w:val="24"/>
                <w:szCs w:val="24"/>
              </w:rPr>
              <w:t>.</w:t>
            </w:r>
          </w:p>
          <w:p w14:paraId="1F42547A" w14:textId="492AAE16" w:rsidR="00B21243" w:rsidRPr="00F45D5A" w:rsidRDefault="00CC740F" w:rsidP="0009776B">
            <w:pPr>
              <w:pStyle w:val="ListParagraph"/>
              <w:numPr>
                <w:ilvl w:val="0"/>
                <w:numId w:val="2"/>
              </w:numPr>
              <w:autoSpaceDE w:val="0"/>
              <w:autoSpaceDN w:val="0"/>
              <w:adjustRightInd w:val="0"/>
              <w:rPr>
                <w:rFonts w:ascii="Aparajita" w:eastAsia="Times New Roman" w:hAnsi="Aparajita" w:cs="Aparajita"/>
                <w:sz w:val="24"/>
                <w:szCs w:val="24"/>
              </w:rPr>
            </w:pPr>
            <w:r w:rsidRPr="00F45D5A">
              <w:rPr>
                <w:rFonts w:ascii="Aparajita" w:eastAsia="Times New Roman" w:hAnsi="Aparajita" w:cs="Aparajita"/>
                <w:b/>
                <w:sz w:val="24"/>
                <w:szCs w:val="24"/>
              </w:rPr>
              <w:t>Laleh Cote</w:t>
            </w:r>
            <w:r w:rsidRPr="00F45D5A">
              <w:rPr>
                <w:rFonts w:ascii="Aparajita" w:eastAsia="Times New Roman" w:hAnsi="Aparajita" w:cs="Aparajita"/>
                <w:sz w:val="24"/>
                <w:szCs w:val="24"/>
              </w:rPr>
              <w:t xml:space="preserve"> – </w:t>
            </w:r>
            <w:r w:rsidR="00097646" w:rsidRPr="00F45D5A">
              <w:rPr>
                <w:rFonts w:ascii="Aparajita" w:eastAsia="Times New Roman" w:hAnsi="Aparajita" w:cs="Aparajita"/>
                <w:sz w:val="24"/>
                <w:szCs w:val="24"/>
              </w:rPr>
              <w:t>U.S Berkeley</w:t>
            </w:r>
            <w:r w:rsidR="00B21243" w:rsidRPr="00F45D5A">
              <w:rPr>
                <w:rFonts w:ascii="Aparajita" w:eastAsia="Times New Roman" w:hAnsi="Aparajita" w:cs="Aparajita"/>
                <w:sz w:val="24"/>
                <w:szCs w:val="24"/>
              </w:rPr>
              <w:t xml:space="preserve"> – 3.9.21 Email</w:t>
            </w:r>
            <w:r w:rsidR="00A02D21" w:rsidRPr="00F45D5A">
              <w:rPr>
                <w:rFonts w:ascii="Aparajita" w:eastAsia="Times New Roman" w:hAnsi="Aparajita" w:cs="Aparajita"/>
                <w:sz w:val="24"/>
                <w:szCs w:val="24"/>
              </w:rPr>
              <w:t xml:space="preserve"> and 3.10.10 Email – Carmen notified Laleh to download files a</w:t>
            </w:r>
            <w:r w:rsidR="006D2DA9" w:rsidRPr="00F45D5A">
              <w:rPr>
                <w:rFonts w:ascii="Aparajita" w:eastAsia="Times New Roman" w:hAnsi="Aparajita" w:cs="Aparajita"/>
                <w:sz w:val="24"/>
                <w:szCs w:val="24"/>
              </w:rPr>
              <w:t>nd down</w:t>
            </w:r>
            <w:r w:rsidR="000613C6" w:rsidRPr="00F45D5A">
              <w:rPr>
                <w:rFonts w:ascii="Aparajita" w:eastAsia="Times New Roman" w:hAnsi="Aparajita" w:cs="Aparajita"/>
                <w:sz w:val="24"/>
                <w:szCs w:val="24"/>
              </w:rPr>
              <w:t>load application. As of 3.25.21 - nothing</w:t>
            </w:r>
            <w:r w:rsidR="00A02D21" w:rsidRPr="00F45D5A">
              <w:rPr>
                <w:rFonts w:ascii="Aparajita" w:eastAsia="Times New Roman" w:hAnsi="Aparajita" w:cs="Aparajita"/>
                <w:sz w:val="24"/>
                <w:szCs w:val="24"/>
              </w:rPr>
              <w:t xml:space="preserve"> entered in SS</w:t>
            </w:r>
            <w:r w:rsidR="006D2DA9" w:rsidRPr="00F45D5A">
              <w:rPr>
                <w:rFonts w:ascii="Aparajita" w:eastAsia="Times New Roman" w:hAnsi="Aparajita" w:cs="Aparajita"/>
                <w:sz w:val="24"/>
                <w:szCs w:val="24"/>
              </w:rPr>
              <w:t>.</w:t>
            </w:r>
          </w:p>
          <w:p w14:paraId="6DCCB872" w14:textId="77777777" w:rsidR="00CC740F" w:rsidRPr="00F45D5A" w:rsidRDefault="00A02D21" w:rsidP="00A02D21">
            <w:pPr>
              <w:pStyle w:val="ListParagraph"/>
              <w:autoSpaceDE w:val="0"/>
              <w:autoSpaceDN w:val="0"/>
              <w:adjustRightInd w:val="0"/>
              <w:ind w:left="360"/>
              <w:rPr>
                <w:rFonts w:ascii="Aparajita" w:eastAsia="Times New Roman" w:hAnsi="Aparajita" w:cs="Aparajita"/>
                <w:b/>
                <w:i/>
                <w:sz w:val="24"/>
                <w:szCs w:val="24"/>
              </w:rPr>
            </w:pPr>
            <w:r w:rsidRPr="00F45D5A">
              <w:rPr>
                <w:rFonts w:ascii="Aparajita" w:eastAsia="Times New Roman" w:hAnsi="Aparajita" w:cs="Aparajita"/>
                <w:b/>
                <w:sz w:val="24"/>
                <w:szCs w:val="24"/>
              </w:rPr>
              <w:t xml:space="preserve">Study: </w:t>
            </w:r>
            <w:r w:rsidRPr="00F45D5A">
              <w:rPr>
                <w:rFonts w:ascii="Aparajita" w:eastAsia="Times New Roman" w:hAnsi="Aparajita" w:cs="Aparajita"/>
                <w:b/>
                <w:i/>
                <w:sz w:val="24"/>
                <w:szCs w:val="24"/>
              </w:rPr>
              <w:t>I</w:t>
            </w:r>
            <w:r w:rsidR="00CC740F" w:rsidRPr="00F45D5A">
              <w:rPr>
                <w:rFonts w:ascii="Aparajita" w:eastAsia="Times New Roman" w:hAnsi="Aparajita" w:cs="Aparajita"/>
                <w:b/>
                <w:i/>
                <w:sz w:val="24"/>
                <w:szCs w:val="24"/>
              </w:rPr>
              <w:t>mpacts of COVID-19 on Students and Professionals in STEM Fields</w:t>
            </w:r>
          </w:p>
          <w:p w14:paraId="2E36D3BD" w14:textId="00B7F4B1" w:rsidR="00991783" w:rsidRPr="00F45D5A" w:rsidRDefault="00991783" w:rsidP="00F00938">
            <w:pPr>
              <w:pStyle w:val="ListParagraph"/>
              <w:numPr>
                <w:ilvl w:val="0"/>
                <w:numId w:val="2"/>
              </w:numPr>
              <w:autoSpaceDE w:val="0"/>
              <w:autoSpaceDN w:val="0"/>
              <w:adjustRightInd w:val="0"/>
              <w:rPr>
                <w:rFonts w:ascii="Aparajita" w:eastAsia="Times New Roman" w:hAnsi="Aparajita" w:cs="Aparajita"/>
                <w:sz w:val="24"/>
                <w:szCs w:val="24"/>
              </w:rPr>
            </w:pPr>
            <w:r w:rsidRPr="00F45D5A">
              <w:rPr>
                <w:rFonts w:ascii="Aparajita" w:eastAsia="Times New Roman" w:hAnsi="Aparajita" w:cs="Aparajita"/>
                <w:b/>
                <w:sz w:val="24"/>
                <w:szCs w:val="24"/>
              </w:rPr>
              <w:t xml:space="preserve">Augie </w:t>
            </w:r>
            <w:r w:rsidR="006A6AB3" w:rsidRPr="00F45D5A">
              <w:rPr>
                <w:rFonts w:ascii="Aparajita" w:eastAsia="Times New Roman" w:hAnsi="Aparajita" w:cs="Aparajita"/>
                <w:b/>
                <w:sz w:val="24"/>
                <w:szCs w:val="24"/>
              </w:rPr>
              <w:t>Scott-</w:t>
            </w:r>
            <w:r w:rsidRPr="00F45D5A">
              <w:rPr>
                <w:rFonts w:ascii="Aparajita" w:eastAsia="Times New Roman" w:hAnsi="Aparajita" w:cs="Aparajita"/>
                <w:b/>
                <w:sz w:val="24"/>
                <w:szCs w:val="24"/>
              </w:rPr>
              <w:t>Hicks</w:t>
            </w:r>
            <w:r w:rsidR="008659D8" w:rsidRPr="00F45D5A">
              <w:rPr>
                <w:rFonts w:ascii="Aparajita" w:eastAsia="Times New Roman" w:hAnsi="Aparajita" w:cs="Aparajita"/>
                <w:b/>
                <w:sz w:val="24"/>
                <w:szCs w:val="24"/>
              </w:rPr>
              <w:t xml:space="preserve"> – </w:t>
            </w:r>
            <w:r w:rsidR="008659D8" w:rsidRPr="00F45D5A">
              <w:rPr>
                <w:rFonts w:ascii="Aparajita" w:eastAsia="Times New Roman" w:hAnsi="Aparajita" w:cs="Aparajita"/>
                <w:sz w:val="24"/>
                <w:szCs w:val="24"/>
              </w:rPr>
              <w:t xml:space="preserve">University </w:t>
            </w:r>
            <w:r w:rsidR="000613C6" w:rsidRPr="00F45D5A">
              <w:rPr>
                <w:rFonts w:ascii="Aparajita" w:eastAsia="Times New Roman" w:hAnsi="Aparajita" w:cs="Aparajita"/>
                <w:sz w:val="24"/>
                <w:szCs w:val="24"/>
              </w:rPr>
              <w:t>of La</w:t>
            </w:r>
            <w:r w:rsidR="008659D8" w:rsidRPr="00F45D5A">
              <w:rPr>
                <w:rFonts w:ascii="Aparajita" w:eastAsia="Times New Roman" w:hAnsi="Aparajita" w:cs="Aparajita"/>
                <w:sz w:val="24"/>
                <w:szCs w:val="24"/>
              </w:rPr>
              <w:t xml:space="preserve"> Verne – 2.14.21 Email – </w:t>
            </w:r>
            <w:r w:rsidR="008659D8" w:rsidRPr="00F45D5A">
              <w:rPr>
                <w:rFonts w:ascii="Aparajita" w:eastAsia="Times New Roman" w:hAnsi="Aparajita" w:cs="Aparajita"/>
                <w:b/>
                <w:i/>
                <w:sz w:val="24"/>
                <w:szCs w:val="24"/>
              </w:rPr>
              <w:t xml:space="preserve">Interview 10-15 first-year college students </w:t>
            </w:r>
            <w:proofErr w:type="gramStart"/>
            <w:r w:rsidR="008659D8" w:rsidRPr="00F45D5A">
              <w:rPr>
                <w:rFonts w:ascii="Aparajita" w:eastAsia="Times New Roman" w:hAnsi="Aparajita" w:cs="Aparajita"/>
                <w:b/>
                <w:i/>
                <w:sz w:val="24"/>
                <w:szCs w:val="24"/>
              </w:rPr>
              <w:t>between 18-23 from Mt. SAC</w:t>
            </w:r>
            <w:proofErr w:type="gramEnd"/>
            <w:r w:rsidR="008659D8" w:rsidRPr="00F45D5A">
              <w:rPr>
                <w:rFonts w:ascii="Aparajita" w:eastAsia="Times New Roman" w:hAnsi="Aparajita" w:cs="Aparajita"/>
                <w:b/>
                <w:i/>
                <w:sz w:val="24"/>
                <w:szCs w:val="24"/>
              </w:rPr>
              <w:t xml:space="preserve">. </w:t>
            </w:r>
            <w:r w:rsidR="00354BC7">
              <w:rPr>
                <w:rFonts w:ascii="Aparajita" w:eastAsia="Times New Roman" w:hAnsi="Aparajita" w:cs="Aparajita"/>
                <w:sz w:val="24"/>
                <w:szCs w:val="24"/>
              </w:rPr>
              <w:t>Project review</w:t>
            </w:r>
            <w:r w:rsidR="00861447" w:rsidRPr="00F45D5A">
              <w:rPr>
                <w:rFonts w:ascii="Aparajita" w:eastAsia="Times New Roman" w:hAnsi="Aparajita" w:cs="Aparajita"/>
                <w:sz w:val="24"/>
                <w:szCs w:val="24"/>
              </w:rPr>
              <w:t xml:space="preserve"> in </w:t>
            </w:r>
            <w:proofErr w:type="spellStart"/>
            <w:r w:rsidR="00861447" w:rsidRPr="00F45D5A">
              <w:rPr>
                <w:rFonts w:ascii="Aparajita" w:eastAsia="Times New Roman" w:hAnsi="Aparajita" w:cs="Aparajita"/>
                <w:sz w:val="24"/>
                <w:szCs w:val="24"/>
              </w:rPr>
              <w:t>Smartsheet</w:t>
            </w:r>
            <w:proofErr w:type="spellEnd"/>
            <w:r w:rsidR="00680C72" w:rsidRPr="00F45D5A">
              <w:rPr>
                <w:rFonts w:ascii="Aparajita" w:eastAsia="Times New Roman" w:hAnsi="Aparajita" w:cs="Aparajita"/>
                <w:sz w:val="24"/>
                <w:szCs w:val="24"/>
              </w:rPr>
              <w:t>.</w:t>
            </w:r>
          </w:p>
          <w:p w14:paraId="350E3D88" w14:textId="77777777" w:rsidR="008A5D73" w:rsidRDefault="00354BC7" w:rsidP="00821D32">
            <w:pPr>
              <w:pStyle w:val="ListParagraph"/>
              <w:numPr>
                <w:ilvl w:val="0"/>
                <w:numId w:val="18"/>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Prior to the IRB meeting, s</w:t>
            </w:r>
            <w:r w:rsidR="00E6109D" w:rsidRPr="00F45D5A">
              <w:rPr>
                <w:rFonts w:ascii="Aparajita" w:eastAsia="Times New Roman" w:hAnsi="Aparajita" w:cs="Aparajita"/>
                <w:sz w:val="24"/>
                <w:szCs w:val="24"/>
              </w:rPr>
              <w:t xml:space="preserve">ix committee members were assigned to review </w:t>
            </w:r>
            <w:r w:rsidR="00291896">
              <w:rPr>
                <w:rFonts w:ascii="Aparajita" w:eastAsia="Times New Roman" w:hAnsi="Aparajita" w:cs="Aparajita"/>
                <w:sz w:val="24"/>
                <w:szCs w:val="24"/>
              </w:rPr>
              <w:t>Augie’s pr</w:t>
            </w:r>
            <w:r>
              <w:rPr>
                <w:rFonts w:ascii="Aparajita" w:eastAsia="Times New Roman" w:hAnsi="Aparajita" w:cs="Aparajita"/>
                <w:sz w:val="24"/>
                <w:szCs w:val="24"/>
              </w:rPr>
              <w:t>oject.</w:t>
            </w:r>
            <w:r w:rsidR="006E40C6">
              <w:rPr>
                <w:rFonts w:ascii="Aparajita" w:eastAsia="Times New Roman" w:hAnsi="Aparajita" w:cs="Aparajita"/>
                <w:sz w:val="24"/>
                <w:szCs w:val="24"/>
              </w:rPr>
              <w:t xml:space="preserve"> </w:t>
            </w:r>
          </w:p>
          <w:p w14:paraId="380070CC" w14:textId="4B4F4C79" w:rsidR="00291896" w:rsidRDefault="008A5D73" w:rsidP="00821D32">
            <w:pPr>
              <w:pStyle w:val="ListParagraph"/>
              <w:numPr>
                <w:ilvl w:val="0"/>
                <w:numId w:val="18"/>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 xml:space="preserve">Those assigned discussed and </w:t>
            </w:r>
            <w:r w:rsidR="00354BC7">
              <w:rPr>
                <w:rFonts w:ascii="Aparajita" w:eastAsia="Times New Roman" w:hAnsi="Aparajita" w:cs="Aparajita"/>
                <w:sz w:val="24"/>
                <w:szCs w:val="24"/>
              </w:rPr>
              <w:t>review</w:t>
            </w:r>
            <w:r>
              <w:rPr>
                <w:rFonts w:ascii="Aparajita" w:eastAsia="Times New Roman" w:hAnsi="Aparajita" w:cs="Aparajita"/>
                <w:sz w:val="24"/>
                <w:szCs w:val="24"/>
              </w:rPr>
              <w:t xml:space="preserve">ed </w:t>
            </w:r>
            <w:r w:rsidR="00354BC7">
              <w:rPr>
                <w:rFonts w:ascii="Aparajita" w:eastAsia="Times New Roman" w:hAnsi="Aparajita" w:cs="Aparajita"/>
                <w:sz w:val="24"/>
                <w:szCs w:val="24"/>
              </w:rPr>
              <w:t>Augie’s project</w:t>
            </w:r>
            <w:r>
              <w:rPr>
                <w:rFonts w:ascii="Aparajita" w:eastAsia="Times New Roman" w:hAnsi="Aparajita" w:cs="Aparajita"/>
                <w:sz w:val="24"/>
                <w:szCs w:val="24"/>
              </w:rPr>
              <w:t xml:space="preserve"> in detail. There were no major concerns to address.</w:t>
            </w:r>
            <w:r w:rsidR="00291896">
              <w:rPr>
                <w:rFonts w:ascii="Aparajita" w:eastAsia="Times New Roman" w:hAnsi="Aparajita" w:cs="Aparajita"/>
                <w:sz w:val="24"/>
                <w:szCs w:val="24"/>
              </w:rPr>
              <w:t xml:space="preserve"> </w:t>
            </w:r>
          </w:p>
          <w:p w14:paraId="44E483D1" w14:textId="77777777" w:rsidR="00E564C6" w:rsidRDefault="006E40C6" w:rsidP="006E40C6">
            <w:pPr>
              <w:pStyle w:val="ListParagraph"/>
              <w:numPr>
                <w:ilvl w:val="0"/>
                <w:numId w:val="18"/>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 xml:space="preserve">Committee agreed to approve </w:t>
            </w:r>
            <w:r w:rsidR="00291896">
              <w:rPr>
                <w:rFonts w:ascii="Aparajita" w:eastAsia="Times New Roman" w:hAnsi="Aparajita" w:cs="Aparajita"/>
                <w:sz w:val="24"/>
                <w:szCs w:val="24"/>
              </w:rPr>
              <w:t xml:space="preserve">Augie Scott-Hicks </w:t>
            </w:r>
            <w:r w:rsidR="00821D32" w:rsidRPr="00F45D5A">
              <w:rPr>
                <w:rFonts w:ascii="Aparajita" w:eastAsia="Times New Roman" w:hAnsi="Aparajita" w:cs="Aparajita"/>
                <w:sz w:val="24"/>
                <w:szCs w:val="24"/>
              </w:rPr>
              <w:t>pro</w:t>
            </w:r>
            <w:r>
              <w:rPr>
                <w:rFonts w:ascii="Aparajita" w:eastAsia="Times New Roman" w:hAnsi="Aparajita" w:cs="Aparajita"/>
                <w:sz w:val="24"/>
                <w:szCs w:val="24"/>
              </w:rPr>
              <w:t>ject</w:t>
            </w:r>
            <w:r w:rsidR="00821D32" w:rsidRPr="00F45D5A">
              <w:rPr>
                <w:rFonts w:ascii="Aparajita" w:eastAsia="Times New Roman" w:hAnsi="Aparajita" w:cs="Aparajita"/>
                <w:sz w:val="24"/>
                <w:szCs w:val="24"/>
              </w:rPr>
              <w:t>.</w:t>
            </w:r>
            <w:r w:rsidR="00821D32" w:rsidRPr="00F00938">
              <w:rPr>
                <w:rFonts w:ascii="Aparajita" w:eastAsia="Times New Roman" w:hAnsi="Aparajita" w:cs="Aparajita"/>
                <w:sz w:val="24"/>
                <w:szCs w:val="24"/>
              </w:rPr>
              <w:t xml:space="preserve"> </w:t>
            </w:r>
          </w:p>
          <w:p w14:paraId="70CEDD3D" w14:textId="0252FDF0" w:rsidR="00EB144F" w:rsidRPr="00F00938" w:rsidRDefault="00EB144F" w:rsidP="00EB144F">
            <w:pPr>
              <w:pStyle w:val="ListParagraph"/>
              <w:autoSpaceDE w:val="0"/>
              <w:autoSpaceDN w:val="0"/>
              <w:adjustRightInd w:val="0"/>
              <w:ind w:left="1080"/>
              <w:rPr>
                <w:rFonts w:ascii="Aparajita" w:eastAsia="Times New Roman" w:hAnsi="Aparajita" w:cs="Aparajita"/>
                <w:sz w:val="24"/>
                <w:szCs w:val="24"/>
              </w:rPr>
            </w:pPr>
          </w:p>
        </w:tc>
      </w:tr>
      <w:tr w:rsidR="0009776B" w:rsidRPr="000D6B04" w14:paraId="52539AE5" w14:textId="77777777" w:rsidTr="00C76B1A">
        <w:trPr>
          <w:trHeight w:val="341"/>
        </w:trPr>
        <w:tc>
          <w:tcPr>
            <w:tcW w:w="833" w:type="dxa"/>
          </w:tcPr>
          <w:p w14:paraId="30949AF8" w14:textId="5879257D" w:rsidR="0009776B" w:rsidRDefault="0047420B" w:rsidP="00164C38">
            <w:pPr>
              <w:rPr>
                <w:rFonts w:ascii="Aparajita" w:hAnsi="Aparajita" w:cs="Aparajita"/>
                <w:sz w:val="24"/>
                <w:szCs w:val="24"/>
              </w:rPr>
            </w:pPr>
            <w:r>
              <w:rPr>
                <w:rFonts w:ascii="Aparajita" w:hAnsi="Aparajita" w:cs="Aparajita"/>
                <w:sz w:val="24"/>
                <w:szCs w:val="24"/>
              </w:rPr>
              <w:lastRenderedPageBreak/>
              <w:t>6.</w:t>
            </w:r>
          </w:p>
        </w:tc>
        <w:tc>
          <w:tcPr>
            <w:tcW w:w="2497" w:type="dxa"/>
            <w:shd w:val="clear" w:color="auto" w:fill="auto"/>
          </w:tcPr>
          <w:p w14:paraId="5009E958" w14:textId="10B9A5CC" w:rsidR="0009776B" w:rsidRDefault="0009776B" w:rsidP="00FB3C12">
            <w:pPr>
              <w:pStyle w:val="listtext"/>
              <w:numPr>
                <w:ilvl w:val="0"/>
                <w:numId w:val="2"/>
              </w:numPr>
              <w:spacing w:before="0" w:beforeAutospacing="0" w:after="0" w:afterAutospacing="0" w:line="240" w:lineRule="auto"/>
              <w:rPr>
                <w:rFonts w:ascii="Aparajita" w:hAnsi="Aparajita" w:cs="Aparajita"/>
                <w:b/>
                <w:sz w:val="22"/>
                <w:szCs w:val="22"/>
              </w:rPr>
            </w:pPr>
            <w:r>
              <w:rPr>
                <w:rFonts w:ascii="Aparajita" w:hAnsi="Aparajita" w:cs="Aparajita"/>
                <w:b/>
                <w:sz w:val="22"/>
                <w:szCs w:val="22"/>
              </w:rPr>
              <w:t>CITI Training Completed</w:t>
            </w:r>
          </w:p>
        </w:tc>
        <w:tc>
          <w:tcPr>
            <w:tcW w:w="10980" w:type="dxa"/>
          </w:tcPr>
          <w:p w14:paraId="2749B93A" w14:textId="59CBC75F" w:rsidR="0009776B" w:rsidRPr="007C181E" w:rsidRDefault="0079373B" w:rsidP="0009776B">
            <w:pPr>
              <w:pStyle w:val="ListParagraph"/>
              <w:numPr>
                <w:ilvl w:val="0"/>
                <w:numId w:val="2"/>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Doris will be in touch with those who have not completed CITI Training.</w:t>
            </w:r>
          </w:p>
        </w:tc>
      </w:tr>
      <w:tr w:rsidR="002F2ED0" w:rsidRPr="000D6B04" w14:paraId="5A8B526A" w14:textId="77777777" w:rsidTr="00C76B1A">
        <w:trPr>
          <w:trHeight w:val="341"/>
        </w:trPr>
        <w:tc>
          <w:tcPr>
            <w:tcW w:w="833" w:type="dxa"/>
          </w:tcPr>
          <w:p w14:paraId="5B2E9234" w14:textId="5D25AA8D" w:rsidR="002F2ED0" w:rsidRDefault="002F2ED0" w:rsidP="00164C38">
            <w:pPr>
              <w:rPr>
                <w:rFonts w:ascii="Aparajita" w:hAnsi="Aparajita" w:cs="Aparajita"/>
                <w:sz w:val="24"/>
                <w:szCs w:val="24"/>
              </w:rPr>
            </w:pPr>
            <w:r>
              <w:rPr>
                <w:rFonts w:ascii="Aparajita" w:hAnsi="Aparajita" w:cs="Aparajita"/>
                <w:sz w:val="24"/>
                <w:szCs w:val="24"/>
              </w:rPr>
              <w:t>7.</w:t>
            </w:r>
          </w:p>
        </w:tc>
        <w:tc>
          <w:tcPr>
            <w:tcW w:w="2497" w:type="dxa"/>
            <w:shd w:val="clear" w:color="auto" w:fill="auto"/>
          </w:tcPr>
          <w:p w14:paraId="24ABCD14" w14:textId="59DF832E" w:rsidR="002F2ED0" w:rsidRDefault="00962F10" w:rsidP="00FB3C12">
            <w:pPr>
              <w:pStyle w:val="listtext"/>
              <w:numPr>
                <w:ilvl w:val="0"/>
                <w:numId w:val="2"/>
              </w:numPr>
              <w:spacing w:before="0" w:beforeAutospacing="0" w:after="0" w:afterAutospacing="0" w:line="240" w:lineRule="auto"/>
              <w:rPr>
                <w:rFonts w:ascii="Aparajita" w:hAnsi="Aparajita" w:cs="Aparajita"/>
                <w:b/>
                <w:sz w:val="22"/>
                <w:szCs w:val="22"/>
              </w:rPr>
            </w:pPr>
            <w:r>
              <w:rPr>
                <w:rFonts w:ascii="Aparajita" w:hAnsi="Aparajita" w:cs="Aparajita"/>
                <w:b/>
                <w:sz w:val="22"/>
                <w:szCs w:val="22"/>
              </w:rPr>
              <w:t>*</w:t>
            </w:r>
            <w:r w:rsidR="002F2ED0">
              <w:rPr>
                <w:rFonts w:ascii="Aparajita" w:hAnsi="Aparajita" w:cs="Aparajita"/>
                <w:b/>
                <w:sz w:val="22"/>
                <w:szCs w:val="22"/>
              </w:rPr>
              <w:t>Added: Faculty Flex Day (PD)</w:t>
            </w:r>
          </w:p>
        </w:tc>
        <w:tc>
          <w:tcPr>
            <w:tcW w:w="10980" w:type="dxa"/>
          </w:tcPr>
          <w:p w14:paraId="344452F5" w14:textId="46679B78" w:rsidR="00FC05DD" w:rsidRDefault="00FC05DD" w:rsidP="00FC05DD">
            <w:pPr>
              <w:pStyle w:val="ListParagraph"/>
              <w:numPr>
                <w:ilvl w:val="0"/>
                <w:numId w:val="2"/>
              </w:numPr>
              <w:autoSpaceDE w:val="0"/>
              <w:autoSpaceDN w:val="0"/>
              <w:adjustRightInd w:val="0"/>
              <w:rPr>
                <w:rFonts w:ascii="Aparajita" w:eastAsia="Times New Roman" w:hAnsi="Aparajita" w:cs="Aparajita"/>
                <w:sz w:val="24"/>
                <w:szCs w:val="24"/>
              </w:rPr>
            </w:pPr>
            <w:r w:rsidRPr="00FC05DD">
              <w:rPr>
                <w:rFonts w:ascii="Aparajita" w:eastAsia="Times New Roman" w:hAnsi="Aparajita" w:cs="Aparajita"/>
                <w:sz w:val="24"/>
                <w:szCs w:val="24"/>
              </w:rPr>
              <w:t xml:space="preserve">John </w:t>
            </w:r>
            <w:r w:rsidR="005303C2">
              <w:rPr>
                <w:rFonts w:ascii="Aparajita" w:eastAsia="Times New Roman" w:hAnsi="Aparajita" w:cs="Aparajita"/>
                <w:sz w:val="24"/>
                <w:szCs w:val="24"/>
              </w:rPr>
              <w:t>and Sierra are working together on a proposal for Flex Day.</w:t>
            </w:r>
            <w:r>
              <w:rPr>
                <w:rFonts w:ascii="Aparajita" w:eastAsia="Times New Roman" w:hAnsi="Aparajita" w:cs="Aparajita"/>
                <w:sz w:val="24"/>
                <w:szCs w:val="24"/>
              </w:rPr>
              <w:t xml:space="preserve"> </w:t>
            </w:r>
          </w:p>
          <w:p w14:paraId="3DEC29E6" w14:textId="1442338B" w:rsidR="00135AD4" w:rsidRPr="00FC05DD" w:rsidRDefault="00135AD4" w:rsidP="0044656A">
            <w:pPr>
              <w:pStyle w:val="ListParagraph"/>
              <w:autoSpaceDE w:val="0"/>
              <w:autoSpaceDN w:val="0"/>
              <w:adjustRightInd w:val="0"/>
              <w:ind w:left="360"/>
              <w:rPr>
                <w:rFonts w:ascii="Aparajita" w:eastAsia="Times New Roman" w:hAnsi="Aparajita" w:cs="Aparajita"/>
                <w:sz w:val="24"/>
                <w:szCs w:val="24"/>
              </w:rPr>
            </w:pPr>
            <w:r w:rsidRPr="00FC05DD">
              <w:rPr>
                <w:rFonts w:ascii="Aparajita" w:eastAsia="Times New Roman" w:hAnsi="Aparajita" w:cs="Aparajita"/>
                <w:sz w:val="24"/>
                <w:szCs w:val="24"/>
              </w:rPr>
              <w:t>Goals</w:t>
            </w:r>
            <w:r w:rsidR="0044656A">
              <w:rPr>
                <w:rFonts w:ascii="Aparajita" w:eastAsia="Times New Roman" w:hAnsi="Aparajita" w:cs="Aparajita"/>
                <w:sz w:val="24"/>
                <w:szCs w:val="24"/>
              </w:rPr>
              <w:t>:</w:t>
            </w:r>
          </w:p>
          <w:p w14:paraId="42D3102C" w14:textId="1B581427" w:rsidR="00135AD4" w:rsidRDefault="002F2ED0" w:rsidP="00135AD4">
            <w:pPr>
              <w:pStyle w:val="ListParagraph"/>
              <w:numPr>
                <w:ilvl w:val="0"/>
                <w:numId w:val="18"/>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Update</w:t>
            </w:r>
            <w:r w:rsidR="00135AD4">
              <w:rPr>
                <w:rFonts w:ascii="Aparajita" w:eastAsia="Times New Roman" w:hAnsi="Aparajita" w:cs="Aparajita"/>
                <w:sz w:val="24"/>
                <w:szCs w:val="24"/>
              </w:rPr>
              <w:t xml:space="preserve"> faculty </w:t>
            </w:r>
            <w:r>
              <w:rPr>
                <w:rFonts w:ascii="Aparajita" w:eastAsia="Times New Roman" w:hAnsi="Aparajita" w:cs="Aparajita"/>
                <w:sz w:val="24"/>
                <w:szCs w:val="24"/>
              </w:rPr>
              <w:t xml:space="preserve">on IRB </w:t>
            </w:r>
            <w:r w:rsidR="006F6606">
              <w:rPr>
                <w:rFonts w:ascii="Aparajita" w:eastAsia="Times New Roman" w:hAnsi="Aparajita" w:cs="Aparajita"/>
                <w:sz w:val="24"/>
                <w:szCs w:val="24"/>
              </w:rPr>
              <w:t>changes.</w:t>
            </w:r>
          </w:p>
          <w:p w14:paraId="25B1027D" w14:textId="14794A66" w:rsidR="00135AD4" w:rsidRDefault="00135AD4" w:rsidP="00135AD4">
            <w:pPr>
              <w:pStyle w:val="ListParagraph"/>
              <w:numPr>
                <w:ilvl w:val="0"/>
                <w:numId w:val="18"/>
              </w:numPr>
              <w:autoSpaceDE w:val="0"/>
              <w:autoSpaceDN w:val="0"/>
              <w:adjustRightInd w:val="0"/>
              <w:rPr>
                <w:rFonts w:ascii="Aparajita" w:eastAsia="Times New Roman" w:hAnsi="Aparajita" w:cs="Aparajita"/>
                <w:sz w:val="24"/>
                <w:szCs w:val="24"/>
              </w:rPr>
            </w:pPr>
            <w:r>
              <w:rPr>
                <w:rFonts w:ascii="Aparajita" w:eastAsia="Times New Roman" w:hAnsi="Aparajita" w:cs="Aparajita"/>
                <w:sz w:val="24"/>
                <w:szCs w:val="24"/>
              </w:rPr>
              <w:t xml:space="preserve">Presentation on </w:t>
            </w:r>
            <w:r w:rsidR="002F2ED0">
              <w:rPr>
                <w:rFonts w:ascii="Aparajita" w:eastAsia="Times New Roman" w:hAnsi="Aparajita" w:cs="Aparajita"/>
                <w:sz w:val="24"/>
                <w:szCs w:val="24"/>
              </w:rPr>
              <w:t xml:space="preserve">guidance for classroom based projects. </w:t>
            </w:r>
          </w:p>
          <w:p w14:paraId="25803B75" w14:textId="2B2C5C86" w:rsidR="002F2ED0" w:rsidRPr="00344443" w:rsidRDefault="002F2ED0" w:rsidP="00FC05DD">
            <w:pPr>
              <w:pStyle w:val="ListParagraph"/>
              <w:numPr>
                <w:ilvl w:val="0"/>
                <w:numId w:val="18"/>
              </w:numPr>
              <w:autoSpaceDE w:val="0"/>
              <w:autoSpaceDN w:val="0"/>
              <w:adjustRightInd w:val="0"/>
              <w:rPr>
                <w:rFonts w:ascii="Aparajita" w:eastAsia="Times New Roman" w:hAnsi="Aparajita" w:cs="Aparajita"/>
                <w:sz w:val="24"/>
                <w:szCs w:val="24"/>
              </w:rPr>
            </w:pPr>
            <w:r w:rsidRPr="00344443">
              <w:rPr>
                <w:rFonts w:ascii="Aparajita" w:eastAsia="Times New Roman" w:hAnsi="Aparajita" w:cs="Aparajita"/>
                <w:sz w:val="24"/>
                <w:szCs w:val="24"/>
              </w:rPr>
              <w:t xml:space="preserve">Misty </w:t>
            </w:r>
            <w:r w:rsidR="00FC05DD" w:rsidRPr="00344443">
              <w:rPr>
                <w:rFonts w:ascii="Aparajita" w:eastAsia="Times New Roman" w:hAnsi="Aparajita" w:cs="Aparajita"/>
                <w:sz w:val="24"/>
                <w:szCs w:val="24"/>
              </w:rPr>
              <w:t>volunteered her</w:t>
            </w:r>
            <w:r w:rsidR="00344443">
              <w:rPr>
                <w:rFonts w:ascii="Aparajita" w:eastAsia="Times New Roman" w:hAnsi="Aparajita" w:cs="Aparajita"/>
                <w:sz w:val="24"/>
                <w:szCs w:val="24"/>
              </w:rPr>
              <w:t xml:space="preserve"> </w:t>
            </w:r>
            <w:r w:rsidR="00CC2A5A" w:rsidRPr="00344443">
              <w:rPr>
                <w:rFonts w:ascii="Aparajita" w:eastAsia="Times New Roman" w:hAnsi="Aparajita" w:cs="Aparajita"/>
                <w:b/>
                <w:sz w:val="24"/>
                <w:szCs w:val="24"/>
              </w:rPr>
              <w:t>PowerPoint</w:t>
            </w:r>
            <w:r w:rsidR="00BE34BE" w:rsidRPr="00344443">
              <w:rPr>
                <w:rFonts w:ascii="Aparajita" w:eastAsia="Times New Roman" w:hAnsi="Aparajita" w:cs="Aparajita"/>
                <w:b/>
                <w:sz w:val="24"/>
                <w:szCs w:val="24"/>
              </w:rPr>
              <w:t xml:space="preserve"> </w:t>
            </w:r>
            <w:r w:rsidR="00FC05DD" w:rsidRPr="00344443">
              <w:rPr>
                <w:rFonts w:ascii="Aparajita" w:eastAsia="Times New Roman" w:hAnsi="Aparajita" w:cs="Aparajita"/>
                <w:sz w:val="24"/>
                <w:szCs w:val="24"/>
              </w:rPr>
              <w:t xml:space="preserve">to </w:t>
            </w:r>
            <w:r w:rsidR="006F6606" w:rsidRPr="00344443">
              <w:rPr>
                <w:rFonts w:ascii="Aparajita" w:eastAsia="Times New Roman" w:hAnsi="Aparajita" w:cs="Aparajita"/>
                <w:sz w:val="24"/>
                <w:szCs w:val="24"/>
              </w:rPr>
              <w:t xml:space="preserve">be </w:t>
            </w:r>
            <w:r w:rsidR="00FC05DD" w:rsidRPr="00344443">
              <w:rPr>
                <w:rFonts w:ascii="Aparajita" w:eastAsia="Times New Roman" w:hAnsi="Aparajita" w:cs="Aparajita"/>
                <w:sz w:val="24"/>
                <w:szCs w:val="24"/>
              </w:rPr>
              <w:t>use</w:t>
            </w:r>
            <w:r w:rsidR="006F6606" w:rsidRPr="00344443">
              <w:rPr>
                <w:rFonts w:ascii="Aparajita" w:eastAsia="Times New Roman" w:hAnsi="Aparajita" w:cs="Aparajita"/>
                <w:sz w:val="24"/>
                <w:szCs w:val="24"/>
              </w:rPr>
              <w:t>d</w:t>
            </w:r>
            <w:r w:rsidR="00FC05DD" w:rsidRPr="00344443">
              <w:rPr>
                <w:rFonts w:ascii="Aparajita" w:eastAsia="Times New Roman" w:hAnsi="Aparajita" w:cs="Aparajita"/>
                <w:sz w:val="24"/>
                <w:szCs w:val="24"/>
              </w:rPr>
              <w:t xml:space="preserve"> during Flex Day</w:t>
            </w:r>
            <w:r w:rsidRPr="00344443">
              <w:rPr>
                <w:rFonts w:ascii="Aparajita" w:eastAsia="Times New Roman" w:hAnsi="Aparajita" w:cs="Aparajita"/>
                <w:sz w:val="24"/>
                <w:szCs w:val="24"/>
              </w:rPr>
              <w:t>.</w:t>
            </w:r>
          </w:p>
          <w:p w14:paraId="6DE7393A" w14:textId="1671C431" w:rsidR="00DD009C" w:rsidRDefault="00DD009C" w:rsidP="00DD009C">
            <w:pPr>
              <w:pStyle w:val="ListParagraph"/>
              <w:autoSpaceDE w:val="0"/>
              <w:autoSpaceDN w:val="0"/>
              <w:adjustRightInd w:val="0"/>
              <w:ind w:left="1080"/>
              <w:rPr>
                <w:rFonts w:ascii="Aparajita" w:eastAsia="Times New Roman" w:hAnsi="Aparajita" w:cs="Aparajita"/>
                <w:sz w:val="24"/>
                <w:szCs w:val="24"/>
              </w:rPr>
            </w:pPr>
          </w:p>
        </w:tc>
      </w:tr>
    </w:tbl>
    <w:p w14:paraId="7962C85E" w14:textId="5DADB1FC" w:rsidR="00A53B59" w:rsidRDefault="00A53B59" w:rsidP="00606367">
      <w:pPr>
        <w:spacing w:after="0" w:line="240" w:lineRule="auto"/>
        <w:rPr>
          <w:rFonts w:ascii="Aparajita" w:hAnsi="Aparajita" w:cs="Aparajita"/>
          <w:sz w:val="24"/>
          <w:szCs w:val="24"/>
        </w:rPr>
      </w:pPr>
    </w:p>
    <w:p w14:paraId="6B9209DA" w14:textId="77777777" w:rsidR="00A53B59" w:rsidRDefault="00A53B59" w:rsidP="00606367">
      <w:pPr>
        <w:spacing w:after="0" w:line="240" w:lineRule="auto"/>
        <w:rPr>
          <w:rFonts w:ascii="Aparajita" w:hAnsi="Aparajita" w:cs="Aparajita"/>
          <w:sz w:val="24"/>
          <w:szCs w:val="24"/>
        </w:rPr>
      </w:pPr>
    </w:p>
    <w:tbl>
      <w:tblPr>
        <w:tblStyle w:val="TableGrid"/>
        <w:tblW w:w="0" w:type="auto"/>
        <w:tblLook w:val="04A0" w:firstRow="1" w:lastRow="0" w:firstColumn="1" w:lastColumn="0" w:noHBand="0" w:noVBand="1"/>
        <w:tblCaption w:val="Future Meeting Agenda Items"/>
        <w:tblDescription w:val="Update on AP 3260"/>
      </w:tblPr>
      <w:tblGrid>
        <w:gridCol w:w="715"/>
        <w:gridCol w:w="12595"/>
      </w:tblGrid>
      <w:tr w:rsidR="00FF31F6" w14:paraId="487B9092" w14:textId="77777777" w:rsidTr="00874650">
        <w:trPr>
          <w:trHeight w:val="1331"/>
          <w:tblHeader/>
        </w:trPr>
        <w:tc>
          <w:tcPr>
            <w:tcW w:w="715" w:type="dxa"/>
          </w:tcPr>
          <w:p w14:paraId="605E9A71" w14:textId="77777777" w:rsidR="00FF31F6" w:rsidRDefault="00FF31F6" w:rsidP="00606367">
            <w:pPr>
              <w:rPr>
                <w:rFonts w:ascii="Aparajita" w:hAnsi="Aparajita" w:cs="Aparajita"/>
                <w:sz w:val="24"/>
                <w:szCs w:val="24"/>
              </w:rPr>
            </w:pPr>
          </w:p>
        </w:tc>
        <w:tc>
          <w:tcPr>
            <w:tcW w:w="12595" w:type="dxa"/>
          </w:tcPr>
          <w:p w14:paraId="33A664D8" w14:textId="31690B53" w:rsidR="00FF31F6" w:rsidRDefault="005A6D00" w:rsidP="00606367">
            <w:pPr>
              <w:rPr>
                <w:rFonts w:ascii="Aparajita" w:hAnsi="Aparajita" w:cs="Aparajita"/>
                <w:sz w:val="24"/>
                <w:szCs w:val="24"/>
              </w:rPr>
            </w:pPr>
            <w:r>
              <w:rPr>
                <w:rFonts w:ascii="Aparajita" w:hAnsi="Aparajita" w:cs="Aparajita"/>
                <w:sz w:val="24"/>
                <w:szCs w:val="24"/>
              </w:rPr>
              <w:t xml:space="preserve">Future Meetings </w:t>
            </w:r>
            <w:r w:rsidR="004074A3">
              <w:rPr>
                <w:rFonts w:ascii="Aparajita" w:hAnsi="Aparajita" w:cs="Aparajita"/>
                <w:sz w:val="24"/>
                <w:szCs w:val="24"/>
              </w:rPr>
              <w:t xml:space="preserve">– </w:t>
            </w:r>
            <w:r w:rsidR="00303D44">
              <w:rPr>
                <w:rFonts w:ascii="Aparajita" w:hAnsi="Aparajita" w:cs="Aparajita"/>
                <w:sz w:val="24"/>
                <w:szCs w:val="24"/>
              </w:rPr>
              <w:t>May, June 2021</w:t>
            </w:r>
            <w:r>
              <w:rPr>
                <w:rFonts w:ascii="Aparajita" w:hAnsi="Aparajita" w:cs="Aparajita"/>
                <w:sz w:val="24"/>
                <w:szCs w:val="24"/>
              </w:rPr>
              <w:t>. First Friday of Each Month (If Needed).</w:t>
            </w:r>
          </w:p>
          <w:p w14:paraId="2E77709A" w14:textId="77777777" w:rsidR="00FF31F6" w:rsidRDefault="00FF31F6" w:rsidP="00606367">
            <w:pPr>
              <w:rPr>
                <w:rFonts w:ascii="Aparajita" w:hAnsi="Aparajita" w:cs="Aparajita"/>
                <w:sz w:val="24"/>
                <w:szCs w:val="24"/>
              </w:rPr>
            </w:pPr>
          </w:p>
          <w:p w14:paraId="142C1F98" w14:textId="3FA922C7" w:rsidR="007B45D5" w:rsidRDefault="00CA7541" w:rsidP="007B45D5">
            <w:pPr>
              <w:rPr>
                <w:rFonts w:ascii="Aparajita" w:hAnsi="Aparajita" w:cs="Aparajita"/>
                <w:sz w:val="24"/>
                <w:szCs w:val="24"/>
              </w:rPr>
            </w:pPr>
            <w:r>
              <w:rPr>
                <w:rFonts w:ascii="Aparajita" w:hAnsi="Aparajita" w:cs="Aparajita"/>
                <w:sz w:val="24"/>
                <w:szCs w:val="24"/>
              </w:rPr>
              <w:t>Next Meeting Topics:</w:t>
            </w:r>
          </w:p>
          <w:p w14:paraId="596A1BED" w14:textId="77777777" w:rsidR="00E564C6" w:rsidRDefault="00E564C6" w:rsidP="007B45D5">
            <w:pPr>
              <w:rPr>
                <w:rFonts w:ascii="Aparajita" w:hAnsi="Aparajita" w:cs="Aparajita"/>
                <w:sz w:val="24"/>
                <w:szCs w:val="24"/>
              </w:rPr>
            </w:pPr>
          </w:p>
          <w:p w14:paraId="2857B9B1" w14:textId="6CF91753" w:rsidR="00A53B59" w:rsidRPr="00FF31F6" w:rsidRDefault="00E564C6" w:rsidP="00862791">
            <w:pPr>
              <w:rPr>
                <w:rFonts w:ascii="Aparajita" w:hAnsi="Aparajita" w:cs="Aparajita"/>
                <w:sz w:val="24"/>
                <w:szCs w:val="24"/>
              </w:rPr>
            </w:pPr>
            <w:r>
              <w:rPr>
                <w:rFonts w:ascii="Aparajita" w:hAnsi="Aparajita" w:cs="Aparajita"/>
                <w:sz w:val="24"/>
                <w:szCs w:val="24"/>
              </w:rPr>
              <w:t xml:space="preserve">AP 3260 </w:t>
            </w:r>
            <w:r w:rsidR="00862791">
              <w:rPr>
                <w:rFonts w:ascii="Aparajita" w:hAnsi="Aparajita" w:cs="Aparajita"/>
                <w:sz w:val="24"/>
                <w:szCs w:val="24"/>
              </w:rPr>
              <w:t>Update</w:t>
            </w:r>
          </w:p>
        </w:tc>
      </w:tr>
    </w:tbl>
    <w:p w14:paraId="1E93AA24" w14:textId="77777777" w:rsidR="00FF31F6" w:rsidRPr="000D6B04" w:rsidRDefault="00FF31F6" w:rsidP="00606367">
      <w:pPr>
        <w:spacing w:after="0" w:line="240" w:lineRule="auto"/>
        <w:rPr>
          <w:rFonts w:ascii="Aparajita" w:hAnsi="Aparajita" w:cs="Aparajita"/>
          <w:sz w:val="24"/>
          <w:szCs w:val="24"/>
        </w:rPr>
      </w:pPr>
    </w:p>
    <w:sectPr w:rsidR="00FF31F6" w:rsidRPr="000D6B04" w:rsidSect="00694BD9">
      <w:pgSz w:w="15840" w:h="12240" w:orient="landscape"/>
      <w:pgMar w:top="1008" w:right="144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charset w:val="00"/>
    <w:family w:val="swiss"/>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v:imagedata r:id="rId1" o:title="bullet1"/>
      </v:shape>
    </w:pict>
  </w:numPicBullet>
  <w:numPicBullet w:numPicBulletId="1">
    <w:pict>
      <v:shape id="_x0000_i1027" type="#_x0000_t75" style="width:7.65pt;height:7.65pt" o:bullet="t">
        <v:imagedata r:id="rId2" o:title="bullet2"/>
      </v:shape>
    </w:pict>
  </w:numPicBullet>
  <w:numPicBullet w:numPicBulletId="2">
    <w:pict>
      <v:shape id="_x0000_i1028" type="#_x0000_t75" style="width:7.65pt;height:7.65pt" o:bullet="t">
        <v:imagedata r:id="rId3" o:title="bullet3"/>
      </v:shape>
    </w:pict>
  </w:numPicBullet>
  <w:abstractNum w:abstractNumId="0" w15:restartNumberingAfterBreak="0">
    <w:nsid w:val="001F4953"/>
    <w:multiLevelType w:val="hybridMultilevel"/>
    <w:tmpl w:val="623AD1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4087F"/>
    <w:multiLevelType w:val="hybridMultilevel"/>
    <w:tmpl w:val="1C5E9A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9601FB"/>
    <w:multiLevelType w:val="hybridMultilevel"/>
    <w:tmpl w:val="68B67A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A4036"/>
    <w:multiLevelType w:val="hybridMultilevel"/>
    <w:tmpl w:val="7F2AF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10734E"/>
    <w:multiLevelType w:val="hybridMultilevel"/>
    <w:tmpl w:val="AF2E0B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A4ECA"/>
    <w:multiLevelType w:val="hybridMultilevel"/>
    <w:tmpl w:val="B18A69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2B24C2"/>
    <w:multiLevelType w:val="hybridMultilevel"/>
    <w:tmpl w:val="D95AE9D0"/>
    <w:lvl w:ilvl="0" w:tplc="04090003">
      <w:start w:val="1"/>
      <w:numFmt w:val="bullet"/>
      <w:lvlText w:val="o"/>
      <w:lvlJc w:val="left"/>
      <w:pPr>
        <w:ind w:left="1718" w:hanging="360"/>
      </w:pPr>
      <w:rPr>
        <w:rFonts w:ascii="Courier New" w:hAnsi="Courier New" w:cs="Courier New"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7" w15:restartNumberingAfterBreak="0">
    <w:nsid w:val="3CDC0FBB"/>
    <w:multiLevelType w:val="hybridMultilevel"/>
    <w:tmpl w:val="842851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013EFE"/>
    <w:multiLevelType w:val="hybridMultilevel"/>
    <w:tmpl w:val="A64881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C45D74"/>
    <w:multiLevelType w:val="hybridMultilevel"/>
    <w:tmpl w:val="D3CCD60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4D6E1D"/>
    <w:multiLevelType w:val="hybridMultilevel"/>
    <w:tmpl w:val="ED6E40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787656"/>
    <w:multiLevelType w:val="hybridMultilevel"/>
    <w:tmpl w:val="BC824E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4515D3D"/>
    <w:multiLevelType w:val="hybridMultilevel"/>
    <w:tmpl w:val="8B00006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66C3FCE"/>
    <w:multiLevelType w:val="hybridMultilevel"/>
    <w:tmpl w:val="22F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B2241"/>
    <w:multiLevelType w:val="hybridMultilevel"/>
    <w:tmpl w:val="955C63C0"/>
    <w:lvl w:ilvl="0" w:tplc="04090003">
      <w:start w:val="1"/>
      <w:numFmt w:val="bullet"/>
      <w:lvlText w:val="o"/>
      <w:lvlJc w:val="left"/>
      <w:pPr>
        <w:ind w:left="1143" w:hanging="360"/>
      </w:pPr>
      <w:rPr>
        <w:rFonts w:ascii="Courier New" w:hAnsi="Courier New" w:cs="Courier New"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6" w15:restartNumberingAfterBreak="0">
    <w:nsid w:val="6A691DF1"/>
    <w:multiLevelType w:val="hybridMultilevel"/>
    <w:tmpl w:val="DD18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D7DBC"/>
    <w:multiLevelType w:val="hybridMultilevel"/>
    <w:tmpl w:val="B43AC108"/>
    <w:lvl w:ilvl="0" w:tplc="04090003">
      <w:start w:val="1"/>
      <w:numFmt w:val="bullet"/>
      <w:lvlText w:val="o"/>
      <w:lvlJc w:val="left"/>
      <w:pPr>
        <w:ind w:left="1388" w:hanging="360"/>
      </w:pPr>
      <w:rPr>
        <w:rFonts w:ascii="Courier New" w:hAnsi="Courier New" w:cs="Courier New" w:hint="default"/>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18" w15:restartNumberingAfterBreak="0">
    <w:nsid w:val="6B35202C"/>
    <w:multiLevelType w:val="hybridMultilevel"/>
    <w:tmpl w:val="FA1CCD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CD1A9C"/>
    <w:multiLevelType w:val="hybridMultilevel"/>
    <w:tmpl w:val="EC6CB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E33F25"/>
    <w:multiLevelType w:val="hybridMultilevel"/>
    <w:tmpl w:val="2DB85A70"/>
    <w:lvl w:ilvl="0" w:tplc="04090005">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1" w15:restartNumberingAfterBreak="0">
    <w:nsid w:val="78C8594C"/>
    <w:multiLevelType w:val="hybridMultilevel"/>
    <w:tmpl w:val="E51C16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AB42610"/>
    <w:multiLevelType w:val="hybridMultilevel"/>
    <w:tmpl w:val="C71401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E56D2D"/>
    <w:multiLevelType w:val="hybridMultilevel"/>
    <w:tmpl w:val="94E827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20396A"/>
    <w:multiLevelType w:val="hybridMultilevel"/>
    <w:tmpl w:val="97A8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9"/>
  </w:num>
  <w:num w:numId="4">
    <w:abstractNumId w:val="21"/>
  </w:num>
  <w:num w:numId="5">
    <w:abstractNumId w:val="15"/>
  </w:num>
  <w:num w:numId="6">
    <w:abstractNumId w:val="11"/>
  </w:num>
  <w:num w:numId="7">
    <w:abstractNumId w:val="7"/>
  </w:num>
  <w:num w:numId="8">
    <w:abstractNumId w:val="2"/>
  </w:num>
  <w:num w:numId="9">
    <w:abstractNumId w:val="14"/>
  </w:num>
  <w:num w:numId="10">
    <w:abstractNumId w:val="16"/>
  </w:num>
  <w:num w:numId="11">
    <w:abstractNumId w:val="24"/>
  </w:num>
  <w:num w:numId="12">
    <w:abstractNumId w:val="6"/>
  </w:num>
  <w:num w:numId="13">
    <w:abstractNumId w:val="17"/>
  </w:num>
  <w:num w:numId="14">
    <w:abstractNumId w:val="8"/>
  </w:num>
  <w:num w:numId="15">
    <w:abstractNumId w:val="22"/>
  </w:num>
  <w:num w:numId="16">
    <w:abstractNumId w:val="23"/>
  </w:num>
  <w:num w:numId="17">
    <w:abstractNumId w:val="0"/>
  </w:num>
  <w:num w:numId="18">
    <w:abstractNumId w:val="10"/>
  </w:num>
  <w:num w:numId="19">
    <w:abstractNumId w:val="13"/>
  </w:num>
  <w:num w:numId="20">
    <w:abstractNumId w:val="18"/>
  </w:num>
  <w:num w:numId="21">
    <w:abstractNumId w:val="4"/>
  </w:num>
  <w:num w:numId="22">
    <w:abstractNumId w:val="1"/>
  </w:num>
  <w:num w:numId="23">
    <w:abstractNumId w:val="5"/>
  </w:num>
  <w:num w:numId="24">
    <w:abstractNumId w:val="9"/>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54"/>
    <w:rsid w:val="00003786"/>
    <w:rsid w:val="00003C38"/>
    <w:rsid w:val="00004453"/>
    <w:rsid w:val="00004B23"/>
    <w:rsid w:val="00007D32"/>
    <w:rsid w:val="00011312"/>
    <w:rsid w:val="00011594"/>
    <w:rsid w:val="000124BE"/>
    <w:rsid w:val="00016197"/>
    <w:rsid w:val="00020CD0"/>
    <w:rsid w:val="00027F99"/>
    <w:rsid w:val="0003220C"/>
    <w:rsid w:val="000403DF"/>
    <w:rsid w:val="0004358E"/>
    <w:rsid w:val="00051D1C"/>
    <w:rsid w:val="0005497B"/>
    <w:rsid w:val="00054D3F"/>
    <w:rsid w:val="00056384"/>
    <w:rsid w:val="00057322"/>
    <w:rsid w:val="000613C6"/>
    <w:rsid w:val="00061D3D"/>
    <w:rsid w:val="00063102"/>
    <w:rsid w:val="00065A5F"/>
    <w:rsid w:val="00065D9B"/>
    <w:rsid w:val="000665AD"/>
    <w:rsid w:val="000669F2"/>
    <w:rsid w:val="00067C3A"/>
    <w:rsid w:val="00071B3D"/>
    <w:rsid w:val="00072087"/>
    <w:rsid w:val="0007440F"/>
    <w:rsid w:val="00075D27"/>
    <w:rsid w:val="00076517"/>
    <w:rsid w:val="000772D5"/>
    <w:rsid w:val="00082DEC"/>
    <w:rsid w:val="00083EAE"/>
    <w:rsid w:val="0009067B"/>
    <w:rsid w:val="00091F74"/>
    <w:rsid w:val="00092976"/>
    <w:rsid w:val="00095831"/>
    <w:rsid w:val="000963FF"/>
    <w:rsid w:val="00097646"/>
    <w:rsid w:val="0009776B"/>
    <w:rsid w:val="000A1D33"/>
    <w:rsid w:val="000A286C"/>
    <w:rsid w:val="000A32D9"/>
    <w:rsid w:val="000A3F4B"/>
    <w:rsid w:val="000A61A4"/>
    <w:rsid w:val="000A75BC"/>
    <w:rsid w:val="000A7CB4"/>
    <w:rsid w:val="000B208B"/>
    <w:rsid w:val="000B502A"/>
    <w:rsid w:val="000B5472"/>
    <w:rsid w:val="000B6E5E"/>
    <w:rsid w:val="000B6E87"/>
    <w:rsid w:val="000C2E53"/>
    <w:rsid w:val="000C4D00"/>
    <w:rsid w:val="000C50D0"/>
    <w:rsid w:val="000D0C16"/>
    <w:rsid w:val="000D1AD9"/>
    <w:rsid w:val="000D269D"/>
    <w:rsid w:val="000D3CED"/>
    <w:rsid w:val="000D43D9"/>
    <w:rsid w:val="000D6B04"/>
    <w:rsid w:val="000E278F"/>
    <w:rsid w:val="000E3BEA"/>
    <w:rsid w:val="000E4C43"/>
    <w:rsid w:val="000E5F6D"/>
    <w:rsid w:val="000F083A"/>
    <w:rsid w:val="000F120D"/>
    <w:rsid w:val="000F1B5D"/>
    <w:rsid w:val="000F22D0"/>
    <w:rsid w:val="000F30C3"/>
    <w:rsid w:val="000F726F"/>
    <w:rsid w:val="00100641"/>
    <w:rsid w:val="00104BEE"/>
    <w:rsid w:val="00105404"/>
    <w:rsid w:val="001058B5"/>
    <w:rsid w:val="00107A43"/>
    <w:rsid w:val="00107DF6"/>
    <w:rsid w:val="0011436B"/>
    <w:rsid w:val="001155A0"/>
    <w:rsid w:val="00122BBC"/>
    <w:rsid w:val="001244EB"/>
    <w:rsid w:val="00124A83"/>
    <w:rsid w:val="001304D4"/>
    <w:rsid w:val="001305CA"/>
    <w:rsid w:val="00132465"/>
    <w:rsid w:val="0013293A"/>
    <w:rsid w:val="00132CC1"/>
    <w:rsid w:val="00132D15"/>
    <w:rsid w:val="00135AD4"/>
    <w:rsid w:val="00137C23"/>
    <w:rsid w:val="00137D51"/>
    <w:rsid w:val="001415C3"/>
    <w:rsid w:val="0014276C"/>
    <w:rsid w:val="00143B79"/>
    <w:rsid w:val="00144151"/>
    <w:rsid w:val="001442FB"/>
    <w:rsid w:val="00145851"/>
    <w:rsid w:val="00146FD4"/>
    <w:rsid w:val="001474AD"/>
    <w:rsid w:val="001514F6"/>
    <w:rsid w:val="00152AD6"/>
    <w:rsid w:val="00156983"/>
    <w:rsid w:val="00157CED"/>
    <w:rsid w:val="00160264"/>
    <w:rsid w:val="001603A5"/>
    <w:rsid w:val="00163B7C"/>
    <w:rsid w:val="00164C38"/>
    <w:rsid w:val="0017332E"/>
    <w:rsid w:val="00175075"/>
    <w:rsid w:val="00184FBA"/>
    <w:rsid w:val="00185636"/>
    <w:rsid w:val="001859D0"/>
    <w:rsid w:val="001872AA"/>
    <w:rsid w:val="001872DA"/>
    <w:rsid w:val="00187542"/>
    <w:rsid w:val="00190F3D"/>
    <w:rsid w:val="001925F3"/>
    <w:rsid w:val="001972FE"/>
    <w:rsid w:val="00197C68"/>
    <w:rsid w:val="001A55A7"/>
    <w:rsid w:val="001A6306"/>
    <w:rsid w:val="001A67EB"/>
    <w:rsid w:val="001B07AA"/>
    <w:rsid w:val="001B13C4"/>
    <w:rsid w:val="001B1BA3"/>
    <w:rsid w:val="001B23E3"/>
    <w:rsid w:val="001B248E"/>
    <w:rsid w:val="001B3646"/>
    <w:rsid w:val="001B3744"/>
    <w:rsid w:val="001B4197"/>
    <w:rsid w:val="001B74C1"/>
    <w:rsid w:val="001B7752"/>
    <w:rsid w:val="001C14F2"/>
    <w:rsid w:val="001C1B3A"/>
    <w:rsid w:val="001C1ED4"/>
    <w:rsid w:val="001C2FFA"/>
    <w:rsid w:val="001C76D3"/>
    <w:rsid w:val="001C7CBD"/>
    <w:rsid w:val="001D19A3"/>
    <w:rsid w:val="001D1BEB"/>
    <w:rsid w:val="001D3489"/>
    <w:rsid w:val="001D45C6"/>
    <w:rsid w:val="001E0B69"/>
    <w:rsid w:val="001E11DE"/>
    <w:rsid w:val="001E2B9F"/>
    <w:rsid w:val="001E3196"/>
    <w:rsid w:val="001E4C66"/>
    <w:rsid w:val="001E51E1"/>
    <w:rsid w:val="001E6415"/>
    <w:rsid w:val="001E7E8F"/>
    <w:rsid w:val="001F1380"/>
    <w:rsid w:val="001F2E62"/>
    <w:rsid w:val="001F4227"/>
    <w:rsid w:val="001F523A"/>
    <w:rsid w:val="001F75EE"/>
    <w:rsid w:val="0020097D"/>
    <w:rsid w:val="00203E26"/>
    <w:rsid w:val="0020569C"/>
    <w:rsid w:val="00205E80"/>
    <w:rsid w:val="002066E3"/>
    <w:rsid w:val="0021046B"/>
    <w:rsid w:val="0021267D"/>
    <w:rsid w:val="002174CD"/>
    <w:rsid w:val="00217B86"/>
    <w:rsid w:val="00217CA5"/>
    <w:rsid w:val="002202FD"/>
    <w:rsid w:val="002310D4"/>
    <w:rsid w:val="00231359"/>
    <w:rsid w:val="00233425"/>
    <w:rsid w:val="00233A78"/>
    <w:rsid w:val="00234935"/>
    <w:rsid w:val="002410BA"/>
    <w:rsid w:val="002418C3"/>
    <w:rsid w:val="00241EF2"/>
    <w:rsid w:val="00243468"/>
    <w:rsid w:val="00244B36"/>
    <w:rsid w:val="00245D8F"/>
    <w:rsid w:val="00245EC1"/>
    <w:rsid w:val="00247D15"/>
    <w:rsid w:val="002517AB"/>
    <w:rsid w:val="00254629"/>
    <w:rsid w:val="00257BFB"/>
    <w:rsid w:val="00261651"/>
    <w:rsid w:val="002633A5"/>
    <w:rsid w:val="002634AB"/>
    <w:rsid w:val="0026428D"/>
    <w:rsid w:val="002667C5"/>
    <w:rsid w:val="00267D49"/>
    <w:rsid w:val="00270D36"/>
    <w:rsid w:val="00275933"/>
    <w:rsid w:val="00275C7E"/>
    <w:rsid w:val="00277A05"/>
    <w:rsid w:val="00280AEF"/>
    <w:rsid w:val="00282FA2"/>
    <w:rsid w:val="0028465F"/>
    <w:rsid w:val="00285452"/>
    <w:rsid w:val="002859E4"/>
    <w:rsid w:val="00286C03"/>
    <w:rsid w:val="00291896"/>
    <w:rsid w:val="002931EE"/>
    <w:rsid w:val="00293D57"/>
    <w:rsid w:val="00293EC2"/>
    <w:rsid w:val="00294076"/>
    <w:rsid w:val="00294988"/>
    <w:rsid w:val="002952DC"/>
    <w:rsid w:val="002963A4"/>
    <w:rsid w:val="002A0AB0"/>
    <w:rsid w:val="002A103A"/>
    <w:rsid w:val="002A20CC"/>
    <w:rsid w:val="002A35B3"/>
    <w:rsid w:val="002A443A"/>
    <w:rsid w:val="002B1CDC"/>
    <w:rsid w:val="002B7EC0"/>
    <w:rsid w:val="002C0864"/>
    <w:rsid w:val="002C305C"/>
    <w:rsid w:val="002C49F7"/>
    <w:rsid w:val="002C5E46"/>
    <w:rsid w:val="002C6F63"/>
    <w:rsid w:val="002D0698"/>
    <w:rsid w:val="002D42FB"/>
    <w:rsid w:val="002E2DDB"/>
    <w:rsid w:val="002E2F2A"/>
    <w:rsid w:val="002E57C1"/>
    <w:rsid w:val="002E7F0B"/>
    <w:rsid w:val="002F0689"/>
    <w:rsid w:val="002F0B7B"/>
    <w:rsid w:val="002F13EF"/>
    <w:rsid w:val="002F2480"/>
    <w:rsid w:val="002F2ED0"/>
    <w:rsid w:val="002F4253"/>
    <w:rsid w:val="002F74B2"/>
    <w:rsid w:val="002F7557"/>
    <w:rsid w:val="00303B1A"/>
    <w:rsid w:val="00303D44"/>
    <w:rsid w:val="003069A3"/>
    <w:rsid w:val="003076DD"/>
    <w:rsid w:val="00312C2B"/>
    <w:rsid w:val="00313221"/>
    <w:rsid w:val="0031370B"/>
    <w:rsid w:val="00314190"/>
    <w:rsid w:val="00315756"/>
    <w:rsid w:val="003165B7"/>
    <w:rsid w:val="003165EC"/>
    <w:rsid w:val="003219D1"/>
    <w:rsid w:val="00326EFD"/>
    <w:rsid w:val="00330909"/>
    <w:rsid w:val="00330A4F"/>
    <w:rsid w:val="0033163E"/>
    <w:rsid w:val="00333AE2"/>
    <w:rsid w:val="00335702"/>
    <w:rsid w:val="00341155"/>
    <w:rsid w:val="00341548"/>
    <w:rsid w:val="0034432E"/>
    <w:rsid w:val="00344443"/>
    <w:rsid w:val="00346B4D"/>
    <w:rsid w:val="00352EC9"/>
    <w:rsid w:val="0035339E"/>
    <w:rsid w:val="003536B4"/>
    <w:rsid w:val="00354BC7"/>
    <w:rsid w:val="0035633F"/>
    <w:rsid w:val="00356420"/>
    <w:rsid w:val="00356707"/>
    <w:rsid w:val="00356C40"/>
    <w:rsid w:val="003576FF"/>
    <w:rsid w:val="00361520"/>
    <w:rsid w:val="00363382"/>
    <w:rsid w:val="003633F4"/>
    <w:rsid w:val="003634FE"/>
    <w:rsid w:val="00366366"/>
    <w:rsid w:val="00372479"/>
    <w:rsid w:val="003728BD"/>
    <w:rsid w:val="003762AC"/>
    <w:rsid w:val="003800C3"/>
    <w:rsid w:val="00383E93"/>
    <w:rsid w:val="00385587"/>
    <w:rsid w:val="0038650A"/>
    <w:rsid w:val="003902E0"/>
    <w:rsid w:val="00395D95"/>
    <w:rsid w:val="00396803"/>
    <w:rsid w:val="003974AE"/>
    <w:rsid w:val="003A04C8"/>
    <w:rsid w:val="003A23DE"/>
    <w:rsid w:val="003A325A"/>
    <w:rsid w:val="003A32DD"/>
    <w:rsid w:val="003A75C4"/>
    <w:rsid w:val="003B01E1"/>
    <w:rsid w:val="003B2582"/>
    <w:rsid w:val="003C12B9"/>
    <w:rsid w:val="003C18A9"/>
    <w:rsid w:val="003C36EF"/>
    <w:rsid w:val="003D3B91"/>
    <w:rsid w:val="003D3CFE"/>
    <w:rsid w:val="003D6447"/>
    <w:rsid w:val="003D6D1D"/>
    <w:rsid w:val="003E125B"/>
    <w:rsid w:val="003E1E26"/>
    <w:rsid w:val="003E5480"/>
    <w:rsid w:val="003E551F"/>
    <w:rsid w:val="003E63D2"/>
    <w:rsid w:val="003E6500"/>
    <w:rsid w:val="003E778D"/>
    <w:rsid w:val="003F0E6C"/>
    <w:rsid w:val="003F1046"/>
    <w:rsid w:val="003F27DB"/>
    <w:rsid w:val="003F287D"/>
    <w:rsid w:val="003F2BDE"/>
    <w:rsid w:val="003F3F67"/>
    <w:rsid w:val="003F5624"/>
    <w:rsid w:val="003F68AC"/>
    <w:rsid w:val="00400D83"/>
    <w:rsid w:val="004074A3"/>
    <w:rsid w:val="00410D99"/>
    <w:rsid w:val="004119B1"/>
    <w:rsid w:val="004133E0"/>
    <w:rsid w:val="004163F0"/>
    <w:rsid w:val="00416639"/>
    <w:rsid w:val="00417BBE"/>
    <w:rsid w:val="0042211C"/>
    <w:rsid w:val="00423A50"/>
    <w:rsid w:val="00425601"/>
    <w:rsid w:val="00426B7B"/>
    <w:rsid w:val="004300D9"/>
    <w:rsid w:val="00436B4E"/>
    <w:rsid w:val="0044000B"/>
    <w:rsid w:val="00441B42"/>
    <w:rsid w:val="0044656A"/>
    <w:rsid w:val="00447002"/>
    <w:rsid w:val="00450F88"/>
    <w:rsid w:val="0045204D"/>
    <w:rsid w:val="00454575"/>
    <w:rsid w:val="004551E1"/>
    <w:rsid w:val="004575DA"/>
    <w:rsid w:val="00457DDD"/>
    <w:rsid w:val="00460C83"/>
    <w:rsid w:val="0046323E"/>
    <w:rsid w:val="00464106"/>
    <w:rsid w:val="004704CE"/>
    <w:rsid w:val="00470A50"/>
    <w:rsid w:val="0047303D"/>
    <w:rsid w:val="00473C35"/>
    <w:rsid w:val="0047420B"/>
    <w:rsid w:val="004779AB"/>
    <w:rsid w:val="00481B57"/>
    <w:rsid w:val="00482F58"/>
    <w:rsid w:val="00484E60"/>
    <w:rsid w:val="00485197"/>
    <w:rsid w:val="0048741A"/>
    <w:rsid w:val="0049051E"/>
    <w:rsid w:val="00490DFC"/>
    <w:rsid w:val="00493F1C"/>
    <w:rsid w:val="00494A1C"/>
    <w:rsid w:val="0049536B"/>
    <w:rsid w:val="00495F16"/>
    <w:rsid w:val="00495F63"/>
    <w:rsid w:val="00495F68"/>
    <w:rsid w:val="00497F19"/>
    <w:rsid w:val="004A0275"/>
    <w:rsid w:val="004A2011"/>
    <w:rsid w:val="004A26E4"/>
    <w:rsid w:val="004A2E72"/>
    <w:rsid w:val="004A45A2"/>
    <w:rsid w:val="004A6221"/>
    <w:rsid w:val="004B3D97"/>
    <w:rsid w:val="004B536C"/>
    <w:rsid w:val="004B5DB1"/>
    <w:rsid w:val="004B5E08"/>
    <w:rsid w:val="004C031D"/>
    <w:rsid w:val="004C0547"/>
    <w:rsid w:val="004C2DBD"/>
    <w:rsid w:val="004C3A39"/>
    <w:rsid w:val="004C3E39"/>
    <w:rsid w:val="004C5DEA"/>
    <w:rsid w:val="004C78D6"/>
    <w:rsid w:val="004D249D"/>
    <w:rsid w:val="004D2EB1"/>
    <w:rsid w:val="004D4415"/>
    <w:rsid w:val="004E0730"/>
    <w:rsid w:val="004E5BC6"/>
    <w:rsid w:val="004E60BD"/>
    <w:rsid w:val="004E7D1F"/>
    <w:rsid w:val="004F26D3"/>
    <w:rsid w:val="004F3A11"/>
    <w:rsid w:val="004F513E"/>
    <w:rsid w:val="004F553B"/>
    <w:rsid w:val="004F7639"/>
    <w:rsid w:val="0050127B"/>
    <w:rsid w:val="005032AB"/>
    <w:rsid w:val="0050380B"/>
    <w:rsid w:val="00507553"/>
    <w:rsid w:val="00513792"/>
    <w:rsid w:val="00515396"/>
    <w:rsid w:val="00523AD1"/>
    <w:rsid w:val="00524FC1"/>
    <w:rsid w:val="005303C2"/>
    <w:rsid w:val="00534163"/>
    <w:rsid w:val="00535913"/>
    <w:rsid w:val="005506CA"/>
    <w:rsid w:val="00550DF8"/>
    <w:rsid w:val="00551A08"/>
    <w:rsid w:val="00556CD4"/>
    <w:rsid w:val="005613C0"/>
    <w:rsid w:val="00562E8F"/>
    <w:rsid w:val="00563615"/>
    <w:rsid w:val="00563BCF"/>
    <w:rsid w:val="00563D74"/>
    <w:rsid w:val="00567FCA"/>
    <w:rsid w:val="005706A3"/>
    <w:rsid w:val="00570816"/>
    <w:rsid w:val="00570EDA"/>
    <w:rsid w:val="00572D52"/>
    <w:rsid w:val="00574C28"/>
    <w:rsid w:val="005758FB"/>
    <w:rsid w:val="00575DE3"/>
    <w:rsid w:val="00582972"/>
    <w:rsid w:val="00582F49"/>
    <w:rsid w:val="005835B8"/>
    <w:rsid w:val="00583CDD"/>
    <w:rsid w:val="00584165"/>
    <w:rsid w:val="00586188"/>
    <w:rsid w:val="00586EAA"/>
    <w:rsid w:val="00587BFA"/>
    <w:rsid w:val="00591BF5"/>
    <w:rsid w:val="005946D0"/>
    <w:rsid w:val="005953C6"/>
    <w:rsid w:val="0059666C"/>
    <w:rsid w:val="005A44C6"/>
    <w:rsid w:val="005A6020"/>
    <w:rsid w:val="005A6D00"/>
    <w:rsid w:val="005A729E"/>
    <w:rsid w:val="005C3977"/>
    <w:rsid w:val="005C47C7"/>
    <w:rsid w:val="005D03F1"/>
    <w:rsid w:val="005D2779"/>
    <w:rsid w:val="005D4616"/>
    <w:rsid w:val="005D6245"/>
    <w:rsid w:val="005E057A"/>
    <w:rsid w:val="005E6E00"/>
    <w:rsid w:val="005E73C0"/>
    <w:rsid w:val="005F2ADE"/>
    <w:rsid w:val="005F6B1F"/>
    <w:rsid w:val="00600741"/>
    <w:rsid w:val="006015C5"/>
    <w:rsid w:val="00606367"/>
    <w:rsid w:val="00610793"/>
    <w:rsid w:val="00613A08"/>
    <w:rsid w:val="00613A70"/>
    <w:rsid w:val="0061449C"/>
    <w:rsid w:val="00615952"/>
    <w:rsid w:val="00620DF9"/>
    <w:rsid w:val="00622DBB"/>
    <w:rsid w:val="006313E0"/>
    <w:rsid w:val="00631D7A"/>
    <w:rsid w:val="006341F8"/>
    <w:rsid w:val="00634649"/>
    <w:rsid w:val="006365EB"/>
    <w:rsid w:val="00636FC8"/>
    <w:rsid w:val="006401E0"/>
    <w:rsid w:val="006423EE"/>
    <w:rsid w:val="00643787"/>
    <w:rsid w:val="0064481A"/>
    <w:rsid w:val="006465B4"/>
    <w:rsid w:val="006538D0"/>
    <w:rsid w:val="006557D3"/>
    <w:rsid w:val="00656538"/>
    <w:rsid w:val="0065696D"/>
    <w:rsid w:val="006579DC"/>
    <w:rsid w:val="00657F15"/>
    <w:rsid w:val="00663211"/>
    <w:rsid w:val="006708F1"/>
    <w:rsid w:val="00677417"/>
    <w:rsid w:val="00680C72"/>
    <w:rsid w:val="00680E4D"/>
    <w:rsid w:val="00682E1D"/>
    <w:rsid w:val="006844E4"/>
    <w:rsid w:val="00685226"/>
    <w:rsid w:val="00685275"/>
    <w:rsid w:val="00690E13"/>
    <w:rsid w:val="00694BD9"/>
    <w:rsid w:val="00694C05"/>
    <w:rsid w:val="006A00C4"/>
    <w:rsid w:val="006A3633"/>
    <w:rsid w:val="006A37B9"/>
    <w:rsid w:val="006A5B95"/>
    <w:rsid w:val="006A62DE"/>
    <w:rsid w:val="006A6601"/>
    <w:rsid w:val="006A6AB3"/>
    <w:rsid w:val="006B0DF5"/>
    <w:rsid w:val="006B16BC"/>
    <w:rsid w:val="006B3FEB"/>
    <w:rsid w:val="006B60C9"/>
    <w:rsid w:val="006B6A1F"/>
    <w:rsid w:val="006C64C5"/>
    <w:rsid w:val="006C64E8"/>
    <w:rsid w:val="006D2DA9"/>
    <w:rsid w:val="006D55A0"/>
    <w:rsid w:val="006D6C1E"/>
    <w:rsid w:val="006D7032"/>
    <w:rsid w:val="006D7B95"/>
    <w:rsid w:val="006E40C6"/>
    <w:rsid w:val="006E4579"/>
    <w:rsid w:val="006E61FA"/>
    <w:rsid w:val="006F1A6B"/>
    <w:rsid w:val="006F25DC"/>
    <w:rsid w:val="006F2E3A"/>
    <w:rsid w:val="006F4006"/>
    <w:rsid w:val="006F4476"/>
    <w:rsid w:val="006F6606"/>
    <w:rsid w:val="00701228"/>
    <w:rsid w:val="00701C2E"/>
    <w:rsid w:val="00702126"/>
    <w:rsid w:val="0070368C"/>
    <w:rsid w:val="00715334"/>
    <w:rsid w:val="00715424"/>
    <w:rsid w:val="00715765"/>
    <w:rsid w:val="00730478"/>
    <w:rsid w:val="007317B7"/>
    <w:rsid w:val="00731B17"/>
    <w:rsid w:val="00733A88"/>
    <w:rsid w:val="00736209"/>
    <w:rsid w:val="007415F0"/>
    <w:rsid w:val="00744F7E"/>
    <w:rsid w:val="00746556"/>
    <w:rsid w:val="0075203C"/>
    <w:rsid w:val="00753F33"/>
    <w:rsid w:val="00755A2E"/>
    <w:rsid w:val="00762C3F"/>
    <w:rsid w:val="00765570"/>
    <w:rsid w:val="00766229"/>
    <w:rsid w:val="00770C9F"/>
    <w:rsid w:val="00776D1E"/>
    <w:rsid w:val="007804D5"/>
    <w:rsid w:val="007814FD"/>
    <w:rsid w:val="00782400"/>
    <w:rsid w:val="00786CB2"/>
    <w:rsid w:val="00790F42"/>
    <w:rsid w:val="00791D7A"/>
    <w:rsid w:val="00791F08"/>
    <w:rsid w:val="0079373B"/>
    <w:rsid w:val="007A26E8"/>
    <w:rsid w:val="007A2F0B"/>
    <w:rsid w:val="007A4852"/>
    <w:rsid w:val="007B0D87"/>
    <w:rsid w:val="007B2B2C"/>
    <w:rsid w:val="007B409C"/>
    <w:rsid w:val="007B44B4"/>
    <w:rsid w:val="007B45D5"/>
    <w:rsid w:val="007B525B"/>
    <w:rsid w:val="007C13B7"/>
    <w:rsid w:val="007C181E"/>
    <w:rsid w:val="007C3567"/>
    <w:rsid w:val="007C535A"/>
    <w:rsid w:val="007C6A6C"/>
    <w:rsid w:val="007C6E13"/>
    <w:rsid w:val="007D0348"/>
    <w:rsid w:val="007D29B9"/>
    <w:rsid w:val="007D46E0"/>
    <w:rsid w:val="007D5B7D"/>
    <w:rsid w:val="007D62D0"/>
    <w:rsid w:val="007D67E0"/>
    <w:rsid w:val="007D6E7A"/>
    <w:rsid w:val="007E0994"/>
    <w:rsid w:val="007E1491"/>
    <w:rsid w:val="007E1E6C"/>
    <w:rsid w:val="007E62BE"/>
    <w:rsid w:val="007F0B7F"/>
    <w:rsid w:val="007F21CC"/>
    <w:rsid w:val="007F4807"/>
    <w:rsid w:val="007F7C04"/>
    <w:rsid w:val="00801EB3"/>
    <w:rsid w:val="008037C6"/>
    <w:rsid w:val="00805153"/>
    <w:rsid w:val="008062DD"/>
    <w:rsid w:val="00812FE4"/>
    <w:rsid w:val="0081330C"/>
    <w:rsid w:val="00813683"/>
    <w:rsid w:val="00814031"/>
    <w:rsid w:val="0081418D"/>
    <w:rsid w:val="0081740C"/>
    <w:rsid w:val="00821D32"/>
    <w:rsid w:val="00841015"/>
    <w:rsid w:val="00841087"/>
    <w:rsid w:val="008420BA"/>
    <w:rsid w:val="0084263A"/>
    <w:rsid w:val="0084311C"/>
    <w:rsid w:val="00843563"/>
    <w:rsid w:val="008443C0"/>
    <w:rsid w:val="008465EB"/>
    <w:rsid w:val="00852F7F"/>
    <w:rsid w:val="00853F14"/>
    <w:rsid w:val="00854CE3"/>
    <w:rsid w:val="008553FB"/>
    <w:rsid w:val="00857774"/>
    <w:rsid w:val="00857A03"/>
    <w:rsid w:val="00861447"/>
    <w:rsid w:val="00862791"/>
    <w:rsid w:val="00862CAB"/>
    <w:rsid w:val="00863706"/>
    <w:rsid w:val="008659D8"/>
    <w:rsid w:val="0086646B"/>
    <w:rsid w:val="00874650"/>
    <w:rsid w:val="008835C8"/>
    <w:rsid w:val="00884689"/>
    <w:rsid w:val="00884B14"/>
    <w:rsid w:val="00885431"/>
    <w:rsid w:val="00887541"/>
    <w:rsid w:val="00892999"/>
    <w:rsid w:val="00892C7D"/>
    <w:rsid w:val="00893907"/>
    <w:rsid w:val="008955AF"/>
    <w:rsid w:val="00896392"/>
    <w:rsid w:val="008A0F36"/>
    <w:rsid w:val="008A2B04"/>
    <w:rsid w:val="008A4952"/>
    <w:rsid w:val="008A4D0A"/>
    <w:rsid w:val="008A5D73"/>
    <w:rsid w:val="008B04DE"/>
    <w:rsid w:val="008B62D8"/>
    <w:rsid w:val="008B718F"/>
    <w:rsid w:val="008C1BD2"/>
    <w:rsid w:val="008C2C48"/>
    <w:rsid w:val="008C3654"/>
    <w:rsid w:val="008C565F"/>
    <w:rsid w:val="008C605E"/>
    <w:rsid w:val="008D053B"/>
    <w:rsid w:val="008D31D6"/>
    <w:rsid w:val="008D3536"/>
    <w:rsid w:val="008D763A"/>
    <w:rsid w:val="008E68D1"/>
    <w:rsid w:val="008F0EEF"/>
    <w:rsid w:val="008F1E43"/>
    <w:rsid w:val="008F22FD"/>
    <w:rsid w:val="008F295C"/>
    <w:rsid w:val="008F2BDF"/>
    <w:rsid w:val="008F2E9A"/>
    <w:rsid w:val="008F421D"/>
    <w:rsid w:val="008F4819"/>
    <w:rsid w:val="008F4DC4"/>
    <w:rsid w:val="008F50EA"/>
    <w:rsid w:val="008F5256"/>
    <w:rsid w:val="008F57F1"/>
    <w:rsid w:val="008F702F"/>
    <w:rsid w:val="00900AF0"/>
    <w:rsid w:val="00901014"/>
    <w:rsid w:val="00901FBA"/>
    <w:rsid w:val="00904C6C"/>
    <w:rsid w:val="00905B90"/>
    <w:rsid w:val="00910280"/>
    <w:rsid w:val="009106A0"/>
    <w:rsid w:val="00911C3E"/>
    <w:rsid w:val="0091202B"/>
    <w:rsid w:val="00912913"/>
    <w:rsid w:val="009228BF"/>
    <w:rsid w:val="00923886"/>
    <w:rsid w:val="00923B37"/>
    <w:rsid w:val="00925D3F"/>
    <w:rsid w:val="00926628"/>
    <w:rsid w:val="00926D11"/>
    <w:rsid w:val="00932A7F"/>
    <w:rsid w:val="009349FD"/>
    <w:rsid w:val="00936057"/>
    <w:rsid w:val="00936CE0"/>
    <w:rsid w:val="009425A9"/>
    <w:rsid w:val="00943400"/>
    <w:rsid w:val="00946E8D"/>
    <w:rsid w:val="009565FF"/>
    <w:rsid w:val="00956F9B"/>
    <w:rsid w:val="0095786B"/>
    <w:rsid w:val="009613ED"/>
    <w:rsid w:val="00962F10"/>
    <w:rsid w:val="00964130"/>
    <w:rsid w:val="0096487F"/>
    <w:rsid w:val="00971A64"/>
    <w:rsid w:val="009753BB"/>
    <w:rsid w:val="00980AC0"/>
    <w:rsid w:val="009812B2"/>
    <w:rsid w:val="00981E81"/>
    <w:rsid w:val="00984A10"/>
    <w:rsid w:val="009879DC"/>
    <w:rsid w:val="009912BC"/>
    <w:rsid w:val="00991783"/>
    <w:rsid w:val="0099424B"/>
    <w:rsid w:val="009945AA"/>
    <w:rsid w:val="009975F9"/>
    <w:rsid w:val="00997C50"/>
    <w:rsid w:val="009A3C6B"/>
    <w:rsid w:val="009A4952"/>
    <w:rsid w:val="009A55E1"/>
    <w:rsid w:val="009A6CF9"/>
    <w:rsid w:val="009A725A"/>
    <w:rsid w:val="009A761A"/>
    <w:rsid w:val="009B0247"/>
    <w:rsid w:val="009B2B88"/>
    <w:rsid w:val="009B3022"/>
    <w:rsid w:val="009B54AE"/>
    <w:rsid w:val="009B66E9"/>
    <w:rsid w:val="009C0507"/>
    <w:rsid w:val="009C186E"/>
    <w:rsid w:val="009C6305"/>
    <w:rsid w:val="009C6C79"/>
    <w:rsid w:val="009D065E"/>
    <w:rsid w:val="009D16CC"/>
    <w:rsid w:val="009D288C"/>
    <w:rsid w:val="009D322F"/>
    <w:rsid w:val="009D4302"/>
    <w:rsid w:val="009D6966"/>
    <w:rsid w:val="009E0594"/>
    <w:rsid w:val="009E2DDC"/>
    <w:rsid w:val="009E3994"/>
    <w:rsid w:val="009E4499"/>
    <w:rsid w:val="009E5DB1"/>
    <w:rsid w:val="009E5ECE"/>
    <w:rsid w:val="009F16E1"/>
    <w:rsid w:val="009F1AEB"/>
    <w:rsid w:val="009F1F80"/>
    <w:rsid w:val="009F2D4C"/>
    <w:rsid w:val="009F41D0"/>
    <w:rsid w:val="009F5F1B"/>
    <w:rsid w:val="009F6644"/>
    <w:rsid w:val="009F671A"/>
    <w:rsid w:val="009F6D6F"/>
    <w:rsid w:val="009F7706"/>
    <w:rsid w:val="00A000BB"/>
    <w:rsid w:val="00A01010"/>
    <w:rsid w:val="00A02D21"/>
    <w:rsid w:val="00A13F80"/>
    <w:rsid w:val="00A15F18"/>
    <w:rsid w:val="00A16642"/>
    <w:rsid w:val="00A173F9"/>
    <w:rsid w:val="00A24A3E"/>
    <w:rsid w:val="00A26B75"/>
    <w:rsid w:val="00A313D1"/>
    <w:rsid w:val="00A3224D"/>
    <w:rsid w:val="00A330BD"/>
    <w:rsid w:val="00A407FF"/>
    <w:rsid w:val="00A4408B"/>
    <w:rsid w:val="00A45B1D"/>
    <w:rsid w:val="00A45D9E"/>
    <w:rsid w:val="00A504E6"/>
    <w:rsid w:val="00A508C7"/>
    <w:rsid w:val="00A53B59"/>
    <w:rsid w:val="00A5541B"/>
    <w:rsid w:val="00A55578"/>
    <w:rsid w:val="00A55F6E"/>
    <w:rsid w:val="00A60857"/>
    <w:rsid w:val="00A61BE8"/>
    <w:rsid w:val="00A61C53"/>
    <w:rsid w:val="00A677A0"/>
    <w:rsid w:val="00A67928"/>
    <w:rsid w:val="00A709ED"/>
    <w:rsid w:val="00A71F76"/>
    <w:rsid w:val="00A72974"/>
    <w:rsid w:val="00A72F57"/>
    <w:rsid w:val="00A762E8"/>
    <w:rsid w:val="00A80C02"/>
    <w:rsid w:val="00A82A38"/>
    <w:rsid w:val="00A83A6A"/>
    <w:rsid w:val="00A8416F"/>
    <w:rsid w:val="00A84C47"/>
    <w:rsid w:val="00A87DEB"/>
    <w:rsid w:val="00A96818"/>
    <w:rsid w:val="00A973FA"/>
    <w:rsid w:val="00AA021D"/>
    <w:rsid w:val="00AA257F"/>
    <w:rsid w:val="00AA36FF"/>
    <w:rsid w:val="00AA4772"/>
    <w:rsid w:val="00AA5470"/>
    <w:rsid w:val="00AB079E"/>
    <w:rsid w:val="00AB663B"/>
    <w:rsid w:val="00AC16C7"/>
    <w:rsid w:val="00AC3ACA"/>
    <w:rsid w:val="00AD0302"/>
    <w:rsid w:val="00AD06AD"/>
    <w:rsid w:val="00AD3DEF"/>
    <w:rsid w:val="00AE0DE6"/>
    <w:rsid w:val="00AE4609"/>
    <w:rsid w:val="00AF1332"/>
    <w:rsid w:val="00AF2471"/>
    <w:rsid w:val="00AF3D97"/>
    <w:rsid w:val="00AF71AC"/>
    <w:rsid w:val="00AF71B8"/>
    <w:rsid w:val="00AF77BC"/>
    <w:rsid w:val="00B04CF7"/>
    <w:rsid w:val="00B05FAE"/>
    <w:rsid w:val="00B161F5"/>
    <w:rsid w:val="00B20DF4"/>
    <w:rsid w:val="00B21243"/>
    <w:rsid w:val="00B218B7"/>
    <w:rsid w:val="00B22516"/>
    <w:rsid w:val="00B238EE"/>
    <w:rsid w:val="00B25511"/>
    <w:rsid w:val="00B27341"/>
    <w:rsid w:val="00B27E8F"/>
    <w:rsid w:val="00B31B38"/>
    <w:rsid w:val="00B33824"/>
    <w:rsid w:val="00B36A85"/>
    <w:rsid w:val="00B40D46"/>
    <w:rsid w:val="00B427E3"/>
    <w:rsid w:val="00B445F4"/>
    <w:rsid w:val="00B503FE"/>
    <w:rsid w:val="00B5074A"/>
    <w:rsid w:val="00B51A0E"/>
    <w:rsid w:val="00B5226C"/>
    <w:rsid w:val="00B54374"/>
    <w:rsid w:val="00B55172"/>
    <w:rsid w:val="00B55785"/>
    <w:rsid w:val="00B55CFE"/>
    <w:rsid w:val="00B608C8"/>
    <w:rsid w:val="00B61342"/>
    <w:rsid w:val="00B6366B"/>
    <w:rsid w:val="00B644C0"/>
    <w:rsid w:val="00B65B11"/>
    <w:rsid w:val="00B73843"/>
    <w:rsid w:val="00B7406B"/>
    <w:rsid w:val="00B74A16"/>
    <w:rsid w:val="00B800C3"/>
    <w:rsid w:val="00B80EE4"/>
    <w:rsid w:val="00B8771A"/>
    <w:rsid w:val="00B93BEB"/>
    <w:rsid w:val="00B95EE9"/>
    <w:rsid w:val="00B97C39"/>
    <w:rsid w:val="00BA19E9"/>
    <w:rsid w:val="00BA2A4F"/>
    <w:rsid w:val="00BA6204"/>
    <w:rsid w:val="00BA64D9"/>
    <w:rsid w:val="00BB018C"/>
    <w:rsid w:val="00BB21D8"/>
    <w:rsid w:val="00BB233B"/>
    <w:rsid w:val="00BB37AE"/>
    <w:rsid w:val="00BC14B5"/>
    <w:rsid w:val="00BC35A0"/>
    <w:rsid w:val="00BC452E"/>
    <w:rsid w:val="00BC45E1"/>
    <w:rsid w:val="00BD079A"/>
    <w:rsid w:val="00BD11C7"/>
    <w:rsid w:val="00BD7317"/>
    <w:rsid w:val="00BE14A8"/>
    <w:rsid w:val="00BE1BB9"/>
    <w:rsid w:val="00BE34BE"/>
    <w:rsid w:val="00BE393C"/>
    <w:rsid w:val="00BF0D16"/>
    <w:rsid w:val="00BF171E"/>
    <w:rsid w:val="00BF24D5"/>
    <w:rsid w:val="00BF33D9"/>
    <w:rsid w:val="00BF37A7"/>
    <w:rsid w:val="00BF461C"/>
    <w:rsid w:val="00C03175"/>
    <w:rsid w:val="00C04E34"/>
    <w:rsid w:val="00C052DD"/>
    <w:rsid w:val="00C07081"/>
    <w:rsid w:val="00C13810"/>
    <w:rsid w:val="00C14CD9"/>
    <w:rsid w:val="00C151DA"/>
    <w:rsid w:val="00C1588F"/>
    <w:rsid w:val="00C179EB"/>
    <w:rsid w:val="00C21654"/>
    <w:rsid w:val="00C217B6"/>
    <w:rsid w:val="00C25A45"/>
    <w:rsid w:val="00C27E9B"/>
    <w:rsid w:val="00C3630A"/>
    <w:rsid w:val="00C3656E"/>
    <w:rsid w:val="00C40BFE"/>
    <w:rsid w:val="00C4126D"/>
    <w:rsid w:val="00C413A0"/>
    <w:rsid w:val="00C41F85"/>
    <w:rsid w:val="00C430BD"/>
    <w:rsid w:val="00C45D9D"/>
    <w:rsid w:val="00C45ED8"/>
    <w:rsid w:val="00C46552"/>
    <w:rsid w:val="00C47498"/>
    <w:rsid w:val="00C53C2F"/>
    <w:rsid w:val="00C54653"/>
    <w:rsid w:val="00C57E1E"/>
    <w:rsid w:val="00C61191"/>
    <w:rsid w:val="00C636A5"/>
    <w:rsid w:val="00C714BA"/>
    <w:rsid w:val="00C72898"/>
    <w:rsid w:val="00C72912"/>
    <w:rsid w:val="00C74B50"/>
    <w:rsid w:val="00C76B1A"/>
    <w:rsid w:val="00C86C26"/>
    <w:rsid w:val="00C908FC"/>
    <w:rsid w:val="00C90C6D"/>
    <w:rsid w:val="00C9281B"/>
    <w:rsid w:val="00C93AEC"/>
    <w:rsid w:val="00C94B72"/>
    <w:rsid w:val="00C951C1"/>
    <w:rsid w:val="00CA0056"/>
    <w:rsid w:val="00CA0B54"/>
    <w:rsid w:val="00CA24F1"/>
    <w:rsid w:val="00CA316D"/>
    <w:rsid w:val="00CA4DC3"/>
    <w:rsid w:val="00CA7541"/>
    <w:rsid w:val="00CB24C3"/>
    <w:rsid w:val="00CB36BF"/>
    <w:rsid w:val="00CB4A66"/>
    <w:rsid w:val="00CC2A5A"/>
    <w:rsid w:val="00CC563C"/>
    <w:rsid w:val="00CC5F08"/>
    <w:rsid w:val="00CC60EE"/>
    <w:rsid w:val="00CC740F"/>
    <w:rsid w:val="00CC7578"/>
    <w:rsid w:val="00CC768C"/>
    <w:rsid w:val="00CC77E0"/>
    <w:rsid w:val="00CD25EC"/>
    <w:rsid w:val="00CD6E67"/>
    <w:rsid w:val="00CD7964"/>
    <w:rsid w:val="00CE23E1"/>
    <w:rsid w:val="00CF16F4"/>
    <w:rsid w:val="00CF308B"/>
    <w:rsid w:val="00D1011F"/>
    <w:rsid w:val="00D127B0"/>
    <w:rsid w:val="00D15B54"/>
    <w:rsid w:val="00D15ED8"/>
    <w:rsid w:val="00D17C08"/>
    <w:rsid w:val="00D17DCA"/>
    <w:rsid w:val="00D2133A"/>
    <w:rsid w:val="00D224E0"/>
    <w:rsid w:val="00D241AC"/>
    <w:rsid w:val="00D24382"/>
    <w:rsid w:val="00D25B94"/>
    <w:rsid w:val="00D30AD2"/>
    <w:rsid w:val="00D33DE4"/>
    <w:rsid w:val="00D34DB9"/>
    <w:rsid w:val="00D35088"/>
    <w:rsid w:val="00D35BAF"/>
    <w:rsid w:val="00D36301"/>
    <w:rsid w:val="00D37BB8"/>
    <w:rsid w:val="00D40382"/>
    <w:rsid w:val="00D405C6"/>
    <w:rsid w:val="00D42C40"/>
    <w:rsid w:val="00D42E52"/>
    <w:rsid w:val="00D4340B"/>
    <w:rsid w:val="00D44877"/>
    <w:rsid w:val="00D45DA1"/>
    <w:rsid w:val="00D50D5A"/>
    <w:rsid w:val="00D518CC"/>
    <w:rsid w:val="00D5536B"/>
    <w:rsid w:val="00D610D9"/>
    <w:rsid w:val="00D66462"/>
    <w:rsid w:val="00D66B8E"/>
    <w:rsid w:val="00D701D3"/>
    <w:rsid w:val="00D705CE"/>
    <w:rsid w:val="00D71F01"/>
    <w:rsid w:val="00D73EDF"/>
    <w:rsid w:val="00D81413"/>
    <w:rsid w:val="00D81DA1"/>
    <w:rsid w:val="00D850F1"/>
    <w:rsid w:val="00D87334"/>
    <w:rsid w:val="00D90AF6"/>
    <w:rsid w:val="00D91E40"/>
    <w:rsid w:val="00D960F3"/>
    <w:rsid w:val="00D97522"/>
    <w:rsid w:val="00DA00CD"/>
    <w:rsid w:val="00DA137D"/>
    <w:rsid w:val="00DA34CD"/>
    <w:rsid w:val="00DA4048"/>
    <w:rsid w:val="00DB07DF"/>
    <w:rsid w:val="00DB3E78"/>
    <w:rsid w:val="00DB47B8"/>
    <w:rsid w:val="00DB5161"/>
    <w:rsid w:val="00DC1E5A"/>
    <w:rsid w:val="00DC6B57"/>
    <w:rsid w:val="00DC747D"/>
    <w:rsid w:val="00DD009C"/>
    <w:rsid w:val="00DD0DDD"/>
    <w:rsid w:val="00DD136F"/>
    <w:rsid w:val="00DD185E"/>
    <w:rsid w:val="00DD24D9"/>
    <w:rsid w:val="00DD5007"/>
    <w:rsid w:val="00DE0130"/>
    <w:rsid w:val="00DE0B2E"/>
    <w:rsid w:val="00DE156C"/>
    <w:rsid w:val="00DE1BDC"/>
    <w:rsid w:val="00DE29E1"/>
    <w:rsid w:val="00DE6180"/>
    <w:rsid w:val="00DE63FF"/>
    <w:rsid w:val="00DE73BD"/>
    <w:rsid w:val="00DE7829"/>
    <w:rsid w:val="00DF0A7C"/>
    <w:rsid w:val="00E031F6"/>
    <w:rsid w:val="00E0367E"/>
    <w:rsid w:val="00E04034"/>
    <w:rsid w:val="00E051C4"/>
    <w:rsid w:val="00E06203"/>
    <w:rsid w:val="00E104BD"/>
    <w:rsid w:val="00E14462"/>
    <w:rsid w:val="00E161E0"/>
    <w:rsid w:val="00E1663C"/>
    <w:rsid w:val="00E260B5"/>
    <w:rsid w:val="00E26F52"/>
    <w:rsid w:val="00E2713C"/>
    <w:rsid w:val="00E41795"/>
    <w:rsid w:val="00E42845"/>
    <w:rsid w:val="00E42928"/>
    <w:rsid w:val="00E466A8"/>
    <w:rsid w:val="00E47300"/>
    <w:rsid w:val="00E55461"/>
    <w:rsid w:val="00E55914"/>
    <w:rsid w:val="00E564C6"/>
    <w:rsid w:val="00E6109D"/>
    <w:rsid w:val="00E611E8"/>
    <w:rsid w:val="00E646F3"/>
    <w:rsid w:val="00E6723E"/>
    <w:rsid w:val="00E734F3"/>
    <w:rsid w:val="00E73EAB"/>
    <w:rsid w:val="00E75AAD"/>
    <w:rsid w:val="00E76EEA"/>
    <w:rsid w:val="00E82945"/>
    <w:rsid w:val="00E82981"/>
    <w:rsid w:val="00E838AF"/>
    <w:rsid w:val="00E83E64"/>
    <w:rsid w:val="00E86EAC"/>
    <w:rsid w:val="00E8723F"/>
    <w:rsid w:val="00E90601"/>
    <w:rsid w:val="00E91DC5"/>
    <w:rsid w:val="00E94408"/>
    <w:rsid w:val="00E96F8E"/>
    <w:rsid w:val="00E9791F"/>
    <w:rsid w:val="00EA2E2E"/>
    <w:rsid w:val="00EA33C9"/>
    <w:rsid w:val="00EA7D50"/>
    <w:rsid w:val="00EB1232"/>
    <w:rsid w:val="00EB144F"/>
    <w:rsid w:val="00EB1E3E"/>
    <w:rsid w:val="00EB5431"/>
    <w:rsid w:val="00EB5A85"/>
    <w:rsid w:val="00EB69AE"/>
    <w:rsid w:val="00ED01B3"/>
    <w:rsid w:val="00ED0B05"/>
    <w:rsid w:val="00ED14FF"/>
    <w:rsid w:val="00ED4718"/>
    <w:rsid w:val="00EE2F38"/>
    <w:rsid w:val="00EF1500"/>
    <w:rsid w:val="00EF2951"/>
    <w:rsid w:val="00EF43EB"/>
    <w:rsid w:val="00EF5F97"/>
    <w:rsid w:val="00F006A4"/>
    <w:rsid w:val="00F00938"/>
    <w:rsid w:val="00F02BFF"/>
    <w:rsid w:val="00F04E09"/>
    <w:rsid w:val="00F06BF4"/>
    <w:rsid w:val="00F1120B"/>
    <w:rsid w:val="00F33A89"/>
    <w:rsid w:val="00F4198B"/>
    <w:rsid w:val="00F420EA"/>
    <w:rsid w:val="00F42191"/>
    <w:rsid w:val="00F45D5A"/>
    <w:rsid w:val="00F47215"/>
    <w:rsid w:val="00F50442"/>
    <w:rsid w:val="00F50A02"/>
    <w:rsid w:val="00F552C0"/>
    <w:rsid w:val="00F558DE"/>
    <w:rsid w:val="00F56D24"/>
    <w:rsid w:val="00F636B2"/>
    <w:rsid w:val="00F63806"/>
    <w:rsid w:val="00F64099"/>
    <w:rsid w:val="00F67230"/>
    <w:rsid w:val="00F70204"/>
    <w:rsid w:val="00F710A3"/>
    <w:rsid w:val="00F71279"/>
    <w:rsid w:val="00F735E4"/>
    <w:rsid w:val="00F751E7"/>
    <w:rsid w:val="00F76846"/>
    <w:rsid w:val="00F80733"/>
    <w:rsid w:val="00F8131A"/>
    <w:rsid w:val="00F8494C"/>
    <w:rsid w:val="00F910BB"/>
    <w:rsid w:val="00F9394D"/>
    <w:rsid w:val="00F95823"/>
    <w:rsid w:val="00F97FB2"/>
    <w:rsid w:val="00FA0ADD"/>
    <w:rsid w:val="00FA3BBB"/>
    <w:rsid w:val="00FA4104"/>
    <w:rsid w:val="00FA6283"/>
    <w:rsid w:val="00FA71EF"/>
    <w:rsid w:val="00FA79CF"/>
    <w:rsid w:val="00FB0C96"/>
    <w:rsid w:val="00FB104F"/>
    <w:rsid w:val="00FB3C12"/>
    <w:rsid w:val="00FB5512"/>
    <w:rsid w:val="00FB6EDB"/>
    <w:rsid w:val="00FC05DD"/>
    <w:rsid w:val="00FC0D37"/>
    <w:rsid w:val="00FC4F07"/>
    <w:rsid w:val="00FD07EB"/>
    <w:rsid w:val="00FD1A17"/>
    <w:rsid w:val="00FD322C"/>
    <w:rsid w:val="00FD3E7B"/>
    <w:rsid w:val="00FD44D8"/>
    <w:rsid w:val="00FD793A"/>
    <w:rsid w:val="00FE487B"/>
    <w:rsid w:val="00FF1E59"/>
    <w:rsid w:val="00FF2189"/>
    <w:rsid w:val="00FF31F6"/>
    <w:rsid w:val="00FF35DF"/>
    <w:rsid w:val="00FF36C6"/>
    <w:rsid w:val="00FF456D"/>
    <w:rsid w:val="00FF4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DC48AD2"/>
  <w15:docId w15:val="{95B2C902-2115-427D-BCF8-573763B6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400"/>
    <w:pPr>
      <w:ind w:left="720"/>
      <w:contextualSpacing/>
    </w:pPr>
  </w:style>
  <w:style w:type="character" w:styleId="Hyperlink">
    <w:name w:val="Hyperlink"/>
    <w:basedOn w:val="DefaultParagraphFont"/>
    <w:uiPriority w:val="99"/>
    <w:unhideWhenUsed/>
    <w:rsid w:val="003C12B9"/>
    <w:rPr>
      <w:color w:val="0000FF"/>
      <w:u w:val="single"/>
    </w:rPr>
  </w:style>
  <w:style w:type="character" w:styleId="FollowedHyperlink">
    <w:name w:val="FollowedHyperlink"/>
    <w:basedOn w:val="DefaultParagraphFont"/>
    <w:uiPriority w:val="99"/>
    <w:semiHidden/>
    <w:unhideWhenUsed/>
    <w:rsid w:val="00B97C39"/>
    <w:rPr>
      <w:color w:val="800080" w:themeColor="followedHyperlink"/>
      <w:u w:val="single"/>
    </w:rPr>
  </w:style>
  <w:style w:type="paragraph" w:customStyle="1" w:styleId="listtext">
    <w:name w:val="list text"/>
    <w:rsid w:val="004300D9"/>
    <w:pPr>
      <w:numPr>
        <w:numId w:val="1"/>
      </w:numPr>
      <w:spacing w:before="100" w:beforeAutospacing="1" w:after="100" w:afterAutospacing="1" w:line="360" w:lineRule="auto"/>
    </w:pPr>
    <w:rPr>
      <w:rFonts w:ascii="Tahoma" w:eastAsia="Times New Roman" w:hAnsi="Tahoma" w:cs="Arial"/>
      <w:spacing w:val="10"/>
      <w:kern w:val="28"/>
      <w:sz w:val="24"/>
      <w:szCs w:val="24"/>
    </w:rPr>
  </w:style>
  <w:style w:type="character" w:styleId="CommentReference">
    <w:name w:val="annotation reference"/>
    <w:basedOn w:val="DefaultParagraphFont"/>
    <w:uiPriority w:val="99"/>
    <w:semiHidden/>
    <w:unhideWhenUsed/>
    <w:rsid w:val="00C53C2F"/>
    <w:rPr>
      <w:sz w:val="16"/>
      <w:szCs w:val="16"/>
    </w:rPr>
  </w:style>
  <w:style w:type="paragraph" w:styleId="CommentText">
    <w:name w:val="annotation text"/>
    <w:basedOn w:val="Normal"/>
    <w:link w:val="CommentTextChar"/>
    <w:uiPriority w:val="99"/>
    <w:semiHidden/>
    <w:unhideWhenUsed/>
    <w:rsid w:val="00C53C2F"/>
    <w:pPr>
      <w:spacing w:line="240" w:lineRule="auto"/>
    </w:pPr>
    <w:rPr>
      <w:sz w:val="20"/>
      <w:szCs w:val="20"/>
    </w:rPr>
  </w:style>
  <w:style w:type="character" w:customStyle="1" w:styleId="CommentTextChar">
    <w:name w:val="Comment Text Char"/>
    <w:basedOn w:val="DefaultParagraphFont"/>
    <w:link w:val="CommentText"/>
    <w:uiPriority w:val="99"/>
    <w:semiHidden/>
    <w:rsid w:val="00C53C2F"/>
    <w:rPr>
      <w:sz w:val="20"/>
      <w:szCs w:val="20"/>
    </w:rPr>
  </w:style>
  <w:style w:type="paragraph" w:styleId="CommentSubject">
    <w:name w:val="annotation subject"/>
    <w:basedOn w:val="CommentText"/>
    <w:next w:val="CommentText"/>
    <w:link w:val="CommentSubjectChar"/>
    <w:uiPriority w:val="99"/>
    <w:semiHidden/>
    <w:unhideWhenUsed/>
    <w:rsid w:val="00C53C2F"/>
    <w:rPr>
      <w:b/>
      <w:bCs/>
    </w:rPr>
  </w:style>
  <w:style w:type="character" w:customStyle="1" w:styleId="CommentSubjectChar">
    <w:name w:val="Comment Subject Char"/>
    <w:basedOn w:val="CommentTextChar"/>
    <w:link w:val="CommentSubject"/>
    <w:uiPriority w:val="99"/>
    <w:semiHidden/>
    <w:rsid w:val="00C53C2F"/>
    <w:rPr>
      <w:b/>
      <w:bCs/>
      <w:sz w:val="20"/>
      <w:szCs w:val="20"/>
    </w:rPr>
  </w:style>
  <w:style w:type="paragraph" w:styleId="BalloonText">
    <w:name w:val="Balloon Text"/>
    <w:basedOn w:val="Normal"/>
    <w:link w:val="BalloonTextChar"/>
    <w:uiPriority w:val="99"/>
    <w:semiHidden/>
    <w:unhideWhenUsed/>
    <w:rsid w:val="00C53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C2F"/>
    <w:rPr>
      <w:rFonts w:ascii="Segoe UI" w:hAnsi="Segoe UI" w:cs="Segoe UI"/>
      <w:sz w:val="18"/>
      <w:szCs w:val="18"/>
    </w:rPr>
  </w:style>
  <w:style w:type="paragraph" w:styleId="NormalWeb">
    <w:name w:val="Normal (Web)"/>
    <w:basedOn w:val="Normal"/>
    <w:uiPriority w:val="99"/>
    <w:semiHidden/>
    <w:unhideWhenUsed/>
    <w:rsid w:val="00417BBE"/>
    <w:pPr>
      <w:spacing w:after="0" w:line="240" w:lineRule="auto"/>
    </w:pPr>
    <w:rPr>
      <w:rFonts w:ascii="Times New Roman" w:hAnsi="Times New Roman" w:cs="Times New Roman"/>
      <w:sz w:val="24"/>
      <w:szCs w:val="24"/>
    </w:rPr>
  </w:style>
  <w:style w:type="paragraph" w:styleId="NoSpacing">
    <w:name w:val="No Spacing"/>
    <w:uiPriority w:val="1"/>
    <w:qFormat/>
    <w:rsid w:val="008F0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896">
      <w:bodyDiv w:val="1"/>
      <w:marLeft w:val="0"/>
      <w:marRight w:val="0"/>
      <w:marTop w:val="0"/>
      <w:marBottom w:val="0"/>
      <w:divBdr>
        <w:top w:val="none" w:sz="0" w:space="0" w:color="auto"/>
        <w:left w:val="none" w:sz="0" w:space="0" w:color="auto"/>
        <w:bottom w:val="none" w:sz="0" w:space="0" w:color="auto"/>
        <w:right w:val="none" w:sz="0" w:space="0" w:color="auto"/>
      </w:divBdr>
    </w:div>
    <w:div w:id="800221681">
      <w:bodyDiv w:val="1"/>
      <w:marLeft w:val="0"/>
      <w:marRight w:val="0"/>
      <w:marTop w:val="0"/>
      <w:marBottom w:val="0"/>
      <w:divBdr>
        <w:top w:val="none" w:sz="0" w:space="0" w:color="auto"/>
        <w:left w:val="none" w:sz="0" w:space="0" w:color="auto"/>
        <w:bottom w:val="none" w:sz="0" w:space="0" w:color="auto"/>
        <w:right w:val="none" w:sz="0" w:space="0" w:color="auto"/>
      </w:divBdr>
    </w:div>
    <w:div w:id="1275946559">
      <w:bodyDiv w:val="1"/>
      <w:marLeft w:val="0"/>
      <w:marRight w:val="0"/>
      <w:marTop w:val="0"/>
      <w:marBottom w:val="0"/>
      <w:divBdr>
        <w:top w:val="none" w:sz="0" w:space="0" w:color="auto"/>
        <w:left w:val="none" w:sz="0" w:space="0" w:color="auto"/>
        <w:bottom w:val="none" w:sz="0" w:space="0" w:color="auto"/>
        <w:right w:val="none" w:sz="0" w:space="0" w:color="auto"/>
      </w:divBdr>
    </w:div>
    <w:div w:id="18778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pp5auth.mtsac.edu/authenticationendpoint/login.do?Name=PreLoginRequestProcessor&amp;commonAuthCallerPath=%252Fcas%252Flogin&amp;entityId=https%3A%2F%2Fsso.smartsheet.com%2Fsaml&amp;forceAuth=true&amp;passiveAuth=false&amp;service=https%3A%2F%2Fidp01.mtsac.edu%2Fidp%2FAuthn%2FExtCas%3Fconversation%3De1s1&amp;tenantDomain=carbon.super&amp;sessionDataKey=930ea41a-a07f-4775-8779-ed8a020ac337&amp;relyingParty=Shibbolethv3&amp;type=cas&amp;sp=Shibbolethv3&amp;isSaaSApp=false&amp;authenticators=BasicAuthenticator:LOCA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4</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Avila, Minerva</dc:creator>
  <cp:lastModifiedBy>Torres, Doris</cp:lastModifiedBy>
  <cp:revision>112</cp:revision>
  <cp:lastPrinted>2019-10-23T17:50:00Z</cp:lastPrinted>
  <dcterms:created xsi:type="dcterms:W3CDTF">2021-03-29T16:27:00Z</dcterms:created>
  <dcterms:modified xsi:type="dcterms:W3CDTF">2021-04-16T21:50:00Z</dcterms:modified>
</cp:coreProperties>
</file>