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994888" w14:paraId="1EF3C55C" w14:textId="77777777" w:rsidTr="17CBF138">
        <w:tc>
          <w:tcPr>
            <w:tcW w:w="6475" w:type="dxa"/>
          </w:tcPr>
          <w:p w14:paraId="0A4BDF91" w14:textId="77777777" w:rsidR="00994888" w:rsidRDefault="00994888" w:rsidP="00994888">
            <w:pPr>
              <w:pStyle w:val="Heading1"/>
              <w:jc w:val="left"/>
              <w:rPr>
                <w:rFonts w:ascii="Tahoma" w:hAnsi="Tahoma" w:cs="Tahoma"/>
              </w:rPr>
            </w:pPr>
            <w:r w:rsidRPr="47550A3A">
              <w:rPr>
                <w:rFonts w:ascii="ZWAdobeF" w:hAnsi="ZWAdobeF" w:cs="ZWAdobeF"/>
                <w:b w:val="0"/>
                <w:sz w:val="2"/>
                <w:szCs w:val="2"/>
              </w:rPr>
              <w:t>0B</w:t>
            </w:r>
            <w:r w:rsidRPr="47550A3A">
              <w:rPr>
                <w:rFonts w:ascii="Tahoma" w:hAnsi="Tahoma" w:cs="Tahoma"/>
              </w:rPr>
              <w:t>Mt. San Antonio College</w:t>
            </w:r>
          </w:p>
          <w:p w14:paraId="1BCC7C2B" w14:textId="77777777" w:rsidR="00994888" w:rsidRDefault="00994888" w:rsidP="00994888">
            <w:pPr>
              <w:pStyle w:val="Heading1"/>
              <w:jc w:val="left"/>
              <w:rPr>
                <w:rFonts w:ascii="Tahoma" w:hAnsi="Tahoma" w:cs="Tahoma"/>
              </w:rPr>
            </w:pPr>
            <w:r w:rsidRPr="47550A3A">
              <w:rPr>
                <w:rFonts w:ascii="ZWAdobeF" w:hAnsi="ZWAdobeF" w:cs="ZWAdobeF"/>
                <w:b w:val="0"/>
                <w:sz w:val="2"/>
                <w:szCs w:val="2"/>
              </w:rPr>
              <w:t>1B</w:t>
            </w:r>
            <w:r w:rsidRPr="47550A3A">
              <w:rPr>
                <w:rFonts w:ascii="Tahoma" w:hAnsi="Tahoma" w:cs="Tahoma"/>
              </w:rPr>
              <w:t>Equivalency Committee</w:t>
            </w:r>
          </w:p>
          <w:p w14:paraId="0EC443D5" w14:textId="77777777" w:rsidR="00994888" w:rsidRDefault="00994888"/>
        </w:tc>
        <w:tc>
          <w:tcPr>
            <w:tcW w:w="6475" w:type="dxa"/>
          </w:tcPr>
          <w:p w14:paraId="3DD423EB" w14:textId="27D7A240" w:rsidR="47550A3A" w:rsidRDefault="47550A3A" w:rsidP="47550A3A">
            <w:pPr>
              <w:pStyle w:val="Heading1"/>
              <w:spacing w:line="256" w:lineRule="auto"/>
            </w:pPr>
            <w:r w:rsidRPr="17CBF138">
              <w:rPr>
                <w:rFonts w:ascii="Tahoma" w:hAnsi="Tahoma" w:cs="Tahoma"/>
                <w:color w:val="000000" w:themeColor="text1"/>
                <w:sz w:val="32"/>
                <w:szCs w:val="32"/>
              </w:rPr>
              <w:t>Minutes</w:t>
            </w:r>
          </w:p>
          <w:p w14:paraId="1588F72C" w14:textId="51E8B45B" w:rsidR="00994888" w:rsidRDefault="00994888" w:rsidP="00994888">
            <w:pPr>
              <w:pStyle w:val="Heading1"/>
              <w:rPr>
                <w:rFonts w:ascii="Tahoma" w:hAnsi="Tahoma" w:cs="Tahoma"/>
                <w:color w:val="000000" w:themeColor="text1"/>
                <w:sz w:val="26"/>
                <w:szCs w:val="26"/>
              </w:rPr>
            </w:pPr>
            <w:r w:rsidRPr="47550A3A">
              <w:rPr>
                <w:rFonts w:ascii="Tahoma" w:hAnsi="Tahoma" w:cs="Tahoma"/>
                <w:color w:val="000000" w:themeColor="text1"/>
                <w:sz w:val="26"/>
                <w:szCs w:val="26"/>
              </w:rPr>
              <w:t>April 25, 2022</w:t>
            </w:r>
          </w:p>
          <w:p w14:paraId="427F0BC8" w14:textId="51E7F80B" w:rsidR="00994888" w:rsidRPr="00994888" w:rsidRDefault="00994888" w:rsidP="00994888">
            <w:pPr>
              <w:pStyle w:val="Heading1"/>
              <w:rPr>
                <w:rFonts w:ascii="Tahoma" w:hAnsi="Tahoma" w:cs="Tahoma"/>
                <w:color w:val="000000"/>
                <w:sz w:val="32"/>
                <w:szCs w:val="32"/>
              </w:rPr>
            </w:pPr>
            <w:r w:rsidRPr="47550A3A">
              <w:rPr>
                <w:color w:val="000000" w:themeColor="text1"/>
                <w:sz w:val="20"/>
              </w:rPr>
              <w:t>3:30 pm - 5:00 pm</w:t>
            </w:r>
          </w:p>
        </w:tc>
      </w:tr>
    </w:tbl>
    <w:p w14:paraId="08E71BC3" w14:textId="77777777" w:rsidR="00000000" w:rsidRDefault="00000000"/>
    <w:tbl>
      <w:tblPr>
        <w:tblStyle w:val="TableGrid"/>
        <w:tblW w:w="12960" w:type="dxa"/>
        <w:tblLook w:val="04A0" w:firstRow="1" w:lastRow="0" w:firstColumn="1" w:lastColumn="0" w:noHBand="0" w:noVBand="1"/>
      </w:tblPr>
      <w:tblGrid>
        <w:gridCol w:w="360"/>
        <w:gridCol w:w="2880"/>
        <w:gridCol w:w="360"/>
        <w:gridCol w:w="2880"/>
        <w:gridCol w:w="360"/>
        <w:gridCol w:w="2880"/>
        <w:gridCol w:w="360"/>
        <w:gridCol w:w="2880"/>
      </w:tblGrid>
      <w:tr w:rsidR="00994888" w14:paraId="13161EE2" w14:textId="77777777" w:rsidTr="17CBF138">
        <w:tc>
          <w:tcPr>
            <w:tcW w:w="360" w:type="dxa"/>
          </w:tcPr>
          <w:p w14:paraId="2520CA4E" w14:textId="6366CE87" w:rsidR="00994888" w:rsidRDefault="03AEED4A">
            <w:r>
              <w:t>x</w:t>
            </w:r>
          </w:p>
        </w:tc>
        <w:tc>
          <w:tcPr>
            <w:tcW w:w="2880" w:type="dxa"/>
          </w:tcPr>
          <w:p w14:paraId="75FDCA3B" w14:textId="77777777" w:rsidR="00994888" w:rsidRPr="00994888" w:rsidRDefault="00994888">
            <w:pPr>
              <w:rPr>
                <w:rFonts w:asciiTheme="majorHAnsi" w:hAnsiTheme="majorHAnsi"/>
                <w:sz w:val="24"/>
                <w:szCs w:val="24"/>
              </w:rPr>
            </w:pPr>
            <w:r w:rsidRPr="00994888">
              <w:rPr>
                <w:rFonts w:asciiTheme="majorHAnsi" w:hAnsiTheme="majorHAnsi"/>
                <w:sz w:val="24"/>
                <w:szCs w:val="24"/>
              </w:rPr>
              <w:t>Chisato Uyeki, Chair</w:t>
            </w:r>
          </w:p>
        </w:tc>
        <w:tc>
          <w:tcPr>
            <w:tcW w:w="360" w:type="dxa"/>
          </w:tcPr>
          <w:p w14:paraId="2444269B" w14:textId="62B22F6A" w:rsidR="00994888" w:rsidRPr="00994888" w:rsidRDefault="17CBF138" w:rsidP="47550A3A">
            <w:pPr>
              <w:rPr>
                <w:rFonts w:asciiTheme="majorHAnsi" w:hAnsiTheme="majorHAnsi"/>
              </w:rPr>
            </w:pPr>
            <w:r w:rsidRPr="17CBF138">
              <w:rPr>
                <w:rFonts w:asciiTheme="majorHAnsi" w:hAnsiTheme="majorHAnsi"/>
              </w:rPr>
              <w:t>x</w:t>
            </w:r>
          </w:p>
        </w:tc>
        <w:tc>
          <w:tcPr>
            <w:tcW w:w="2880" w:type="dxa"/>
          </w:tcPr>
          <w:p w14:paraId="6589D4CF" w14:textId="77777777" w:rsidR="00994888" w:rsidRPr="00994888" w:rsidRDefault="00994888">
            <w:pPr>
              <w:rPr>
                <w:rFonts w:asciiTheme="majorHAnsi" w:hAnsiTheme="majorHAnsi"/>
                <w:sz w:val="24"/>
                <w:szCs w:val="24"/>
              </w:rPr>
            </w:pPr>
            <w:r w:rsidRPr="00994888">
              <w:rPr>
                <w:rFonts w:asciiTheme="majorHAnsi" w:hAnsiTheme="majorHAnsi"/>
                <w:sz w:val="24"/>
                <w:szCs w:val="24"/>
              </w:rPr>
              <w:t>Kristina Allende</w:t>
            </w:r>
          </w:p>
        </w:tc>
        <w:tc>
          <w:tcPr>
            <w:tcW w:w="360" w:type="dxa"/>
          </w:tcPr>
          <w:p w14:paraId="73B5F47E" w14:textId="531301D4" w:rsidR="00994888" w:rsidRPr="00994888" w:rsidRDefault="17CBF138" w:rsidP="47550A3A">
            <w:pPr>
              <w:rPr>
                <w:rFonts w:asciiTheme="majorHAnsi" w:hAnsiTheme="majorHAnsi"/>
              </w:rPr>
            </w:pPr>
            <w:r w:rsidRPr="17CBF138">
              <w:rPr>
                <w:rFonts w:asciiTheme="majorHAnsi" w:hAnsiTheme="majorHAnsi"/>
              </w:rPr>
              <w:t>x</w:t>
            </w:r>
          </w:p>
        </w:tc>
        <w:tc>
          <w:tcPr>
            <w:tcW w:w="2880" w:type="dxa"/>
          </w:tcPr>
          <w:p w14:paraId="26718A2C" w14:textId="77777777" w:rsidR="00994888" w:rsidRPr="00994888" w:rsidRDefault="00994888">
            <w:pPr>
              <w:rPr>
                <w:rFonts w:asciiTheme="majorHAnsi" w:hAnsiTheme="majorHAnsi"/>
                <w:sz w:val="24"/>
                <w:szCs w:val="24"/>
              </w:rPr>
            </w:pPr>
            <w:r w:rsidRPr="00994888">
              <w:rPr>
                <w:rFonts w:asciiTheme="majorHAnsi" w:hAnsiTheme="majorHAnsi"/>
                <w:sz w:val="24"/>
                <w:szCs w:val="24"/>
              </w:rPr>
              <w:t>Roger Willis</w:t>
            </w:r>
          </w:p>
        </w:tc>
        <w:tc>
          <w:tcPr>
            <w:tcW w:w="360" w:type="dxa"/>
          </w:tcPr>
          <w:p w14:paraId="6CCE9253" w14:textId="77777777" w:rsidR="00994888" w:rsidRPr="00994888" w:rsidRDefault="00994888">
            <w:pPr>
              <w:rPr>
                <w:rFonts w:asciiTheme="majorHAnsi" w:hAnsiTheme="majorHAnsi"/>
              </w:rPr>
            </w:pPr>
          </w:p>
        </w:tc>
        <w:tc>
          <w:tcPr>
            <w:tcW w:w="2880" w:type="dxa"/>
          </w:tcPr>
          <w:p w14:paraId="4BD059E9" w14:textId="77777777" w:rsidR="00994888" w:rsidRPr="00994888" w:rsidRDefault="00994888">
            <w:pPr>
              <w:rPr>
                <w:rFonts w:asciiTheme="majorHAnsi" w:hAnsiTheme="majorHAnsi"/>
                <w:sz w:val="24"/>
                <w:szCs w:val="24"/>
              </w:rPr>
            </w:pPr>
            <w:r w:rsidRPr="00994888">
              <w:rPr>
                <w:rFonts w:asciiTheme="majorHAnsi" w:hAnsiTheme="majorHAnsi"/>
                <w:sz w:val="24"/>
                <w:szCs w:val="24"/>
              </w:rPr>
              <w:t>Joanne Franco, HR (non-voting</w:t>
            </w:r>
          </w:p>
        </w:tc>
      </w:tr>
      <w:tr w:rsidR="00994888" w14:paraId="74765257" w14:textId="77777777" w:rsidTr="17CBF138">
        <w:tc>
          <w:tcPr>
            <w:tcW w:w="360" w:type="dxa"/>
          </w:tcPr>
          <w:p w14:paraId="52AB7268" w14:textId="6A2B0D99" w:rsidR="00994888" w:rsidRDefault="03AEED4A">
            <w:r>
              <w:t>x</w:t>
            </w:r>
          </w:p>
        </w:tc>
        <w:tc>
          <w:tcPr>
            <w:tcW w:w="2880" w:type="dxa"/>
          </w:tcPr>
          <w:p w14:paraId="1650E35D" w14:textId="77777777" w:rsidR="00994888" w:rsidRPr="00994888" w:rsidRDefault="00994888">
            <w:pPr>
              <w:rPr>
                <w:rFonts w:asciiTheme="majorHAnsi" w:hAnsiTheme="majorHAnsi"/>
                <w:sz w:val="24"/>
                <w:szCs w:val="24"/>
              </w:rPr>
            </w:pPr>
            <w:r w:rsidRPr="00994888">
              <w:rPr>
                <w:rFonts w:asciiTheme="majorHAnsi" w:hAnsiTheme="majorHAnsi"/>
                <w:sz w:val="24"/>
                <w:szCs w:val="24"/>
              </w:rPr>
              <w:t>Joshua Christ</w:t>
            </w:r>
          </w:p>
        </w:tc>
        <w:tc>
          <w:tcPr>
            <w:tcW w:w="360" w:type="dxa"/>
          </w:tcPr>
          <w:p w14:paraId="382F299F" w14:textId="24569710" w:rsidR="00994888" w:rsidRPr="00994888" w:rsidRDefault="17CBF138" w:rsidP="7D72CBA9">
            <w:pPr>
              <w:rPr>
                <w:rFonts w:asciiTheme="majorHAnsi" w:hAnsiTheme="majorHAnsi"/>
              </w:rPr>
            </w:pPr>
            <w:r w:rsidRPr="17CBF138">
              <w:rPr>
                <w:rFonts w:asciiTheme="majorHAnsi" w:hAnsiTheme="majorHAnsi"/>
              </w:rPr>
              <w:t>x</w:t>
            </w:r>
          </w:p>
        </w:tc>
        <w:tc>
          <w:tcPr>
            <w:tcW w:w="2880" w:type="dxa"/>
          </w:tcPr>
          <w:p w14:paraId="045C9381" w14:textId="77777777" w:rsidR="00994888" w:rsidRPr="00994888" w:rsidRDefault="00994888">
            <w:pPr>
              <w:rPr>
                <w:rFonts w:asciiTheme="majorHAnsi" w:hAnsiTheme="majorHAnsi"/>
                <w:sz w:val="24"/>
                <w:szCs w:val="24"/>
              </w:rPr>
            </w:pPr>
            <w:r w:rsidRPr="00994888">
              <w:rPr>
                <w:rFonts w:asciiTheme="majorHAnsi" w:hAnsiTheme="majorHAnsi"/>
                <w:sz w:val="24"/>
                <w:szCs w:val="24"/>
              </w:rPr>
              <w:t>Chaz Perea</w:t>
            </w:r>
          </w:p>
        </w:tc>
        <w:tc>
          <w:tcPr>
            <w:tcW w:w="360" w:type="dxa"/>
          </w:tcPr>
          <w:p w14:paraId="6E936E10" w14:textId="77777777" w:rsidR="00994888" w:rsidRPr="00994888" w:rsidRDefault="00994888">
            <w:pPr>
              <w:rPr>
                <w:rFonts w:asciiTheme="majorHAnsi" w:hAnsiTheme="majorHAnsi"/>
              </w:rPr>
            </w:pPr>
          </w:p>
        </w:tc>
        <w:tc>
          <w:tcPr>
            <w:tcW w:w="2880" w:type="dxa"/>
          </w:tcPr>
          <w:p w14:paraId="28F2507A" w14:textId="77777777" w:rsidR="00994888" w:rsidRPr="00994888" w:rsidRDefault="00994888">
            <w:pPr>
              <w:rPr>
                <w:rFonts w:asciiTheme="majorHAnsi" w:hAnsiTheme="majorHAnsi"/>
                <w:sz w:val="24"/>
                <w:szCs w:val="24"/>
              </w:rPr>
            </w:pPr>
            <w:r w:rsidRPr="00994888">
              <w:rPr>
                <w:rFonts w:asciiTheme="majorHAnsi" w:hAnsiTheme="majorHAnsi"/>
                <w:sz w:val="24"/>
                <w:szCs w:val="24"/>
              </w:rPr>
              <w:t>Kambiz Khoddam (alternate)</w:t>
            </w:r>
          </w:p>
        </w:tc>
        <w:tc>
          <w:tcPr>
            <w:tcW w:w="360" w:type="dxa"/>
          </w:tcPr>
          <w:p w14:paraId="73062B1D" w14:textId="6BAD2CF1" w:rsidR="00994888" w:rsidRPr="00994888" w:rsidRDefault="17CBF138" w:rsidP="47550A3A">
            <w:pPr>
              <w:rPr>
                <w:rFonts w:asciiTheme="majorHAnsi" w:hAnsiTheme="majorHAnsi"/>
              </w:rPr>
            </w:pPr>
            <w:r w:rsidRPr="17CBF138">
              <w:rPr>
                <w:rFonts w:asciiTheme="majorHAnsi" w:hAnsiTheme="majorHAnsi"/>
              </w:rPr>
              <w:t>x</w:t>
            </w:r>
          </w:p>
        </w:tc>
        <w:tc>
          <w:tcPr>
            <w:tcW w:w="2880" w:type="dxa"/>
          </w:tcPr>
          <w:p w14:paraId="4EB0ECB9" w14:textId="77777777" w:rsidR="00994888" w:rsidRPr="00994888" w:rsidRDefault="00994888">
            <w:pPr>
              <w:rPr>
                <w:rFonts w:asciiTheme="majorHAnsi" w:hAnsiTheme="majorHAnsi"/>
                <w:sz w:val="24"/>
                <w:szCs w:val="24"/>
              </w:rPr>
            </w:pPr>
            <w:r w:rsidRPr="00994888">
              <w:rPr>
                <w:rFonts w:asciiTheme="majorHAnsi" w:hAnsiTheme="majorHAnsi"/>
                <w:sz w:val="24"/>
                <w:szCs w:val="24"/>
              </w:rPr>
              <w:t xml:space="preserve">Stacy Manfredi, HR (non-voting </w:t>
            </w:r>
          </w:p>
        </w:tc>
      </w:tr>
      <w:tr w:rsidR="00994888" w14:paraId="5A287330" w14:textId="77777777" w:rsidTr="17CBF138">
        <w:tc>
          <w:tcPr>
            <w:tcW w:w="360" w:type="dxa"/>
          </w:tcPr>
          <w:p w14:paraId="7A41CB56" w14:textId="0F2C07D5" w:rsidR="00994888" w:rsidRDefault="03AEED4A">
            <w:r>
              <w:t>x</w:t>
            </w:r>
          </w:p>
        </w:tc>
        <w:tc>
          <w:tcPr>
            <w:tcW w:w="6120" w:type="dxa"/>
            <w:gridSpan w:val="3"/>
          </w:tcPr>
          <w:p w14:paraId="4922ACA2" w14:textId="4891DEA1" w:rsidR="00994888" w:rsidRPr="00994888" w:rsidRDefault="00994888" w:rsidP="47550A3A">
            <w:pPr>
              <w:spacing w:line="259" w:lineRule="auto"/>
              <w:rPr>
                <w:rFonts w:ascii="Calibri" w:eastAsia="Calibri" w:hAnsi="Calibri" w:cs="Calibri"/>
                <w:color w:val="1F497D"/>
              </w:rPr>
            </w:pPr>
            <w:r w:rsidRPr="03AEED4A">
              <w:rPr>
                <w:rFonts w:asciiTheme="majorHAnsi" w:hAnsiTheme="majorHAnsi"/>
                <w:sz w:val="24"/>
                <w:szCs w:val="24"/>
              </w:rPr>
              <w:t xml:space="preserve">Guests (Discipline Experts): Shelley Doonan, </w:t>
            </w:r>
            <w:r w:rsidR="47550A3A" w:rsidRPr="03AEED4A">
              <w:rPr>
                <w:rFonts w:ascii="Calibri" w:eastAsia="Calibri" w:hAnsi="Calibri" w:cs="Calibri"/>
              </w:rPr>
              <w:t>Dr. Susie Chen, Dr. Mica Stewart, Tsekani Browne, Aaron Salinger</w:t>
            </w:r>
          </w:p>
        </w:tc>
        <w:tc>
          <w:tcPr>
            <w:tcW w:w="360" w:type="dxa"/>
          </w:tcPr>
          <w:p w14:paraId="5245AF92" w14:textId="77777777" w:rsidR="00994888" w:rsidRPr="00994888" w:rsidRDefault="00994888">
            <w:pPr>
              <w:rPr>
                <w:rFonts w:asciiTheme="majorHAnsi" w:hAnsiTheme="majorHAnsi"/>
              </w:rPr>
            </w:pPr>
          </w:p>
        </w:tc>
        <w:tc>
          <w:tcPr>
            <w:tcW w:w="2880" w:type="dxa"/>
          </w:tcPr>
          <w:p w14:paraId="566D6362" w14:textId="77777777" w:rsidR="00994888" w:rsidRPr="00994888" w:rsidRDefault="00994888">
            <w:pPr>
              <w:rPr>
                <w:rFonts w:asciiTheme="majorHAnsi" w:hAnsiTheme="majorHAnsi"/>
              </w:rPr>
            </w:pPr>
          </w:p>
        </w:tc>
        <w:tc>
          <w:tcPr>
            <w:tcW w:w="360" w:type="dxa"/>
          </w:tcPr>
          <w:p w14:paraId="3D8A7D4B" w14:textId="1CB2515A" w:rsidR="00994888" w:rsidRPr="00994888" w:rsidRDefault="17CBF138" w:rsidP="47550A3A">
            <w:pPr>
              <w:rPr>
                <w:rFonts w:asciiTheme="majorHAnsi" w:hAnsiTheme="majorHAnsi"/>
              </w:rPr>
            </w:pPr>
            <w:r w:rsidRPr="17CBF138">
              <w:rPr>
                <w:rFonts w:asciiTheme="majorHAnsi" w:hAnsiTheme="majorHAnsi"/>
              </w:rPr>
              <w:t>A</w:t>
            </w:r>
          </w:p>
        </w:tc>
        <w:tc>
          <w:tcPr>
            <w:tcW w:w="2880" w:type="dxa"/>
          </w:tcPr>
          <w:p w14:paraId="04F58629" w14:textId="77777777" w:rsidR="00994888" w:rsidRPr="00994888" w:rsidRDefault="00994888">
            <w:pPr>
              <w:rPr>
                <w:rFonts w:asciiTheme="majorHAnsi" w:hAnsiTheme="majorHAnsi"/>
                <w:sz w:val="24"/>
                <w:szCs w:val="24"/>
              </w:rPr>
            </w:pPr>
            <w:r w:rsidRPr="00994888">
              <w:rPr>
                <w:rFonts w:asciiTheme="majorHAnsi" w:hAnsiTheme="majorHAnsi"/>
                <w:sz w:val="24"/>
                <w:szCs w:val="24"/>
              </w:rPr>
              <w:t>Kelly Fowler, Manager (non-voting)</w:t>
            </w:r>
          </w:p>
        </w:tc>
      </w:tr>
    </w:tbl>
    <w:p w14:paraId="5CD7DD4A" w14:textId="77777777" w:rsidR="00994888" w:rsidRDefault="00994888"/>
    <w:tbl>
      <w:tblPr>
        <w:tblStyle w:val="TableGrid"/>
        <w:tblW w:w="12955" w:type="dxa"/>
        <w:tblLook w:val="04A0" w:firstRow="1" w:lastRow="0" w:firstColumn="1" w:lastColumn="0" w:noHBand="0" w:noVBand="1"/>
      </w:tblPr>
      <w:tblGrid>
        <w:gridCol w:w="383"/>
        <w:gridCol w:w="3645"/>
        <w:gridCol w:w="4590"/>
        <w:gridCol w:w="4337"/>
      </w:tblGrid>
      <w:tr w:rsidR="00994888" w14:paraId="55902FFB" w14:textId="77777777" w:rsidTr="1E88CC6C">
        <w:tc>
          <w:tcPr>
            <w:tcW w:w="383" w:type="dxa"/>
          </w:tcPr>
          <w:p w14:paraId="60514C74" w14:textId="77777777" w:rsidR="00994888" w:rsidRDefault="00994888"/>
        </w:tc>
        <w:tc>
          <w:tcPr>
            <w:tcW w:w="3645" w:type="dxa"/>
          </w:tcPr>
          <w:p w14:paraId="29EEDF8D" w14:textId="77777777" w:rsidR="00994888" w:rsidRPr="00994888" w:rsidRDefault="00994888">
            <w:pPr>
              <w:rPr>
                <w:b/>
              </w:rPr>
            </w:pPr>
            <w:r w:rsidRPr="00994888">
              <w:rPr>
                <w:b/>
              </w:rPr>
              <w:t>Agenda Item</w:t>
            </w:r>
          </w:p>
        </w:tc>
        <w:tc>
          <w:tcPr>
            <w:tcW w:w="4590" w:type="dxa"/>
          </w:tcPr>
          <w:p w14:paraId="4C02DCCB" w14:textId="77777777" w:rsidR="00994888" w:rsidRPr="00994888" w:rsidRDefault="00994888">
            <w:pPr>
              <w:rPr>
                <w:b/>
              </w:rPr>
            </w:pPr>
            <w:r w:rsidRPr="00994888">
              <w:rPr>
                <w:b/>
              </w:rPr>
              <w:t>Outcome</w:t>
            </w:r>
          </w:p>
        </w:tc>
        <w:tc>
          <w:tcPr>
            <w:tcW w:w="4337" w:type="dxa"/>
          </w:tcPr>
          <w:p w14:paraId="24DD36E8" w14:textId="77777777" w:rsidR="00994888" w:rsidRPr="00994888" w:rsidRDefault="00994888">
            <w:pPr>
              <w:rPr>
                <w:b/>
              </w:rPr>
            </w:pPr>
            <w:r w:rsidRPr="00994888">
              <w:rPr>
                <w:b/>
              </w:rPr>
              <w:t>Outcome without identifiable information</w:t>
            </w:r>
          </w:p>
        </w:tc>
      </w:tr>
      <w:tr w:rsidR="00994888" w14:paraId="6B660ADC" w14:textId="77777777" w:rsidTr="1E88CC6C">
        <w:tc>
          <w:tcPr>
            <w:tcW w:w="383" w:type="dxa"/>
          </w:tcPr>
          <w:p w14:paraId="178D97E3" w14:textId="77777777" w:rsidR="00994888" w:rsidRDefault="00994888" w:rsidP="00994888">
            <w:r>
              <w:t>I</w:t>
            </w:r>
          </w:p>
        </w:tc>
        <w:tc>
          <w:tcPr>
            <w:tcW w:w="3645" w:type="dxa"/>
          </w:tcPr>
          <w:p w14:paraId="2E08A1ED" w14:textId="2469415B" w:rsidR="00994888" w:rsidRDefault="00994888" w:rsidP="00994888">
            <w:r w:rsidRPr="47550A3A">
              <w:rPr>
                <w:rFonts w:eastAsiaTheme="minorEastAsia"/>
                <w:b/>
                <w:bCs/>
              </w:rPr>
              <w:t>Review 4/18/22</w:t>
            </w:r>
            <w:r w:rsidRPr="47550A3A">
              <w:rPr>
                <w:rFonts w:ascii="Tahoma" w:hAnsi="Tahoma" w:cs="Tahoma"/>
                <w:b/>
                <w:bCs/>
                <w:sz w:val="20"/>
                <w:szCs w:val="20"/>
              </w:rPr>
              <w:t xml:space="preserve"> minutes</w:t>
            </w:r>
          </w:p>
        </w:tc>
        <w:tc>
          <w:tcPr>
            <w:tcW w:w="4590" w:type="dxa"/>
          </w:tcPr>
          <w:p w14:paraId="1C38DF5C" w14:textId="43B3BDCE" w:rsidR="00994888" w:rsidRDefault="03AEED4A" w:rsidP="03AEED4A">
            <w:pPr>
              <w:tabs>
                <w:tab w:val="left" w:pos="1890"/>
              </w:tabs>
              <w:spacing w:line="256" w:lineRule="auto"/>
              <w:rPr>
                <w:rFonts w:eastAsiaTheme="minorEastAsia"/>
              </w:rPr>
            </w:pPr>
            <w:r w:rsidRPr="03AEED4A">
              <w:rPr>
                <w:rFonts w:eastAsiaTheme="minorEastAsia"/>
              </w:rPr>
              <w:t>Ran out of time – will review next meeting</w:t>
            </w:r>
          </w:p>
        </w:tc>
        <w:tc>
          <w:tcPr>
            <w:tcW w:w="4337" w:type="dxa"/>
          </w:tcPr>
          <w:p w14:paraId="72E898ED" w14:textId="43B3BDCE" w:rsidR="00994888" w:rsidRDefault="03AEED4A" w:rsidP="03AEED4A">
            <w:pPr>
              <w:tabs>
                <w:tab w:val="left" w:pos="1890"/>
              </w:tabs>
              <w:spacing w:line="256" w:lineRule="auto"/>
              <w:rPr>
                <w:rFonts w:eastAsiaTheme="minorEastAsia"/>
              </w:rPr>
            </w:pPr>
            <w:r w:rsidRPr="03AEED4A">
              <w:rPr>
                <w:rFonts w:eastAsiaTheme="minorEastAsia"/>
              </w:rPr>
              <w:t>Ran out of time – will review next meeting</w:t>
            </w:r>
          </w:p>
          <w:p w14:paraId="4CDD933B" w14:textId="57549837" w:rsidR="00994888" w:rsidRDefault="00994888" w:rsidP="7D72CBA9">
            <w:pPr>
              <w:tabs>
                <w:tab w:val="left" w:pos="1890"/>
              </w:tabs>
              <w:spacing w:line="256" w:lineRule="auto"/>
              <w:rPr>
                <w:rFonts w:eastAsiaTheme="minorEastAsia"/>
              </w:rPr>
            </w:pPr>
          </w:p>
        </w:tc>
      </w:tr>
      <w:tr w:rsidR="00994888" w14:paraId="6E135DC2" w14:textId="77777777" w:rsidTr="1E88CC6C">
        <w:tc>
          <w:tcPr>
            <w:tcW w:w="383" w:type="dxa"/>
          </w:tcPr>
          <w:p w14:paraId="44BB7E40" w14:textId="77777777" w:rsidR="00994888" w:rsidRDefault="00994888" w:rsidP="00994888">
            <w:r>
              <w:t>II</w:t>
            </w:r>
          </w:p>
        </w:tc>
        <w:tc>
          <w:tcPr>
            <w:tcW w:w="3645" w:type="dxa"/>
          </w:tcPr>
          <w:p w14:paraId="67E73F7B" w14:textId="77777777" w:rsidR="00994888" w:rsidRDefault="00994888" w:rsidP="00994888">
            <w:pPr>
              <w:tabs>
                <w:tab w:val="left" w:pos="1890"/>
              </w:tabs>
              <w:snapToGrid w:val="0"/>
              <w:rPr>
                <w:rFonts w:ascii="Tahoma" w:hAnsi="Tahoma" w:cs="Tahoma"/>
                <w:bCs/>
                <w:sz w:val="20"/>
                <w:szCs w:val="24"/>
              </w:rPr>
            </w:pPr>
            <w:r>
              <w:rPr>
                <w:rFonts w:ascii="Tahoma" w:hAnsi="Tahoma" w:cs="Tahoma"/>
                <w:b/>
                <w:bCs/>
                <w:sz w:val="20"/>
                <w:szCs w:val="24"/>
              </w:rPr>
              <w:t>Information/Public Comment</w:t>
            </w:r>
          </w:p>
        </w:tc>
        <w:tc>
          <w:tcPr>
            <w:tcW w:w="4590" w:type="dxa"/>
          </w:tcPr>
          <w:p w14:paraId="2D7B308B" w14:textId="4AA532C6" w:rsidR="00994888" w:rsidRDefault="03AEED4A" w:rsidP="7749F3CF">
            <w:pPr>
              <w:tabs>
                <w:tab w:val="left" w:pos="1890"/>
              </w:tabs>
              <w:spacing w:line="256" w:lineRule="auto"/>
              <w:rPr>
                <w:rFonts w:eastAsiaTheme="minorEastAsia"/>
              </w:rPr>
            </w:pPr>
            <w:r w:rsidRPr="03AEED4A">
              <w:rPr>
                <w:rFonts w:eastAsiaTheme="minorEastAsia"/>
              </w:rPr>
              <w:t>none</w:t>
            </w:r>
          </w:p>
        </w:tc>
        <w:tc>
          <w:tcPr>
            <w:tcW w:w="4337" w:type="dxa"/>
          </w:tcPr>
          <w:p w14:paraId="6A021CAF" w14:textId="50159931" w:rsidR="00994888" w:rsidRDefault="03AEED4A" w:rsidP="7749F3CF">
            <w:pPr>
              <w:tabs>
                <w:tab w:val="left" w:pos="1890"/>
              </w:tabs>
              <w:spacing w:line="256" w:lineRule="auto"/>
              <w:rPr>
                <w:rFonts w:eastAsiaTheme="minorEastAsia"/>
              </w:rPr>
            </w:pPr>
            <w:r w:rsidRPr="03AEED4A">
              <w:rPr>
                <w:rFonts w:eastAsiaTheme="minorEastAsia"/>
              </w:rPr>
              <w:t>none</w:t>
            </w:r>
          </w:p>
        </w:tc>
      </w:tr>
      <w:tr w:rsidR="003A0F11" w14:paraId="6726157D" w14:textId="77777777" w:rsidTr="1E88CC6C">
        <w:tc>
          <w:tcPr>
            <w:tcW w:w="383" w:type="dxa"/>
          </w:tcPr>
          <w:p w14:paraId="7800C2CD" w14:textId="77777777" w:rsidR="003A0F11" w:rsidRDefault="003A0F11" w:rsidP="003A0F11">
            <w:r>
              <w:t>III</w:t>
            </w:r>
          </w:p>
        </w:tc>
        <w:tc>
          <w:tcPr>
            <w:tcW w:w="3645" w:type="dxa"/>
          </w:tcPr>
          <w:p w14:paraId="503E1EE5" w14:textId="77777777" w:rsidR="003A0F11" w:rsidRDefault="003A0F11" w:rsidP="003A0F11">
            <w:pPr>
              <w:tabs>
                <w:tab w:val="left" w:pos="1890"/>
              </w:tabs>
              <w:snapToGrid w:val="0"/>
              <w:rPr>
                <w:rFonts w:ascii="Tahoma" w:hAnsi="Tahoma" w:cs="Tahoma"/>
                <w:b/>
                <w:bCs/>
                <w:sz w:val="20"/>
                <w:szCs w:val="24"/>
              </w:rPr>
            </w:pPr>
            <w:r>
              <w:rPr>
                <w:rFonts w:ascii="Tahoma" w:hAnsi="Tahoma" w:cs="Tahoma"/>
                <w:b/>
                <w:bCs/>
                <w:sz w:val="20"/>
              </w:rPr>
              <w:t>Items for Action/ Discussion</w:t>
            </w:r>
          </w:p>
        </w:tc>
        <w:tc>
          <w:tcPr>
            <w:tcW w:w="4590" w:type="dxa"/>
          </w:tcPr>
          <w:p w14:paraId="7A340ABC" w14:textId="77777777" w:rsidR="003A0F11" w:rsidRPr="003A0F11" w:rsidRDefault="003A0F11" w:rsidP="003A0F11">
            <w:pPr>
              <w:snapToGrid w:val="0"/>
              <w:rPr>
                <w:rFonts w:eastAsiaTheme="minorEastAsia"/>
                <w:i/>
              </w:rPr>
            </w:pPr>
            <w:r w:rsidRPr="003A0F11">
              <w:rPr>
                <w:rFonts w:eastAsiaTheme="minorEastAsia"/>
                <w:i/>
              </w:rPr>
              <w:t>Minutes for HR and Equivalency Cmt:</w:t>
            </w:r>
          </w:p>
        </w:tc>
        <w:tc>
          <w:tcPr>
            <w:tcW w:w="4337" w:type="dxa"/>
          </w:tcPr>
          <w:p w14:paraId="398CBC71" w14:textId="77777777" w:rsidR="003A0F11" w:rsidRPr="003A0F11" w:rsidRDefault="003A0F11" w:rsidP="003A0F11">
            <w:pPr>
              <w:snapToGrid w:val="0"/>
              <w:rPr>
                <w:rFonts w:eastAsiaTheme="minorEastAsia"/>
                <w:i/>
              </w:rPr>
            </w:pPr>
            <w:r w:rsidRPr="003A0F11">
              <w:rPr>
                <w:rFonts w:eastAsiaTheme="minorEastAsia"/>
                <w:i/>
              </w:rPr>
              <w:t>Minutes redacted for Board and Senate:</w:t>
            </w:r>
          </w:p>
        </w:tc>
      </w:tr>
      <w:tr w:rsidR="003A0F11" w14:paraId="66587B1C" w14:textId="77777777" w:rsidTr="1E88CC6C">
        <w:tc>
          <w:tcPr>
            <w:tcW w:w="383" w:type="dxa"/>
          </w:tcPr>
          <w:p w14:paraId="10C97633" w14:textId="77777777" w:rsidR="003A0F11" w:rsidRDefault="003A0F11" w:rsidP="003A0F11"/>
        </w:tc>
        <w:tc>
          <w:tcPr>
            <w:tcW w:w="3645" w:type="dxa"/>
          </w:tcPr>
          <w:p w14:paraId="357D0AC1" w14:textId="2748D274" w:rsidR="003A0F11" w:rsidRDefault="003A0F11" w:rsidP="47550A3A">
            <w:pPr>
              <w:spacing w:line="256" w:lineRule="auto"/>
              <w:rPr>
                <w:rFonts w:eastAsiaTheme="minorEastAsia"/>
                <w:b/>
                <w:bCs/>
                <w:sz w:val="24"/>
                <w:szCs w:val="24"/>
              </w:rPr>
            </w:pPr>
            <w:r w:rsidRPr="47550A3A">
              <w:rPr>
                <w:rFonts w:eastAsiaTheme="minorEastAsia"/>
                <w:b/>
                <w:bCs/>
                <w:sz w:val="24"/>
                <w:szCs w:val="24"/>
              </w:rPr>
              <w:t>MQs for Culinary:</w:t>
            </w:r>
          </w:p>
          <w:p w14:paraId="02751B66" w14:textId="77777777" w:rsidR="003A0F11" w:rsidRDefault="003A0F11" w:rsidP="47550A3A">
            <w:pPr>
              <w:spacing w:line="256" w:lineRule="auto"/>
              <w:rPr>
                <w:rFonts w:eastAsiaTheme="minorEastAsia"/>
                <w:b/>
                <w:bCs/>
                <w:color w:val="333333"/>
                <w:sz w:val="24"/>
                <w:szCs w:val="24"/>
              </w:rPr>
            </w:pPr>
            <w:r w:rsidRPr="47550A3A">
              <w:rPr>
                <w:rFonts w:eastAsiaTheme="minorEastAsia"/>
                <w:color w:val="333333"/>
                <w:sz w:val="24"/>
                <w:szCs w:val="24"/>
              </w:rPr>
              <w:t>A. The minimum of one of the following awarded/conferred from a regionally accredited institution:</w:t>
            </w:r>
            <w:r>
              <w:br/>
            </w:r>
            <w:r w:rsidRPr="47550A3A">
              <w:rPr>
                <w:rFonts w:eastAsiaTheme="minorEastAsia"/>
                <w:color w:val="333333"/>
                <w:sz w:val="24"/>
                <w:szCs w:val="24"/>
              </w:rPr>
              <w:t xml:space="preserve"> 1. Any Bachelor’s degree and two (2) full-time equivalent years of professional experience directly related to the faculty member’s teaching assignment; </w:t>
            </w:r>
            <w:r>
              <w:br/>
            </w:r>
            <w:r w:rsidRPr="47550A3A">
              <w:rPr>
                <w:rFonts w:eastAsiaTheme="minorEastAsia"/>
                <w:color w:val="333333"/>
                <w:sz w:val="24"/>
                <w:szCs w:val="24"/>
              </w:rPr>
              <w:t>OR</w:t>
            </w:r>
            <w:r>
              <w:br/>
            </w:r>
            <w:r w:rsidRPr="47550A3A">
              <w:rPr>
                <w:rFonts w:eastAsiaTheme="minorEastAsia"/>
                <w:color w:val="333333"/>
                <w:sz w:val="24"/>
                <w:szCs w:val="24"/>
              </w:rPr>
              <w:t xml:space="preserve">2. Any Associate’s degree and six (6) full-time equivalent years of professional experience directly </w:t>
            </w:r>
            <w:r w:rsidRPr="47550A3A">
              <w:rPr>
                <w:rFonts w:eastAsiaTheme="minorEastAsia"/>
                <w:color w:val="333333"/>
                <w:sz w:val="24"/>
                <w:szCs w:val="24"/>
              </w:rPr>
              <w:lastRenderedPageBreak/>
              <w:t xml:space="preserve">related to the faculty member’s teaching assignment; </w:t>
            </w:r>
          </w:p>
          <w:p w14:paraId="1BC84BCF" w14:textId="33B24A48" w:rsidR="003A0F11" w:rsidRDefault="003A0F11" w:rsidP="47550A3A">
            <w:pPr>
              <w:spacing w:line="256" w:lineRule="auto"/>
              <w:rPr>
                <w:rFonts w:eastAsiaTheme="minorEastAsia"/>
                <w:b/>
                <w:bCs/>
                <w:color w:val="333333"/>
                <w:sz w:val="24"/>
                <w:szCs w:val="24"/>
              </w:rPr>
            </w:pPr>
            <w:r w:rsidRPr="47550A3A">
              <w:rPr>
                <w:rFonts w:eastAsiaTheme="minorEastAsia"/>
                <w:color w:val="333333"/>
                <w:sz w:val="24"/>
                <w:szCs w:val="24"/>
              </w:rPr>
              <w:t>OR</w:t>
            </w:r>
            <w:r>
              <w:br/>
            </w:r>
            <w:r w:rsidRPr="47550A3A">
              <w:rPr>
                <w:rFonts w:eastAsiaTheme="minorEastAsia"/>
                <w:color w:val="333333"/>
                <w:sz w:val="24"/>
                <w:szCs w:val="24"/>
              </w:rPr>
              <w:t>3. The equivalent</w:t>
            </w:r>
          </w:p>
        </w:tc>
        <w:tc>
          <w:tcPr>
            <w:tcW w:w="4590" w:type="dxa"/>
          </w:tcPr>
          <w:p w14:paraId="19D93CA1" w14:textId="0581749E" w:rsidR="003A0F11" w:rsidRDefault="003A0F11" w:rsidP="1E88CC6C">
            <w:pPr>
              <w:suppressAutoHyphens/>
              <w:spacing w:line="256" w:lineRule="auto"/>
              <w:rPr>
                <w:rFonts w:ascii="Calibri" w:eastAsia="Calibri" w:hAnsi="Calibri"/>
                <w:b/>
                <w:bCs/>
              </w:rPr>
            </w:pPr>
          </w:p>
        </w:tc>
        <w:tc>
          <w:tcPr>
            <w:tcW w:w="4337" w:type="dxa"/>
          </w:tcPr>
          <w:p w14:paraId="4E828C37" w14:textId="19F3404C" w:rsidR="003A0F11" w:rsidRPr="003A0F11" w:rsidRDefault="03AEED4A" w:rsidP="03AEED4A">
            <w:pPr>
              <w:spacing w:line="256" w:lineRule="auto"/>
              <w:rPr>
                <w:rFonts w:ascii="Calibri" w:eastAsia="Calibri" w:hAnsi="Calibri"/>
              </w:rPr>
            </w:pPr>
            <w:r w:rsidRPr="03AEED4A">
              <w:rPr>
                <w:rFonts w:ascii="Calibri" w:eastAsia="Calibri" w:hAnsi="Calibri"/>
                <w:b/>
                <w:bCs/>
              </w:rPr>
              <w:t xml:space="preserve">1. Culinary Applicant 1 </w:t>
            </w:r>
            <w:r w:rsidRPr="03AEED4A">
              <w:rPr>
                <w:rFonts w:ascii="Calibri" w:eastAsia="Calibri" w:hAnsi="Calibri"/>
              </w:rPr>
              <w:t>Has 5+ years (but not 6 years) of experience, has a BA from outside the US and an AA. Global Credential Evaluators states that the BA is equivalent to US BA in International Studies. Discipline expert recommends and committee confers to grant equivalency.</w:t>
            </w:r>
          </w:p>
          <w:p w14:paraId="127D0043" w14:textId="0F68575B" w:rsidR="003A0F11" w:rsidRPr="003A0F11" w:rsidRDefault="003A0F11" w:rsidP="03AEED4A">
            <w:pPr>
              <w:spacing w:line="259" w:lineRule="auto"/>
              <w:rPr>
                <w:rFonts w:ascii="Calibri" w:eastAsia="Calibri" w:hAnsi="Calibri" w:cs="Calibri"/>
                <w:b/>
                <w:bCs/>
                <w:color w:val="000000" w:themeColor="text1"/>
              </w:rPr>
            </w:pPr>
          </w:p>
          <w:p w14:paraId="62483816" w14:textId="149E85B0" w:rsidR="003A0F11" w:rsidRPr="003A0F11" w:rsidRDefault="7D72CBA9" w:rsidP="03AEED4A">
            <w:pPr>
              <w:spacing w:line="259" w:lineRule="auto"/>
              <w:rPr>
                <w:rFonts w:ascii="Calibri" w:eastAsia="Calibri" w:hAnsi="Calibri" w:cs="Calibri"/>
                <w:color w:val="000000" w:themeColor="text1"/>
              </w:rPr>
            </w:pPr>
            <w:r w:rsidRPr="03AEED4A">
              <w:rPr>
                <w:rFonts w:ascii="Calibri" w:eastAsia="Calibri" w:hAnsi="Calibri" w:cs="Calibri"/>
                <w:b/>
                <w:bCs/>
                <w:color w:val="000000" w:themeColor="text1"/>
              </w:rPr>
              <w:t>Reminder from the MQ Handbook:</w:t>
            </w:r>
            <w:r w:rsidRPr="03AEED4A">
              <w:rPr>
                <w:rFonts w:ascii="Calibri" w:eastAsia="Calibri" w:hAnsi="Calibri" w:cs="Calibri"/>
                <w:color w:val="000000" w:themeColor="text1"/>
              </w:rPr>
              <w:t xml:space="preserve"> The professional experience required must be directly related to the faculty member’s teaching assignment. Professional experience is required when the applicant possesses a master’s degree (p. 51).</w:t>
            </w:r>
          </w:p>
          <w:p w14:paraId="515C8B4A" w14:textId="1C9A1B42" w:rsidR="003A0F11" w:rsidRPr="003A0F11" w:rsidRDefault="003A0F11" w:rsidP="7749F3CF">
            <w:pPr>
              <w:spacing w:line="256" w:lineRule="auto"/>
              <w:rPr>
                <w:rFonts w:eastAsiaTheme="minorEastAsia"/>
              </w:rPr>
            </w:pPr>
          </w:p>
        </w:tc>
      </w:tr>
      <w:tr w:rsidR="47550A3A" w14:paraId="7BB7E27A" w14:textId="77777777" w:rsidTr="1E88CC6C">
        <w:trPr>
          <w:trHeight w:val="8070"/>
        </w:trPr>
        <w:tc>
          <w:tcPr>
            <w:tcW w:w="383" w:type="dxa"/>
          </w:tcPr>
          <w:p w14:paraId="09693801" w14:textId="43630063" w:rsidR="47550A3A" w:rsidRDefault="47550A3A" w:rsidP="47550A3A"/>
        </w:tc>
        <w:tc>
          <w:tcPr>
            <w:tcW w:w="3645" w:type="dxa"/>
          </w:tcPr>
          <w:p w14:paraId="41ECAE1E" w14:textId="4890A46F" w:rsidR="47550A3A" w:rsidRDefault="47550A3A" w:rsidP="47550A3A">
            <w:pPr>
              <w:rPr>
                <w:rFonts w:eastAsiaTheme="minorEastAsia"/>
                <w:b/>
                <w:bCs/>
                <w:color w:val="333333"/>
                <w:sz w:val="24"/>
                <w:szCs w:val="24"/>
              </w:rPr>
            </w:pPr>
            <w:r w:rsidRPr="47550A3A">
              <w:rPr>
                <w:rFonts w:eastAsiaTheme="minorEastAsia"/>
                <w:b/>
                <w:bCs/>
                <w:color w:val="333333"/>
                <w:sz w:val="24"/>
                <w:szCs w:val="24"/>
              </w:rPr>
              <w:t>MQs for Nursing:</w:t>
            </w:r>
          </w:p>
          <w:p w14:paraId="595FECEE" w14:textId="0E4EFC78" w:rsidR="47550A3A" w:rsidRDefault="47550A3A" w:rsidP="47550A3A">
            <w:pPr>
              <w:rPr>
                <w:rFonts w:eastAsiaTheme="minorEastAsia"/>
                <w:color w:val="333333"/>
                <w:sz w:val="24"/>
                <w:szCs w:val="24"/>
              </w:rPr>
            </w:pPr>
            <w:r w:rsidRPr="47550A3A">
              <w:rPr>
                <w:rFonts w:eastAsiaTheme="minorEastAsia"/>
                <w:color w:val="333333"/>
                <w:sz w:val="24"/>
                <w:szCs w:val="24"/>
              </w:rPr>
              <w:t xml:space="preserve">1. Master’s in nursing; </w:t>
            </w:r>
            <w:r>
              <w:br/>
            </w:r>
            <w:r w:rsidRPr="47550A3A">
              <w:rPr>
                <w:rFonts w:eastAsiaTheme="minorEastAsia"/>
                <w:color w:val="333333"/>
                <w:sz w:val="24"/>
                <w:szCs w:val="24"/>
              </w:rPr>
              <w:t>OR</w:t>
            </w:r>
            <w:r>
              <w:br/>
            </w:r>
            <w:r w:rsidRPr="47550A3A">
              <w:rPr>
                <w:rFonts w:eastAsiaTheme="minorEastAsia"/>
                <w:color w:val="333333"/>
                <w:sz w:val="24"/>
                <w:szCs w:val="24"/>
              </w:rPr>
              <w:t xml:space="preserve">2. Bachelor’s in nursing AND Master’s in health education or health science; </w:t>
            </w:r>
            <w:r>
              <w:br/>
            </w:r>
            <w:r w:rsidRPr="47550A3A">
              <w:rPr>
                <w:rFonts w:eastAsiaTheme="minorEastAsia"/>
                <w:color w:val="333333"/>
                <w:sz w:val="24"/>
                <w:szCs w:val="24"/>
              </w:rPr>
              <w:t>OR</w:t>
            </w:r>
            <w:r>
              <w:br/>
            </w:r>
            <w:r w:rsidRPr="47550A3A">
              <w:rPr>
                <w:rFonts w:eastAsiaTheme="minorEastAsia"/>
                <w:color w:val="333333"/>
                <w:sz w:val="24"/>
                <w:szCs w:val="24"/>
              </w:rPr>
              <w:t xml:space="preserve">3. The equivalent (must request an equivalency review in the application); </w:t>
            </w:r>
            <w:r>
              <w:br/>
            </w:r>
            <w:r w:rsidRPr="47550A3A">
              <w:rPr>
                <w:rFonts w:eastAsiaTheme="minorEastAsia"/>
                <w:color w:val="333333"/>
                <w:sz w:val="24"/>
                <w:szCs w:val="24"/>
              </w:rPr>
              <w:t>OR</w:t>
            </w:r>
            <w:r>
              <w:br/>
            </w:r>
            <w:r w:rsidRPr="47550A3A">
              <w:rPr>
                <w:rFonts w:eastAsiaTheme="minorEastAsia"/>
                <w:color w:val="333333"/>
                <w:sz w:val="24"/>
                <w:szCs w:val="24"/>
              </w:rPr>
              <w:t xml:space="preserve">4. The minimum qualifications as set by the Board of Registered Nursing, whichever is higher; </w:t>
            </w:r>
          </w:p>
        </w:tc>
        <w:tc>
          <w:tcPr>
            <w:tcW w:w="4590" w:type="dxa"/>
          </w:tcPr>
          <w:p w14:paraId="79F7AEE9" w14:textId="40657308" w:rsidR="47550A3A" w:rsidRDefault="03AEED4A" w:rsidP="03AEED4A">
            <w:pPr>
              <w:spacing w:line="256" w:lineRule="auto"/>
              <w:rPr>
                <w:rFonts w:ascii="Calibri" w:eastAsia="Calibri" w:hAnsi="Calibri"/>
              </w:rPr>
            </w:pPr>
            <w:r w:rsidRPr="03AEED4A">
              <w:rPr>
                <w:rFonts w:ascii="Calibri" w:eastAsia="Calibri" w:hAnsi="Calibri"/>
                <w:b/>
                <w:bCs/>
              </w:rPr>
              <w:t xml:space="preserve">1. Reynaldo Gamo </w:t>
            </w:r>
            <w:r w:rsidRPr="03AEED4A">
              <w:rPr>
                <w:rFonts w:ascii="Calibri" w:eastAsia="Calibri" w:hAnsi="Calibri"/>
              </w:rPr>
              <w:t>AA Citrus major?, AA West Coast U in Nursing, BA Nursing U of Phoenix, June 22 Doctorate in Nursing Psychiatric Nurse Practitioner</w:t>
            </w:r>
            <w:r w:rsidRPr="03AEED4A">
              <w:rPr>
                <w:rFonts w:ascii="Calibri" w:eastAsia="Calibri" w:hAnsi="Calibri"/>
                <w:b/>
                <w:bCs/>
              </w:rPr>
              <w:t xml:space="preserve">. </w:t>
            </w:r>
            <w:r w:rsidRPr="03AEED4A">
              <w:rPr>
                <w:rFonts w:ascii="Calibri" w:eastAsia="Calibri" w:hAnsi="Calibri"/>
              </w:rPr>
              <w:t>Go by Title 16 section 1425c- an instructor MQs- ed requirements subsection a1 Master’s or higher degree and direct nursing care experience in the past 5 years as a registered nurse, 1 academic year of clinical or 1 full year FTE. Nurse practitioner is at primary care environment, not the same as staff Registered Nurse. Probably in a BSN to DN.</w:t>
            </w:r>
          </w:p>
          <w:p w14:paraId="3CBBF571" w14:textId="7B9AE514" w:rsidR="47550A3A" w:rsidRDefault="03AEED4A" w:rsidP="03AEED4A">
            <w:pPr>
              <w:spacing w:line="256" w:lineRule="auto"/>
              <w:rPr>
                <w:rFonts w:ascii="Calibri" w:eastAsia="Calibri" w:hAnsi="Calibri"/>
                <w:b/>
                <w:bCs/>
              </w:rPr>
            </w:pPr>
            <w:r w:rsidRPr="03AEED4A">
              <w:rPr>
                <w:rFonts w:ascii="Calibri" w:eastAsia="Calibri" w:hAnsi="Calibri"/>
                <w:u w:val="single"/>
              </w:rPr>
              <w:t>Discipline Expert does not believe that candidate does not this meet equivalency and committee concurs with expert</w:t>
            </w:r>
            <w:r w:rsidRPr="03AEED4A">
              <w:rPr>
                <w:rFonts w:ascii="Calibri" w:eastAsia="Calibri" w:hAnsi="Calibri"/>
              </w:rPr>
              <w:t>. Must be approved by Board of Reg Nursing before they can teach and this applicant would not meet that higher standard for instructors.</w:t>
            </w:r>
          </w:p>
          <w:p w14:paraId="0FFA48FE" w14:textId="745FE070" w:rsidR="47550A3A" w:rsidRDefault="47550A3A" w:rsidP="03AEED4A">
            <w:pPr>
              <w:spacing w:line="256" w:lineRule="auto"/>
              <w:rPr>
                <w:rFonts w:ascii="Calibri" w:eastAsia="Calibri" w:hAnsi="Calibri"/>
              </w:rPr>
            </w:pPr>
          </w:p>
          <w:p w14:paraId="24F0601E" w14:textId="66D6DB53" w:rsidR="47550A3A" w:rsidRDefault="03AEED4A" w:rsidP="03AEED4A">
            <w:pPr>
              <w:spacing w:line="256" w:lineRule="auto"/>
              <w:rPr>
                <w:rFonts w:ascii="Calibri" w:eastAsia="Calibri" w:hAnsi="Calibri"/>
              </w:rPr>
            </w:pPr>
            <w:r w:rsidRPr="03AEED4A">
              <w:rPr>
                <w:rFonts w:ascii="Calibri" w:eastAsia="Calibri" w:hAnsi="Calibri"/>
                <w:b/>
                <w:bCs/>
              </w:rPr>
              <w:t xml:space="preserve">2. Angelica Razo </w:t>
            </w:r>
            <w:r w:rsidRPr="03AEED4A">
              <w:rPr>
                <w:rFonts w:ascii="Calibri" w:eastAsia="Calibri" w:hAnsi="Calibri"/>
              </w:rPr>
              <w:t xml:space="preserve">Master’s Nursing APU, BA Nursing APU, AA Mt. SAC, already adjunct faculty member at Mt. SAC. </w:t>
            </w:r>
          </w:p>
          <w:p w14:paraId="6FF16B2D" w14:textId="07BD099B" w:rsidR="47550A3A" w:rsidRDefault="03AEED4A" w:rsidP="03AEED4A">
            <w:pPr>
              <w:spacing w:line="256" w:lineRule="auto"/>
              <w:rPr>
                <w:rFonts w:ascii="Calibri" w:eastAsia="Calibri" w:hAnsi="Calibri"/>
                <w:b/>
                <w:bCs/>
              </w:rPr>
            </w:pPr>
            <w:r w:rsidRPr="03AEED4A">
              <w:rPr>
                <w:rFonts w:ascii="Calibri" w:eastAsia="Calibri" w:hAnsi="Calibri"/>
              </w:rPr>
              <w:t>Pomona Valley Hospital Center, 2016-present Clinical RN- covers work requirements of the Board.  Recommending concerned about the Master’s not being completed. Committee believes that they are qualified to be considered as equivalent.</w:t>
            </w:r>
          </w:p>
          <w:p w14:paraId="0F8D8D4F" w14:textId="2BC24765" w:rsidR="47550A3A" w:rsidRDefault="47550A3A" w:rsidP="03AEED4A">
            <w:pPr>
              <w:spacing w:line="256" w:lineRule="auto"/>
              <w:rPr>
                <w:rFonts w:ascii="Calibri" w:eastAsia="Calibri" w:hAnsi="Calibri"/>
              </w:rPr>
            </w:pPr>
          </w:p>
        </w:tc>
        <w:tc>
          <w:tcPr>
            <w:tcW w:w="4337" w:type="dxa"/>
          </w:tcPr>
          <w:p w14:paraId="5FF6A678" w14:textId="116AC92A" w:rsidR="47550A3A" w:rsidRDefault="03AEED4A" w:rsidP="03AEED4A">
            <w:pPr>
              <w:spacing w:line="256" w:lineRule="auto"/>
              <w:rPr>
                <w:rFonts w:ascii="Calibri" w:eastAsia="Calibri" w:hAnsi="Calibri"/>
              </w:rPr>
            </w:pPr>
            <w:r w:rsidRPr="03AEED4A">
              <w:rPr>
                <w:rFonts w:ascii="Calibri" w:eastAsia="Calibri" w:hAnsi="Calibri"/>
                <w:b/>
                <w:bCs/>
              </w:rPr>
              <w:t xml:space="preserve">Nursing Applicant 1: </w:t>
            </w:r>
            <w:r w:rsidRPr="03AEED4A">
              <w:rPr>
                <w:rFonts w:ascii="Calibri" w:eastAsia="Calibri" w:hAnsi="Calibri"/>
              </w:rPr>
              <w:t xml:space="preserve">has degrees but does not have 1 year of direct nursing care experience in the past 5 years as a staff registered nurse as required by the Board of Reg Nursing. </w:t>
            </w:r>
            <w:r w:rsidRPr="03AEED4A">
              <w:rPr>
                <w:rFonts w:ascii="Calibri" w:eastAsia="Calibri" w:hAnsi="Calibri"/>
                <w:u w:val="single"/>
              </w:rPr>
              <w:t>Discipline Expert does not believe that candidate does not this meet equivalency and committee concurs with expert</w:t>
            </w:r>
            <w:r w:rsidRPr="03AEED4A">
              <w:rPr>
                <w:rFonts w:ascii="Calibri" w:eastAsia="Calibri" w:hAnsi="Calibri"/>
              </w:rPr>
              <w:t xml:space="preserve">. Must be approved by Board of Reg Nursing before they can teach and this applicant would not meet that higher standard for instructors. </w:t>
            </w:r>
          </w:p>
          <w:p w14:paraId="05F451C5" w14:textId="45B3C714" w:rsidR="47550A3A" w:rsidRDefault="47550A3A" w:rsidP="03AEED4A">
            <w:pPr>
              <w:spacing w:line="256" w:lineRule="auto"/>
              <w:rPr>
                <w:rFonts w:ascii="Calibri" w:eastAsia="Calibri" w:hAnsi="Calibri"/>
              </w:rPr>
            </w:pPr>
          </w:p>
          <w:p w14:paraId="3033C3DD" w14:textId="413526D2" w:rsidR="47550A3A" w:rsidRDefault="03AEED4A" w:rsidP="03AEED4A">
            <w:pPr>
              <w:spacing w:line="256" w:lineRule="auto"/>
              <w:rPr>
                <w:rFonts w:ascii="Calibri" w:eastAsia="Calibri" w:hAnsi="Calibri"/>
                <w:b/>
                <w:bCs/>
              </w:rPr>
            </w:pPr>
            <w:r w:rsidRPr="03AEED4A">
              <w:rPr>
                <w:rFonts w:ascii="Calibri" w:eastAsia="Calibri" w:hAnsi="Calibri"/>
                <w:b/>
                <w:bCs/>
              </w:rPr>
              <w:t>Nursing Applicant 2</w:t>
            </w:r>
            <w:r w:rsidRPr="03AEED4A">
              <w:rPr>
                <w:rFonts w:ascii="Calibri" w:eastAsia="Calibri" w:hAnsi="Calibri"/>
              </w:rPr>
              <w:t xml:space="preserve">: Is due to complete Master’s in Nursing before hire date and has plenty of Clinical RN experience to cover work requirements of the Board of Registered Nursing. Discipline expert concerned has concerns about the Master’s not being completed, however, committee believes that they are qualified to be granted an equivalent based on the documentation provided. </w:t>
            </w:r>
            <w:r w:rsidRPr="03AEED4A">
              <w:rPr>
                <w:rFonts w:ascii="Calibri" w:eastAsia="Calibri" w:hAnsi="Calibri"/>
                <w:u w:val="single"/>
              </w:rPr>
              <w:t>Equivalency Granted.</w:t>
            </w:r>
          </w:p>
          <w:p w14:paraId="38F281BE" w14:textId="775504BE" w:rsidR="47550A3A" w:rsidRDefault="47550A3A" w:rsidP="03AEED4A">
            <w:pPr>
              <w:spacing w:line="256" w:lineRule="auto"/>
              <w:rPr>
                <w:rFonts w:ascii="Calibri" w:eastAsia="Calibri" w:hAnsi="Calibri"/>
              </w:rPr>
            </w:pPr>
          </w:p>
        </w:tc>
      </w:tr>
      <w:tr w:rsidR="47550A3A" w14:paraId="02D7DE98" w14:textId="77777777" w:rsidTr="1E88CC6C">
        <w:tc>
          <w:tcPr>
            <w:tcW w:w="383" w:type="dxa"/>
          </w:tcPr>
          <w:p w14:paraId="41EE8EB8" w14:textId="76B10D6B" w:rsidR="47550A3A" w:rsidRDefault="47550A3A" w:rsidP="47550A3A"/>
        </w:tc>
        <w:tc>
          <w:tcPr>
            <w:tcW w:w="3645" w:type="dxa"/>
          </w:tcPr>
          <w:p w14:paraId="76CB1FF5" w14:textId="693AA549" w:rsidR="47550A3A" w:rsidRDefault="47550A3A" w:rsidP="47550A3A">
            <w:pPr>
              <w:rPr>
                <w:rFonts w:eastAsiaTheme="minorEastAsia"/>
                <w:color w:val="333333"/>
                <w:sz w:val="21"/>
                <w:szCs w:val="21"/>
              </w:rPr>
            </w:pPr>
            <w:r w:rsidRPr="47550A3A">
              <w:rPr>
                <w:rFonts w:eastAsiaTheme="minorEastAsia"/>
                <w:b/>
                <w:bCs/>
                <w:color w:val="333333"/>
                <w:sz w:val="21"/>
                <w:szCs w:val="21"/>
              </w:rPr>
              <w:t>Ethnic Studies MQs</w:t>
            </w:r>
            <w:r w:rsidRPr="47550A3A">
              <w:rPr>
                <w:rFonts w:eastAsiaTheme="minorEastAsia"/>
                <w:color w:val="333333"/>
                <w:sz w:val="21"/>
                <w:szCs w:val="21"/>
              </w:rPr>
              <w:t>:</w:t>
            </w:r>
          </w:p>
          <w:p w14:paraId="0EC4D576" w14:textId="440B8EF5" w:rsidR="47550A3A" w:rsidRDefault="47550A3A" w:rsidP="47550A3A">
            <w:pPr>
              <w:rPr>
                <w:rFonts w:eastAsiaTheme="minorEastAsia"/>
                <w:color w:val="333333"/>
                <w:sz w:val="21"/>
                <w:szCs w:val="21"/>
              </w:rPr>
            </w:pPr>
            <w:r w:rsidRPr="47550A3A">
              <w:rPr>
                <w:rFonts w:eastAsiaTheme="minorEastAsia"/>
                <w:color w:val="333333"/>
                <w:sz w:val="21"/>
                <w:szCs w:val="21"/>
              </w:rPr>
              <w:t xml:space="preserve">1. Master’s in the ethnic studies field; </w:t>
            </w:r>
          </w:p>
          <w:p w14:paraId="260B7B82" w14:textId="486C0B1D" w:rsidR="47550A3A" w:rsidRDefault="47550A3A" w:rsidP="47550A3A">
            <w:pPr>
              <w:spacing w:line="259" w:lineRule="auto"/>
              <w:rPr>
                <w:rFonts w:eastAsiaTheme="minorEastAsia"/>
                <w:color w:val="333333"/>
                <w:sz w:val="21"/>
                <w:szCs w:val="21"/>
              </w:rPr>
            </w:pPr>
            <w:r w:rsidRPr="47550A3A">
              <w:rPr>
                <w:rFonts w:eastAsiaTheme="minorEastAsia"/>
                <w:color w:val="333333"/>
                <w:sz w:val="21"/>
                <w:szCs w:val="21"/>
              </w:rPr>
              <w:t>OR</w:t>
            </w:r>
            <w:r>
              <w:br/>
            </w:r>
            <w:r w:rsidRPr="47550A3A">
              <w:rPr>
                <w:rFonts w:eastAsiaTheme="minorEastAsia"/>
                <w:color w:val="333333"/>
                <w:sz w:val="21"/>
                <w:szCs w:val="21"/>
              </w:rPr>
              <w:t xml:space="preserve">2. A master’s in American Studies/Ethnicity, </w:t>
            </w:r>
            <w:r w:rsidRPr="47550A3A">
              <w:rPr>
                <w:rFonts w:eastAsiaTheme="minorEastAsia"/>
                <w:color w:val="333333"/>
                <w:sz w:val="24"/>
                <w:szCs w:val="24"/>
              </w:rPr>
              <w:t>Latino</w:t>
            </w:r>
            <w:r w:rsidRPr="47550A3A">
              <w:rPr>
                <w:rFonts w:eastAsiaTheme="minorEastAsia"/>
                <w:color w:val="333333"/>
                <w:sz w:val="21"/>
                <w:szCs w:val="21"/>
              </w:rPr>
              <w:t xml:space="preserve"> Studies, La Raza Studies, Central American Studies, Latin American Studies, Cross Cultural Studies, Race and Ethnic Relations, Asian-American Studies, or African-American Studies; </w:t>
            </w:r>
          </w:p>
          <w:p w14:paraId="63F54929" w14:textId="57F9026C" w:rsidR="47550A3A" w:rsidRDefault="47550A3A" w:rsidP="47550A3A">
            <w:pPr>
              <w:rPr>
                <w:rFonts w:eastAsiaTheme="minorEastAsia"/>
                <w:color w:val="333333"/>
                <w:sz w:val="21"/>
                <w:szCs w:val="21"/>
              </w:rPr>
            </w:pPr>
            <w:r w:rsidRPr="47550A3A">
              <w:rPr>
                <w:rFonts w:eastAsiaTheme="minorEastAsia"/>
                <w:color w:val="333333"/>
                <w:sz w:val="21"/>
                <w:szCs w:val="21"/>
              </w:rPr>
              <w:t>OR</w:t>
            </w:r>
            <w:r>
              <w:br/>
            </w:r>
            <w:r w:rsidRPr="47550A3A">
              <w:rPr>
                <w:rFonts w:eastAsiaTheme="minorEastAsia"/>
                <w:color w:val="333333"/>
                <w:sz w:val="21"/>
                <w:szCs w:val="21"/>
              </w:rPr>
              <w:t xml:space="preserve">3. The equivalent (please request an equivalency review in the application); </w:t>
            </w:r>
          </w:p>
          <w:p w14:paraId="751AC82D" w14:textId="5941625E" w:rsidR="47550A3A" w:rsidRDefault="47550A3A" w:rsidP="47550A3A">
            <w:pPr>
              <w:rPr>
                <w:rFonts w:eastAsiaTheme="minorEastAsia"/>
                <w:color w:val="333333"/>
                <w:sz w:val="21"/>
                <w:szCs w:val="21"/>
              </w:rPr>
            </w:pPr>
            <w:r w:rsidRPr="47550A3A">
              <w:rPr>
                <w:rFonts w:eastAsiaTheme="minorEastAsia"/>
                <w:color w:val="333333"/>
                <w:sz w:val="21"/>
                <w:szCs w:val="21"/>
              </w:rPr>
              <w:t>OR</w:t>
            </w:r>
            <w:r>
              <w:br/>
            </w:r>
            <w:r w:rsidRPr="47550A3A">
              <w:rPr>
                <w:rFonts w:eastAsiaTheme="minorEastAsia"/>
                <w:color w:val="333333"/>
                <w:sz w:val="21"/>
                <w:szCs w:val="21"/>
              </w:rPr>
              <w:t>4. Master’s in Interdisciplinary Studies;</w:t>
            </w:r>
          </w:p>
          <w:p w14:paraId="26602F16" w14:textId="629F7D54" w:rsidR="47550A3A" w:rsidRDefault="47550A3A" w:rsidP="47550A3A">
            <w:pPr>
              <w:rPr>
                <w:rFonts w:eastAsiaTheme="minorEastAsia"/>
                <w:color w:val="333333"/>
                <w:sz w:val="20"/>
                <w:szCs w:val="20"/>
              </w:rPr>
            </w:pPr>
          </w:p>
        </w:tc>
        <w:tc>
          <w:tcPr>
            <w:tcW w:w="4590" w:type="dxa"/>
          </w:tcPr>
          <w:p w14:paraId="3D0D2307" w14:textId="6ECAB502" w:rsidR="47550A3A" w:rsidRDefault="03AEED4A" w:rsidP="03AEED4A">
            <w:pPr>
              <w:pStyle w:val="ListParagraph"/>
              <w:spacing w:line="256" w:lineRule="auto"/>
              <w:ind w:left="0"/>
              <w:rPr>
                <w:rFonts w:ascii="Calibri" w:eastAsia="Calibri" w:hAnsi="Calibri"/>
              </w:rPr>
            </w:pPr>
            <w:r w:rsidRPr="03AEED4A">
              <w:rPr>
                <w:rFonts w:ascii="Calibri" w:eastAsia="Calibri" w:hAnsi="Calibri"/>
              </w:rPr>
              <w:t>Discipline Experts presented criteria that they were using to determine equivalencies based on having a Master’s degree and 8 graduate level Ethnic Studies courses or the equivalent.</w:t>
            </w:r>
          </w:p>
          <w:p w14:paraId="56AA9CCA" w14:textId="7589550F" w:rsidR="47550A3A" w:rsidRDefault="47550A3A" w:rsidP="17CBF138">
            <w:pPr>
              <w:spacing w:line="256" w:lineRule="auto"/>
              <w:rPr>
                <w:rFonts w:eastAsiaTheme="minorEastAsia"/>
              </w:rPr>
            </w:pPr>
            <w:r>
              <w:br/>
            </w:r>
            <w:r w:rsidR="03AEED4A" w:rsidRPr="17CBF138">
              <w:rPr>
                <w:rFonts w:ascii="Calibri" w:eastAsia="Calibri" w:hAnsi="Calibri"/>
                <w:b/>
                <w:bCs/>
              </w:rPr>
              <w:t xml:space="preserve">1. Briana Jex, </w:t>
            </w:r>
            <w:r w:rsidR="03AEED4A" w:rsidRPr="17CBF138">
              <w:rPr>
                <w:rFonts w:ascii="Calibri" w:eastAsia="Calibri" w:hAnsi="Calibri"/>
              </w:rPr>
              <w:t xml:space="preserve">MA Sociology, BA Chicano and Latino Studies, and PhD in Cultural Studies- CGU. Teaching experience. Tsekani recommends and committee confers. </w:t>
            </w:r>
            <w:r w:rsidR="03AEED4A" w:rsidRPr="17CBF138">
              <w:rPr>
                <w:rFonts w:ascii="Calibri" w:eastAsia="Calibri" w:hAnsi="Calibri"/>
                <w:u w:val="single"/>
              </w:rPr>
              <w:t>Equivalency Granted.</w:t>
            </w:r>
          </w:p>
          <w:p w14:paraId="1C7FBC25" w14:textId="0BED4C6F" w:rsidR="47550A3A" w:rsidRDefault="47550A3A" w:rsidP="17CBF138">
            <w:pPr>
              <w:spacing w:line="256" w:lineRule="auto"/>
              <w:rPr>
                <w:rFonts w:eastAsiaTheme="minorEastAsia"/>
              </w:rPr>
            </w:pPr>
            <w:r>
              <w:br/>
            </w:r>
            <w:r w:rsidR="03AEED4A" w:rsidRPr="17CBF138">
              <w:rPr>
                <w:rFonts w:ascii="Calibri" w:eastAsia="Calibri" w:hAnsi="Calibri"/>
                <w:b/>
                <w:bCs/>
              </w:rPr>
              <w:t>2. Elizabeth Villa</w:t>
            </w:r>
            <w:r w:rsidR="03AEED4A" w:rsidRPr="17CBF138">
              <w:rPr>
                <w:rFonts w:ascii="Calibri" w:eastAsia="Calibri" w:hAnsi="Calibri"/>
              </w:rPr>
              <w:t xml:space="preserve">, AA, BA Latin Am Studies, Master’s in Latin Am Studies 56 units unconfirmed, MA Education- cultural Perspectives PhD. Lecturer in Ethnic Studies and Cultural Studies. MA and PhD thesis and dissertation focused on ES themes. Tsekani recommends and committee concurs. </w:t>
            </w:r>
            <w:r w:rsidR="03AEED4A" w:rsidRPr="17CBF138">
              <w:rPr>
                <w:rFonts w:ascii="Calibri" w:eastAsia="Calibri" w:hAnsi="Calibri"/>
                <w:u w:val="single"/>
              </w:rPr>
              <w:t>Equivalency Granted.</w:t>
            </w:r>
          </w:p>
          <w:p w14:paraId="2E73FDD0" w14:textId="4361447F" w:rsidR="47550A3A" w:rsidRDefault="47550A3A" w:rsidP="17CBF138">
            <w:pPr>
              <w:spacing w:line="256" w:lineRule="auto"/>
              <w:rPr>
                <w:rFonts w:eastAsiaTheme="minorEastAsia"/>
              </w:rPr>
            </w:pPr>
            <w:r>
              <w:br/>
            </w:r>
            <w:r w:rsidR="03AEED4A" w:rsidRPr="17CBF138">
              <w:rPr>
                <w:rFonts w:ascii="Calibri" w:eastAsia="Calibri" w:hAnsi="Calibri"/>
                <w:b/>
                <w:bCs/>
              </w:rPr>
              <w:t xml:space="preserve">3. Dawndria Cox, </w:t>
            </w:r>
            <w:r w:rsidR="03AEED4A" w:rsidRPr="17CBF138">
              <w:rPr>
                <w:rFonts w:ascii="Calibri" w:eastAsia="Calibri" w:hAnsi="Calibri"/>
              </w:rPr>
              <w:t>MA, PhD, no ethnic studies degree. Degrees in education, a couple of undergrad courses but not Ethnic Studies. Tsekani does not recommend and committee concurs.</w:t>
            </w:r>
            <w:r w:rsidR="03AEED4A" w:rsidRPr="17CBF138">
              <w:rPr>
                <w:rFonts w:ascii="Calibri" w:eastAsia="Calibri" w:hAnsi="Calibri"/>
                <w:u w:val="single"/>
              </w:rPr>
              <w:t xml:space="preserve"> Equivalency not Granted.</w:t>
            </w:r>
            <w:r>
              <w:br/>
            </w:r>
          </w:p>
          <w:p w14:paraId="53D7EB57" w14:textId="362F9AB1" w:rsidR="47550A3A" w:rsidRDefault="03AEED4A" w:rsidP="17CBF138">
            <w:pPr>
              <w:spacing w:line="256" w:lineRule="auto"/>
              <w:rPr>
                <w:rFonts w:eastAsiaTheme="minorEastAsia"/>
              </w:rPr>
            </w:pPr>
            <w:r w:rsidRPr="17CBF138">
              <w:rPr>
                <w:rFonts w:ascii="Calibri" w:eastAsia="Calibri" w:hAnsi="Calibri"/>
                <w:b/>
                <w:bCs/>
              </w:rPr>
              <w:t xml:space="preserve">4. Alison Reed, </w:t>
            </w:r>
            <w:r w:rsidRPr="17CBF138">
              <w:rPr>
                <w:rFonts w:ascii="Calibri" w:eastAsia="Calibri" w:hAnsi="Calibri"/>
              </w:rPr>
              <w:t xml:space="preserve">PhD in Engl- Dissertation comparative interdisciplinary dissertation BA English as well. Topic of dissertation is Ethnic Studies. Special Exams: American, Race, Ethnic and Gender and Sexuality, gender, sexualities course . Master’s US Race and Ethnic Literatures. At UCSB directed seminars relate to Special </w:t>
            </w:r>
            <w:r w:rsidRPr="17CBF138">
              <w:rPr>
                <w:rFonts w:ascii="Calibri" w:eastAsia="Calibri" w:hAnsi="Calibri"/>
              </w:rPr>
              <w:lastRenderedPageBreak/>
              <w:t xml:space="preserve">Exams and therefore are within the discipline of Ethnic Studies. </w:t>
            </w:r>
            <w:hyperlink r:id="rId10" w:anchor="3.2">
              <w:r w:rsidRPr="17CBF138">
                <w:rPr>
                  <w:rStyle w:val="Hyperlink"/>
                  <w:rFonts w:ascii="Calibri" w:eastAsia="Calibri" w:hAnsi="Calibri"/>
                </w:rPr>
                <w:t>https://www.english.ucsb.edu/graduate-program-handbook/section-3-maphd-program#3.2</w:t>
              </w:r>
            </w:hyperlink>
            <w:r w:rsidRPr="17CBF138">
              <w:rPr>
                <w:rFonts w:ascii="Calibri" w:eastAsia="Calibri" w:hAnsi="Calibri"/>
              </w:rPr>
              <w:t xml:space="preserve"> Recommending Alison Reed for equivalency with discipline experts’ agreement. </w:t>
            </w:r>
            <w:r w:rsidRPr="17CBF138">
              <w:rPr>
                <w:rFonts w:ascii="Calibri" w:eastAsia="Calibri" w:hAnsi="Calibri"/>
                <w:u w:val="single"/>
              </w:rPr>
              <w:t>Equivalency Granted.</w:t>
            </w:r>
          </w:p>
        </w:tc>
        <w:tc>
          <w:tcPr>
            <w:tcW w:w="4337" w:type="dxa"/>
          </w:tcPr>
          <w:p w14:paraId="07BC9BAE" w14:textId="6ECAB502" w:rsidR="47550A3A" w:rsidRDefault="03AEED4A" w:rsidP="17CBF138">
            <w:pPr>
              <w:pStyle w:val="ListParagraph"/>
              <w:spacing w:line="256" w:lineRule="auto"/>
              <w:ind w:left="0"/>
              <w:rPr>
                <w:rFonts w:ascii="Calibri" w:eastAsia="Calibri" w:hAnsi="Calibri"/>
              </w:rPr>
            </w:pPr>
            <w:r w:rsidRPr="17CBF138">
              <w:rPr>
                <w:rFonts w:ascii="Calibri" w:eastAsia="Calibri" w:hAnsi="Calibri"/>
              </w:rPr>
              <w:lastRenderedPageBreak/>
              <w:t>Discipline Experts presented criteria that they were using to determine equivalencies based on having a Master’s degree and 8 graduate level Ethnic Studies courses or the equivalent.</w:t>
            </w:r>
          </w:p>
          <w:p w14:paraId="73C81450" w14:textId="5B7CBD7B" w:rsidR="47550A3A" w:rsidRDefault="47550A3A" w:rsidP="17CBF138">
            <w:pPr>
              <w:spacing w:line="256" w:lineRule="auto"/>
              <w:rPr>
                <w:rFonts w:eastAsiaTheme="minorEastAsia"/>
              </w:rPr>
            </w:pPr>
            <w:r>
              <w:br/>
            </w:r>
            <w:r w:rsidR="03AEED4A" w:rsidRPr="17CBF138">
              <w:rPr>
                <w:rFonts w:ascii="Calibri" w:eastAsia="Calibri" w:hAnsi="Calibri"/>
                <w:b/>
                <w:bCs/>
              </w:rPr>
              <w:t xml:space="preserve">1. ES Applicant 1, </w:t>
            </w:r>
            <w:r w:rsidR="03AEED4A" w:rsidRPr="17CBF138">
              <w:rPr>
                <w:rFonts w:ascii="Calibri" w:eastAsia="Calibri" w:hAnsi="Calibri"/>
              </w:rPr>
              <w:t xml:space="preserve">MA Sociology, BA Chicano and Latino Studies, and PhD in Cultural Studies. Discipline Expert recommends and committee confers. </w:t>
            </w:r>
            <w:r w:rsidR="03AEED4A" w:rsidRPr="17CBF138">
              <w:rPr>
                <w:rFonts w:ascii="Calibri" w:eastAsia="Calibri" w:hAnsi="Calibri"/>
                <w:u w:val="single"/>
              </w:rPr>
              <w:t>Equivalency Granted.</w:t>
            </w:r>
          </w:p>
          <w:p w14:paraId="3903E24B" w14:textId="533E1292" w:rsidR="47550A3A" w:rsidRDefault="47550A3A" w:rsidP="17CBF138">
            <w:pPr>
              <w:spacing w:line="256" w:lineRule="auto"/>
              <w:rPr>
                <w:rFonts w:eastAsiaTheme="minorEastAsia"/>
              </w:rPr>
            </w:pPr>
            <w:r>
              <w:br/>
            </w:r>
            <w:r w:rsidR="03AEED4A" w:rsidRPr="17CBF138">
              <w:rPr>
                <w:rFonts w:ascii="Calibri" w:eastAsia="Calibri" w:hAnsi="Calibri"/>
                <w:b/>
                <w:bCs/>
              </w:rPr>
              <w:t>2. ES Applicant 2</w:t>
            </w:r>
            <w:r w:rsidR="03AEED4A" w:rsidRPr="17CBF138">
              <w:rPr>
                <w:rFonts w:ascii="Calibri" w:eastAsia="Calibri" w:hAnsi="Calibri"/>
              </w:rPr>
              <w:t xml:space="preserve">, AA, BA Latin Am Studies, Master’s in Latin Am Studies (56 units not completed), Completed MA Education - Cultural Perspectives and PhD. Lecturer in Ethnic Studies and Cultural Studies. MA and PhD thesis and dissertation focused on ES themes. Discipline Expert recommends and committee concurs. </w:t>
            </w:r>
            <w:r w:rsidR="03AEED4A" w:rsidRPr="17CBF138">
              <w:rPr>
                <w:rFonts w:ascii="Calibri" w:eastAsia="Calibri" w:hAnsi="Calibri"/>
                <w:u w:val="single"/>
              </w:rPr>
              <w:t>Equivalency Granted.</w:t>
            </w:r>
          </w:p>
          <w:p w14:paraId="6ED78440" w14:textId="66575B46" w:rsidR="47550A3A" w:rsidRDefault="47550A3A" w:rsidP="17CBF138">
            <w:pPr>
              <w:spacing w:line="256" w:lineRule="auto"/>
              <w:rPr>
                <w:rFonts w:eastAsiaTheme="minorEastAsia"/>
              </w:rPr>
            </w:pPr>
            <w:r>
              <w:br/>
            </w:r>
            <w:r w:rsidR="03AEED4A" w:rsidRPr="17CBF138">
              <w:rPr>
                <w:rFonts w:ascii="Calibri" w:eastAsia="Calibri" w:hAnsi="Calibri"/>
                <w:b/>
                <w:bCs/>
              </w:rPr>
              <w:t xml:space="preserve">3. ES Applicant 3, </w:t>
            </w:r>
            <w:r w:rsidR="03AEED4A" w:rsidRPr="17CBF138">
              <w:rPr>
                <w:rFonts w:ascii="Calibri" w:eastAsia="Calibri" w:hAnsi="Calibri"/>
              </w:rPr>
              <w:t xml:space="preserve">MA, PhD, no ethnic studies degree. Degrees in education, a couple of undergrad courses but no graduate level Ethnic Studies coursework. Discipline Expert does not recommend, and committee concurs. </w:t>
            </w:r>
            <w:r w:rsidR="03AEED4A" w:rsidRPr="17CBF138">
              <w:rPr>
                <w:rFonts w:ascii="Calibri" w:eastAsia="Calibri" w:hAnsi="Calibri"/>
                <w:u w:val="single"/>
              </w:rPr>
              <w:t>Equivalency not Granted.</w:t>
            </w:r>
            <w:r>
              <w:br/>
            </w:r>
          </w:p>
          <w:p w14:paraId="39635A66" w14:textId="1BED1658" w:rsidR="47550A3A" w:rsidRDefault="03AEED4A" w:rsidP="17CBF138">
            <w:pPr>
              <w:spacing w:line="256" w:lineRule="auto"/>
              <w:rPr>
                <w:rFonts w:eastAsiaTheme="minorEastAsia"/>
              </w:rPr>
            </w:pPr>
            <w:r w:rsidRPr="17CBF138">
              <w:rPr>
                <w:rFonts w:ascii="Calibri" w:eastAsia="Calibri" w:hAnsi="Calibri"/>
                <w:b/>
                <w:bCs/>
              </w:rPr>
              <w:t xml:space="preserve">4. ES Applicant 4, </w:t>
            </w:r>
            <w:r w:rsidRPr="17CBF138">
              <w:rPr>
                <w:rFonts w:ascii="Calibri" w:eastAsia="Calibri" w:hAnsi="Calibri"/>
              </w:rPr>
              <w:t xml:space="preserve">MA and PhD in Engl- Dissertation comparative and interdisciplinary dissertation. Topic of dissertation is Ethnic Studies topic. Special Exams for MA and required units in Ethnic Studies subject areas: American, Race, Ethnic and Gender and </w:t>
            </w:r>
            <w:r w:rsidRPr="17CBF138">
              <w:rPr>
                <w:rFonts w:ascii="Calibri" w:eastAsia="Calibri" w:hAnsi="Calibri"/>
              </w:rPr>
              <w:lastRenderedPageBreak/>
              <w:t xml:space="preserve">Sexuality. Master’s US Race and Ethnic Literatures. Recommending Alison Reed for equivalency with discipline experts’ agreement. </w:t>
            </w:r>
            <w:r w:rsidRPr="17CBF138">
              <w:rPr>
                <w:rFonts w:ascii="Calibri" w:eastAsia="Calibri" w:hAnsi="Calibri"/>
                <w:u w:val="single"/>
              </w:rPr>
              <w:t>Equivalency Granted.</w:t>
            </w:r>
          </w:p>
          <w:p w14:paraId="2BB992D7" w14:textId="524159E8" w:rsidR="47550A3A" w:rsidRDefault="47550A3A" w:rsidP="47550A3A">
            <w:pPr>
              <w:pStyle w:val="ListParagraph"/>
              <w:spacing w:line="256" w:lineRule="auto"/>
              <w:rPr>
                <w:rFonts w:ascii="Calibri" w:eastAsia="Calibri" w:hAnsi="Calibri"/>
              </w:rPr>
            </w:pPr>
          </w:p>
        </w:tc>
      </w:tr>
      <w:tr w:rsidR="003A0F11" w14:paraId="4B183129" w14:textId="77777777" w:rsidTr="1E88CC6C">
        <w:tc>
          <w:tcPr>
            <w:tcW w:w="383" w:type="dxa"/>
          </w:tcPr>
          <w:p w14:paraId="22BF8618" w14:textId="77777777" w:rsidR="003A0F11" w:rsidRDefault="003A0F11" w:rsidP="003A0F11"/>
        </w:tc>
        <w:tc>
          <w:tcPr>
            <w:tcW w:w="3645" w:type="dxa"/>
          </w:tcPr>
          <w:p w14:paraId="404BAA9D" w14:textId="108B5C93" w:rsidR="003A0F11" w:rsidRDefault="7749F3CF" w:rsidP="7D72CBA9">
            <w:pPr>
              <w:spacing w:line="256" w:lineRule="auto"/>
              <w:rPr>
                <w:rFonts w:ascii="Calibri" w:eastAsia="Calibri" w:hAnsi="Calibri"/>
                <w:b/>
                <w:bCs/>
              </w:rPr>
            </w:pPr>
            <w:r w:rsidRPr="03AEED4A">
              <w:rPr>
                <w:rFonts w:ascii="Calibri" w:eastAsia="Calibri" w:hAnsi="Calibri"/>
                <w:b/>
                <w:bCs/>
              </w:rPr>
              <w:t xml:space="preserve">Follow-up on Recommendations Application language on Equivalency </w:t>
            </w:r>
          </w:p>
        </w:tc>
        <w:tc>
          <w:tcPr>
            <w:tcW w:w="4590" w:type="dxa"/>
          </w:tcPr>
          <w:p w14:paraId="590137D9" w14:textId="6310569D" w:rsidR="003A0F11" w:rsidRPr="001C523A" w:rsidRDefault="17CBF138" w:rsidP="7D72CBA9">
            <w:pPr>
              <w:pStyle w:val="ListParagraph"/>
              <w:spacing w:line="256" w:lineRule="auto"/>
              <w:ind w:left="0"/>
              <w:rPr>
                <w:rFonts w:ascii="Calibri" w:eastAsia="Calibri" w:hAnsi="Calibri"/>
              </w:rPr>
            </w:pPr>
            <w:r w:rsidRPr="17CBF138">
              <w:rPr>
                <w:rFonts w:ascii="Calibri" w:eastAsia="Calibri" w:hAnsi="Calibri"/>
              </w:rPr>
              <w:t>Did not get to this topic on the agenda.</w:t>
            </w:r>
          </w:p>
        </w:tc>
        <w:tc>
          <w:tcPr>
            <w:tcW w:w="4337" w:type="dxa"/>
          </w:tcPr>
          <w:p w14:paraId="39C13BA0" w14:textId="6310569D" w:rsidR="001C523A" w:rsidRDefault="17CBF138" w:rsidP="17CBF138">
            <w:pPr>
              <w:pStyle w:val="ListParagraph"/>
              <w:spacing w:line="256" w:lineRule="auto"/>
              <w:ind w:left="0"/>
              <w:rPr>
                <w:rFonts w:ascii="Calibri" w:eastAsia="Calibri" w:hAnsi="Calibri"/>
              </w:rPr>
            </w:pPr>
            <w:r w:rsidRPr="17CBF138">
              <w:rPr>
                <w:rFonts w:ascii="Calibri" w:eastAsia="Calibri" w:hAnsi="Calibri"/>
              </w:rPr>
              <w:t>Did not get to this topic on the agenda.</w:t>
            </w:r>
          </w:p>
          <w:p w14:paraId="187E949E" w14:textId="5F3DBAF7" w:rsidR="001C523A" w:rsidRDefault="001C523A" w:rsidP="7749F3CF">
            <w:pPr>
              <w:rPr>
                <w:rFonts w:ascii="Calibri" w:eastAsia="Calibri" w:hAnsi="Calibri"/>
                <w:b/>
                <w:bCs/>
              </w:rPr>
            </w:pPr>
          </w:p>
        </w:tc>
      </w:tr>
      <w:tr w:rsidR="001C523A" w14:paraId="43A0CB83" w14:textId="77777777" w:rsidTr="1E88CC6C">
        <w:tc>
          <w:tcPr>
            <w:tcW w:w="383" w:type="dxa"/>
          </w:tcPr>
          <w:p w14:paraId="4DF43FB5" w14:textId="77777777" w:rsidR="001C523A" w:rsidRDefault="001C523A" w:rsidP="003A0F11"/>
        </w:tc>
        <w:tc>
          <w:tcPr>
            <w:tcW w:w="3645" w:type="dxa"/>
          </w:tcPr>
          <w:p w14:paraId="2E3CD6FA" w14:textId="77777777" w:rsidR="001C523A" w:rsidRPr="001C523A" w:rsidRDefault="001C523A" w:rsidP="001C523A">
            <w:pPr>
              <w:rPr>
                <w:rFonts w:eastAsia="Calibri"/>
                <w:b/>
                <w:bCs/>
              </w:rPr>
            </w:pPr>
            <w:r w:rsidRPr="001C523A">
              <w:rPr>
                <w:rFonts w:eastAsia="Calibri"/>
                <w:b/>
                <w:bCs/>
              </w:rPr>
              <w:t>Next Meeting</w:t>
            </w:r>
          </w:p>
        </w:tc>
        <w:tc>
          <w:tcPr>
            <w:tcW w:w="8927" w:type="dxa"/>
            <w:gridSpan w:val="2"/>
          </w:tcPr>
          <w:p w14:paraId="6F0FEE96" w14:textId="77777777" w:rsidR="001C523A" w:rsidRPr="001C523A" w:rsidRDefault="001C523A" w:rsidP="001C523A">
            <w:pPr>
              <w:pStyle w:val="Heading8"/>
              <w:numPr>
                <w:ilvl w:val="0"/>
                <w:numId w:val="0"/>
              </w:numPr>
              <w:tabs>
                <w:tab w:val="left" w:pos="720"/>
              </w:tabs>
              <w:snapToGrid w:val="0"/>
              <w:spacing w:after="120"/>
              <w:rPr>
                <w:rFonts w:asciiTheme="minorHAnsi" w:hAnsiTheme="minorHAnsi" w:cs="Tahoma"/>
                <w:b w:val="0"/>
                <w:color w:val="000000" w:themeColor="text1"/>
                <w:sz w:val="22"/>
                <w:szCs w:val="22"/>
              </w:rPr>
            </w:pPr>
            <w:r w:rsidRPr="001C523A">
              <w:rPr>
                <w:rFonts w:asciiTheme="minorHAnsi" w:hAnsiTheme="minorHAnsi" w:cs="Tahoma"/>
                <w:b w:val="0"/>
                <w:sz w:val="22"/>
                <w:szCs w:val="22"/>
              </w:rPr>
              <w:t xml:space="preserve">Future Meeting Dates: </w:t>
            </w:r>
            <w:r w:rsidRPr="001C523A">
              <w:rPr>
                <w:rFonts w:asciiTheme="minorHAnsi" w:hAnsiTheme="minorHAnsi" w:cs="ZWAdobeF"/>
                <w:b w:val="0"/>
                <w:sz w:val="22"/>
                <w:szCs w:val="22"/>
              </w:rPr>
              <w:t>7B</w:t>
            </w:r>
            <w:r w:rsidRPr="001C523A">
              <w:rPr>
                <w:rFonts w:asciiTheme="minorHAnsi" w:hAnsiTheme="minorHAnsi" w:cs="Tahoma"/>
                <w:b w:val="0"/>
                <w:color w:val="000000" w:themeColor="text1"/>
                <w:sz w:val="22"/>
                <w:szCs w:val="22"/>
              </w:rPr>
              <w:t>2022 Meetings: 3:30-5:00pm 4</w:t>
            </w:r>
            <w:r w:rsidRPr="001C523A">
              <w:rPr>
                <w:rFonts w:asciiTheme="minorHAnsi" w:hAnsiTheme="minorHAnsi" w:cs="Tahoma"/>
                <w:b w:val="0"/>
                <w:color w:val="000000" w:themeColor="text1"/>
                <w:sz w:val="22"/>
                <w:szCs w:val="22"/>
                <w:vertAlign w:val="superscript"/>
              </w:rPr>
              <w:t>th</w:t>
            </w:r>
            <w:r w:rsidRPr="001C523A">
              <w:rPr>
                <w:rFonts w:asciiTheme="minorHAnsi" w:hAnsiTheme="minorHAnsi" w:cs="Tahoma"/>
                <w:b w:val="0"/>
                <w:color w:val="000000" w:themeColor="text1"/>
                <w:sz w:val="22"/>
                <w:szCs w:val="22"/>
              </w:rPr>
              <w:t xml:space="preserve"> Monday of each month and other Mondays 4-5 as needed</w:t>
            </w:r>
          </w:p>
          <w:p w14:paraId="5140F26B" w14:textId="77777777" w:rsidR="001C523A" w:rsidRPr="001C523A" w:rsidRDefault="001C523A" w:rsidP="001C523A">
            <w:pPr>
              <w:rPr>
                <w:rFonts w:eastAsiaTheme="minorEastAsia"/>
                <w:b/>
                <w:bCs/>
                <w:szCs w:val="24"/>
              </w:rPr>
            </w:pPr>
          </w:p>
        </w:tc>
      </w:tr>
    </w:tbl>
    <w:p w14:paraId="0AAC35DD" w14:textId="77777777" w:rsidR="00994888" w:rsidRDefault="00994888"/>
    <w:sectPr w:rsidR="00994888" w:rsidSect="00994888">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09B83" w14:textId="77777777" w:rsidR="00942DD6" w:rsidRDefault="00942DD6" w:rsidP="001C523A">
      <w:pPr>
        <w:spacing w:after="0" w:line="240" w:lineRule="auto"/>
      </w:pPr>
      <w:r>
        <w:separator/>
      </w:r>
    </w:p>
  </w:endnote>
  <w:endnote w:type="continuationSeparator" w:id="0">
    <w:p w14:paraId="6932CA6B" w14:textId="77777777" w:rsidR="00942DD6" w:rsidRDefault="00942DD6" w:rsidP="001C5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073770"/>
      <w:docPartObj>
        <w:docPartGallery w:val="Page Numbers (Bottom of Page)"/>
        <w:docPartUnique/>
      </w:docPartObj>
    </w:sdtPr>
    <w:sdtEndPr>
      <w:rPr>
        <w:noProof/>
      </w:rPr>
    </w:sdtEndPr>
    <w:sdtContent>
      <w:p w14:paraId="7B289BD0" w14:textId="77777777" w:rsidR="001C523A" w:rsidRDefault="001C52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EE846E" w14:textId="77777777" w:rsidR="001C523A" w:rsidRDefault="001C52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AA54" w14:textId="77777777" w:rsidR="00942DD6" w:rsidRDefault="00942DD6" w:rsidP="001C523A">
      <w:pPr>
        <w:spacing w:after="0" w:line="240" w:lineRule="auto"/>
      </w:pPr>
      <w:r>
        <w:separator/>
      </w:r>
    </w:p>
  </w:footnote>
  <w:footnote w:type="continuationSeparator" w:id="0">
    <w:p w14:paraId="6227EB67" w14:textId="77777777" w:rsidR="00942DD6" w:rsidRDefault="00942DD6" w:rsidP="001C52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FFFFFFF">
      <w:start w:val="1"/>
      <w:numFmt w:val="none"/>
      <w:pStyle w:val="Heading1"/>
      <w:lvlText w:val=""/>
      <w:lvlJc w:val="left"/>
      <w:pPr>
        <w:tabs>
          <w:tab w:val="num" w:pos="432"/>
        </w:tabs>
        <w:ind w:left="432" w:hanging="432"/>
      </w:pPr>
    </w:lvl>
    <w:lvl w:ilvl="1" w:tplc="3F702A20">
      <w:start w:val="1"/>
      <w:numFmt w:val="none"/>
      <w:pStyle w:val="Heading2"/>
      <w:lvlText w:val=""/>
      <w:lvlJc w:val="left"/>
      <w:pPr>
        <w:tabs>
          <w:tab w:val="num" w:pos="576"/>
        </w:tabs>
        <w:ind w:left="576" w:hanging="576"/>
      </w:pPr>
    </w:lvl>
    <w:lvl w:ilvl="2" w:tplc="61F8EF08">
      <w:start w:val="1"/>
      <w:numFmt w:val="none"/>
      <w:pStyle w:val="Heading3"/>
      <w:lvlText w:val=""/>
      <w:lvlJc w:val="left"/>
      <w:pPr>
        <w:tabs>
          <w:tab w:val="num" w:pos="720"/>
        </w:tabs>
        <w:ind w:left="720" w:hanging="720"/>
      </w:pPr>
    </w:lvl>
    <w:lvl w:ilvl="3" w:tplc="BDF6F70A">
      <w:start w:val="1"/>
      <w:numFmt w:val="none"/>
      <w:pStyle w:val="Heading4"/>
      <w:lvlText w:val=""/>
      <w:lvlJc w:val="left"/>
      <w:pPr>
        <w:tabs>
          <w:tab w:val="num" w:pos="864"/>
        </w:tabs>
        <w:ind w:left="864" w:hanging="864"/>
      </w:pPr>
    </w:lvl>
    <w:lvl w:ilvl="4" w:tplc="C44E895C">
      <w:start w:val="1"/>
      <w:numFmt w:val="none"/>
      <w:pStyle w:val="Heading5"/>
      <w:lvlText w:val=""/>
      <w:lvlJc w:val="left"/>
      <w:pPr>
        <w:tabs>
          <w:tab w:val="num" w:pos="1008"/>
        </w:tabs>
        <w:ind w:left="1008" w:hanging="1008"/>
      </w:pPr>
    </w:lvl>
    <w:lvl w:ilvl="5" w:tplc="260C090A">
      <w:start w:val="1"/>
      <w:numFmt w:val="none"/>
      <w:pStyle w:val="Heading6"/>
      <w:lvlText w:val=""/>
      <w:lvlJc w:val="left"/>
      <w:pPr>
        <w:tabs>
          <w:tab w:val="num" w:pos="1152"/>
        </w:tabs>
        <w:ind w:left="1152" w:hanging="1152"/>
      </w:pPr>
    </w:lvl>
    <w:lvl w:ilvl="6" w:tplc="16C6326C">
      <w:start w:val="1"/>
      <w:numFmt w:val="none"/>
      <w:pStyle w:val="Heading7"/>
      <w:lvlText w:val=""/>
      <w:lvlJc w:val="left"/>
      <w:pPr>
        <w:tabs>
          <w:tab w:val="num" w:pos="1296"/>
        </w:tabs>
        <w:ind w:left="1296" w:hanging="1296"/>
      </w:pPr>
    </w:lvl>
    <w:lvl w:ilvl="7" w:tplc="B88C4956">
      <w:start w:val="1"/>
      <w:numFmt w:val="none"/>
      <w:pStyle w:val="Heading8"/>
      <w:lvlText w:val=""/>
      <w:lvlJc w:val="left"/>
      <w:pPr>
        <w:tabs>
          <w:tab w:val="num" w:pos="1440"/>
        </w:tabs>
        <w:ind w:left="1440" w:hanging="1440"/>
      </w:pPr>
    </w:lvl>
    <w:lvl w:ilvl="8" w:tplc="D14E47A8">
      <w:start w:val="1"/>
      <w:numFmt w:val="none"/>
      <w:pStyle w:val="Heading9"/>
      <w:lvlText w:val=""/>
      <w:lvlJc w:val="left"/>
      <w:pPr>
        <w:tabs>
          <w:tab w:val="num" w:pos="1584"/>
        </w:tabs>
        <w:ind w:left="1584" w:hanging="1584"/>
      </w:pPr>
    </w:lvl>
  </w:abstractNum>
  <w:abstractNum w:abstractNumId="1" w15:restartNumberingAfterBreak="0">
    <w:nsid w:val="02BEE1ED"/>
    <w:multiLevelType w:val="hybridMultilevel"/>
    <w:tmpl w:val="EBB899BA"/>
    <w:lvl w:ilvl="0" w:tplc="07CEA950">
      <w:start w:val="1"/>
      <w:numFmt w:val="decimal"/>
      <w:lvlText w:val="%1."/>
      <w:lvlJc w:val="left"/>
      <w:pPr>
        <w:ind w:left="720" w:hanging="360"/>
      </w:pPr>
    </w:lvl>
    <w:lvl w:ilvl="1" w:tplc="FCCA69AA">
      <w:start w:val="1"/>
      <w:numFmt w:val="lowerLetter"/>
      <w:lvlText w:val="%2."/>
      <w:lvlJc w:val="left"/>
      <w:pPr>
        <w:ind w:left="1440" w:hanging="360"/>
      </w:pPr>
    </w:lvl>
    <w:lvl w:ilvl="2" w:tplc="14E27BD4">
      <w:start w:val="1"/>
      <w:numFmt w:val="lowerRoman"/>
      <w:lvlText w:val="%3."/>
      <w:lvlJc w:val="right"/>
      <w:pPr>
        <w:ind w:left="2160" w:hanging="180"/>
      </w:pPr>
    </w:lvl>
    <w:lvl w:ilvl="3" w:tplc="0C4C1B58">
      <w:start w:val="1"/>
      <w:numFmt w:val="decimal"/>
      <w:lvlText w:val="%4."/>
      <w:lvlJc w:val="left"/>
      <w:pPr>
        <w:ind w:left="2880" w:hanging="360"/>
      </w:pPr>
    </w:lvl>
    <w:lvl w:ilvl="4" w:tplc="7CA682EC">
      <w:start w:val="1"/>
      <w:numFmt w:val="lowerLetter"/>
      <w:lvlText w:val="%5."/>
      <w:lvlJc w:val="left"/>
      <w:pPr>
        <w:ind w:left="3600" w:hanging="360"/>
      </w:pPr>
    </w:lvl>
    <w:lvl w:ilvl="5" w:tplc="372269E6">
      <w:start w:val="1"/>
      <w:numFmt w:val="lowerRoman"/>
      <w:lvlText w:val="%6."/>
      <w:lvlJc w:val="right"/>
      <w:pPr>
        <w:ind w:left="4320" w:hanging="180"/>
      </w:pPr>
    </w:lvl>
    <w:lvl w:ilvl="6" w:tplc="2C448286">
      <w:start w:val="1"/>
      <w:numFmt w:val="decimal"/>
      <w:lvlText w:val="%7."/>
      <w:lvlJc w:val="left"/>
      <w:pPr>
        <w:ind w:left="5040" w:hanging="360"/>
      </w:pPr>
    </w:lvl>
    <w:lvl w:ilvl="7" w:tplc="BD0299AE">
      <w:start w:val="1"/>
      <w:numFmt w:val="lowerLetter"/>
      <w:lvlText w:val="%8."/>
      <w:lvlJc w:val="left"/>
      <w:pPr>
        <w:ind w:left="5760" w:hanging="360"/>
      </w:pPr>
    </w:lvl>
    <w:lvl w:ilvl="8" w:tplc="239EAA80">
      <w:start w:val="1"/>
      <w:numFmt w:val="lowerRoman"/>
      <w:lvlText w:val="%9."/>
      <w:lvlJc w:val="right"/>
      <w:pPr>
        <w:ind w:left="6480" w:hanging="180"/>
      </w:pPr>
    </w:lvl>
  </w:abstractNum>
  <w:abstractNum w:abstractNumId="2" w15:restartNumberingAfterBreak="0">
    <w:nsid w:val="05C1FB62"/>
    <w:multiLevelType w:val="hybridMultilevel"/>
    <w:tmpl w:val="51B853CA"/>
    <w:lvl w:ilvl="0" w:tplc="C32E4DE2">
      <w:start w:val="1"/>
      <w:numFmt w:val="decimal"/>
      <w:lvlText w:val="%1."/>
      <w:lvlJc w:val="left"/>
      <w:pPr>
        <w:ind w:left="720" w:hanging="360"/>
      </w:pPr>
    </w:lvl>
    <w:lvl w:ilvl="1" w:tplc="5A04A0A0">
      <w:start w:val="1"/>
      <w:numFmt w:val="lowerLetter"/>
      <w:lvlText w:val="%2."/>
      <w:lvlJc w:val="left"/>
      <w:pPr>
        <w:ind w:left="1440" w:hanging="360"/>
      </w:pPr>
    </w:lvl>
    <w:lvl w:ilvl="2" w:tplc="BDC48A46">
      <w:start w:val="1"/>
      <w:numFmt w:val="lowerRoman"/>
      <w:lvlText w:val="%3."/>
      <w:lvlJc w:val="right"/>
      <w:pPr>
        <w:ind w:left="2160" w:hanging="180"/>
      </w:pPr>
    </w:lvl>
    <w:lvl w:ilvl="3" w:tplc="20384C08">
      <w:start w:val="1"/>
      <w:numFmt w:val="decimal"/>
      <w:lvlText w:val="%4."/>
      <w:lvlJc w:val="left"/>
      <w:pPr>
        <w:ind w:left="2880" w:hanging="360"/>
      </w:pPr>
    </w:lvl>
    <w:lvl w:ilvl="4" w:tplc="3ADC7E3C">
      <w:start w:val="1"/>
      <w:numFmt w:val="lowerLetter"/>
      <w:lvlText w:val="%5."/>
      <w:lvlJc w:val="left"/>
      <w:pPr>
        <w:ind w:left="3600" w:hanging="360"/>
      </w:pPr>
    </w:lvl>
    <w:lvl w:ilvl="5" w:tplc="2DE2A442">
      <w:start w:val="1"/>
      <w:numFmt w:val="lowerRoman"/>
      <w:lvlText w:val="%6."/>
      <w:lvlJc w:val="right"/>
      <w:pPr>
        <w:ind w:left="4320" w:hanging="180"/>
      </w:pPr>
    </w:lvl>
    <w:lvl w:ilvl="6" w:tplc="0294573E">
      <w:start w:val="1"/>
      <w:numFmt w:val="decimal"/>
      <w:lvlText w:val="%7."/>
      <w:lvlJc w:val="left"/>
      <w:pPr>
        <w:ind w:left="5040" w:hanging="360"/>
      </w:pPr>
    </w:lvl>
    <w:lvl w:ilvl="7" w:tplc="7834CE5A">
      <w:start w:val="1"/>
      <w:numFmt w:val="lowerLetter"/>
      <w:lvlText w:val="%8."/>
      <w:lvlJc w:val="left"/>
      <w:pPr>
        <w:ind w:left="5760" w:hanging="360"/>
      </w:pPr>
    </w:lvl>
    <w:lvl w:ilvl="8" w:tplc="F52E93CA">
      <w:start w:val="1"/>
      <w:numFmt w:val="lowerRoman"/>
      <w:lvlText w:val="%9."/>
      <w:lvlJc w:val="right"/>
      <w:pPr>
        <w:ind w:left="6480" w:hanging="180"/>
      </w:pPr>
    </w:lvl>
  </w:abstractNum>
  <w:abstractNum w:abstractNumId="3" w15:restartNumberingAfterBreak="0">
    <w:nsid w:val="070C7514"/>
    <w:multiLevelType w:val="hybridMultilevel"/>
    <w:tmpl w:val="C5D2B54A"/>
    <w:lvl w:ilvl="0" w:tplc="846E1588">
      <w:start w:val="1"/>
      <w:numFmt w:val="lowerLetter"/>
      <w:lvlText w:val="%1."/>
      <w:lvlJc w:val="left"/>
      <w:pPr>
        <w:ind w:left="720" w:hanging="360"/>
      </w:pPr>
    </w:lvl>
    <w:lvl w:ilvl="1" w:tplc="585E75BA">
      <w:start w:val="1"/>
      <w:numFmt w:val="lowerLetter"/>
      <w:lvlText w:val="%2."/>
      <w:lvlJc w:val="left"/>
      <w:pPr>
        <w:ind w:left="1440" w:hanging="360"/>
      </w:pPr>
    </w:lvl>
    <w:lvl w:ilvl="2" w:tplc="D16CCA3A">
      <w:start w:val="1"/>
      <w:numFmt w:val="lowerRoman"/>
      <w:lvlText w:val="%3."/>
      <w:lvlJc w:val="right"/>
      <w:pPr>
        <w:ind w:left="2160" w:hanging="180"/>
      </w:pPr>
    </w:lvl>
    <w:lvl w:ilvl="3" w:tplc="9A2E7978">
      <w:start w:val="1"/>
      <w:numFmt w:val="decimal"/>
      <w:lvlText w:val="%4."/>
      <w:lvlJc w:val="left"/>
      <w:pPr>
        <w:ind w:left="2880" w:hanging="360"/>
      </w:pPr>
    </w:lvl>
    <w:lvl w:ilvl="4" w:tplc="5C40740E">
      <w:start w:val="1"/>
      <w:numFmt w:val="lowerLetter"/>
      <w:lvlText w:val="%5."/>
      <w:lvlJc w:val="left"/>
      <w:pPr>
        <w:ind w:left="3600" w:hanging="360"/>
      </w:pPr>
    </w:lvl>
    <w:lvl w:ilvl="5" w:tplc="AA5E80C2">
      <w:start w:val="1"/>
      <w:numFmt w:val="lowerRoman"/>
      <w:lvlText w:val="%6."/>
      <w:lvlJc w:val="right"/>
      <w:pPr>
        <w:ind w:left="4320" w:hanging="180"/>
      </w:pPr>
    </w:lvl>
    <w:lvl w:ilvl="6" w:tplc="252C6E62">
      <w:start w:val="1"/>
      <w:numFmt w:val="decimal"/>
      <w:lvlText w:val="%7."/>
      <w:lvlJc w:val="left"/>
      <w:pPr>
        <w:ind w:left="5040" w:hanging="360"/>
      </w:pPr>
    </w:lvl>
    <w:lvl w:ilvl="7" w:tplc="0FAA70FA">
      <w:start w:val="1"/>
      <w:numFmt w:val="lowerLetter"/>
      <w:lvlText w:val="%8."/>
      <w:lvlJc w:val="left"/>
      <w:pPr>
        <w:ind w:left="5760" w:hanging="360"/>
      </w:pPr>
    </w:lvl>
    <w:lvl w:ilvl="8" w:tplc="8DB00B8A">
      <w:start w:val="1"/>
      <w:numFmt w:val="lowerRoman"/>
      <w:lvlText w:val="%9."/>
      <w:lvlJc w:val="right"/>
      <w:pPr>
        <w:ind w:left="6480" w:hanging="180"/>
      </w:pPr>
    </w:lvl>
  </w:abstractNum>
  <w:abstractNum w:abstractNumId="4" w15:restartNumberingAfterBreak="0">
    <w:nsid w:val="0D0234D4"/>
    <w:multiLevelType w:val="hybridMultilevel"/>
    <w:tmpl w:val="CDACE9C4"/>
    <w:lvl w:ilvl="0" w:tplc="B0705C6A">
      <w:start w:val="1"/>
      <w:numFmt w:val="bullet"/>
      <w:lvlText w:val="·"/>
      <w:lvlJc w:val="left"/>
      <w:pPr>
        <w:ind w:left="720" w:hanging="360"/>
      </w:pPr>
      <w:rPr>
        <w:rFonts w:ascii="Symbol" w:hAnsi="Symbol" w:hint="default"/>
      </w:rPr>
    </w:lvl>
    <w:lvl w:ilvl="1" w:tplc="BDE0EFB0">
      <w:start w:val="1"/>
      <w:numFmt w:val="bullet"/>
      <w:lvlText w:val="o"/>
      <w:lvlJc w:val="left"/>
      <w:pPr>
        <w:ind w:left="1440" w:hanging="360"/>
      </w:pPr>
      <w:rPr>
        <w:rFonts w:ascii="Times New Roman" w:hAnsi="Times New Roman" w:cs="Times New Roman" w:hint="default"/>
      </w:rPr>
    </w:lvl>
    <w:lvl w:ilvl="2" w:tplc="CF1AA976">
      <w:start w:val="1"/>
      <w:numFmt w:val="bullet"/>
      <w:lvlText w:val=""/>
      <w:lvlJc w:val="left"/>
      <w:pPr>
        <w:ind w:left="2160" w:hanging="360"/>
      </w:pPr>
      <w:rPr>
        <w:rFonts w:ascii="Wingdings" w:hAnsi="Wingdings" w:hint="default"/>
      </w:rPr>
    </w:lvl>
    <w:lvl w:ilvl="3" w:tplc="99BC63A4">
      <w:start w:val="1"/>
      <w:numFmt w:val="bullet"/>
      <w:lvlText w:val=""/>
      <w:lvlJc w:val="left"/>
      <w:pPr>
        <w:ind w:left="2880" w:hanging="360"/>
      </w:pPr>
      <w:rPr>
        <w:rFonts w:ascii="Symbol" w:hAnsi="Symbol" w:hint="default"/>
      </w:rPr>
    </w:lvl>
    <w:lvl w:ilvl="4" w:tplc="DEA60AEE">
      <w:start w:val="1"/>
      <w:numFmt w:val="bullet"/>
      <w:lvlText w:val="o"/>
      <w:lvlJc w:val="left"/>
      <w:pPr>
        <w:ind w:left="3600" w:hanging="360"/>
      </w:pPr>
      <w:rPr>
        <w:rFonts w:ascii="Courier New" w:hAnsi="Courier New" w:cs="Times New Roman" w:hint="default"/>
      </w:rPr>
    </w:lvl>
    <w:lvl w:ilvl="5" w:tplc="99D60BB0">
      <w:start w:val="1"/>
      <w:numFmt w:val="bullet"/>
      <w:lvlText w:val=""/>
      <w:lvlJc w:val="left"/>
      <w:pPr>
        <w:ind w:left="4320" w:hanging="360"/>
      </w:pPr>
      <w:rPr>
        <w:rFonts w:ascii="Wingdings" w:hAnsi="Wingdings" w:hint="default"/>
      </w:rPr>
    </w:lvl>
    <w:lvl w:ilvl="6" w:tplc="D3DC5BCA">
      <w:start w:val="1"/>
      <w:numFmt w:val="bullet"/>
      <w:lvlText w:val=""/>
      <w:lvlJc w:val="left"/>
      <w:pPr>
        <w:ind w:left="5040" w:hanging="360"/>
      </w:pPr>
      <w:rPr>
        <w:rFonts w:ascii="Symbol" w:hAnsi="Symbol" w:hint="default"/>
      </w:rPr>
    </w:lvl>
    <w:lvl w:ilvl="7" w:tplc="B8BA62EA">
      <w:start w:val="1"/>
      <w:numFmt w:val="bullet"/>
      <w:lvlText w:val="o"/>
      <w:lvlJc w:val="left"/>
      <w:pPr>
        <w:ind w:left="5760" w:hanging="360"/>
      </w:pPr>
      <w:rPr>
        <w:rFonts w:ascii="Courier New" w:hAnsi="Courier New" w:cs="Times New Roman" w:hint="default"/>
      </w:rPr>
    </w:lvl>
    <w:lvl w:ilvl="8" w:tplc="458A190E">
      <w:start w:val="1"/>
      <w:numFmt w:val="bullet"/>
      <w:lvlText w:val=""/>
      <w:lvlJc w:val="left"/>
      <w:pPr>
        <w:ind w:left="6480" w:hanging="360"/>
      </w:pPr>
      <w:rPr>
        <w:rFonts w:ascii="Wingdings" w:hAnsi="Wingdings" w:hint="default"/>
      </w:rPr>
    </w:lvl>
  </w:abstractNum>
  <w:abstractNum w:abstractNumId="5" w15:restartNumberingAfterBreak="0">
    <w:nsid w:val="104E2B79"/>
    <w:multiLevelType w:val="hybridMultilevel"/>
    <w:tmpl w:val="DF009FAC"/>
    <w:lvl w:ilvl="0" w:tplc="2FE24D22">
      <w:start w:val="1"/>
      <w:numFmt w:val="bullet"/>
      <w:lvlText w:val=""/>
      <w:lvlJc w:val="left"/>
      <w:pPr>
        <w:ind w:left="720" w:hanging="360"/>
      </w:pPr>
      <w:rPr>
        <w:rFonts w:ascii="Symbol" w:hAnsi="Symbol" w:hint="default"/>
      </w:rPr>
    </w:lvl>
    <w:lvl w:ilvl="1" w:tplc="850C84F0">
      <w:start w:val="1"/>
      <w:numFmt w:val="bullet"/>
      <w:lvlText w:val=""/>
      <w:lvlJc w:val="left"/>
      <w:pPr>
        <w:ind w:left="1440" w:hanging="360"/>
      </w:pPr>
      <w:rPr>
        <w:rFonts w:ascii="Symbol" w:hAnsi="Symbol" w:hint="default"/>
      </w:rPr>
    </w:lvl>
    <w:lvl w:ilvl="2" w:tplc="6E3692AA">
      <w:start w:val="1"/>
      <w:numFmt w:val="bullet"/>
      <w:lvlText w:val=""/>
      <w:lvlJc w:val="left"/>
      <w:pPr>
        <w:ind w:left="2160" w:hanging="360"/>
      </w:pPr>
      <w:rPr>
        <w:rFonts w:ascii="Wingdings" w:hAnsi="Wingdings" w:hint="default"/>
      </w:rPr>
    </w:lvl>
    <w:lvl w:ilvl="3" w:tplc="EE8E831E">
      <w:start w:val="1"/>
      <w:numFmt w:val="bullet"/>
      <w:lvlText w:val=""/>
      <w:lvlJc w:val="left"/>
      <w:pPr>
        <w:ind w:left="2880" w:hanging="360"/>
      </w:pPr>
      <w:rPr>
        <w:rFonts w:ascii="Symbol" w:hAnsi="Symbol" w:hint="default"/>
      </w:rPr>
    </w:lvl>
    <w:lvl w:ilvl="4" w:tplc="AF90B97A">
      <w:start w:val="1"/>
      <w:numFmt w:val="bullet"/>
      <w:lvlText w:val="o"/>
      <w:lvlJc w:val="left"/>
      <w:pPr>
        <w:ind w:left="3600" w:hanging="360"/>
      </w:pPr>
      <w:rPr>
        <w:rFonts w:ascii="Courier New" w:hAnsi="Courier New" w:cs="Times New Roman" w:hint="default"/>
      </w:rPr>
    </w:lvl>
    <w:lvl w:ilvl="5" w:tplc="FCDE9CDC">
      <w:start w:val="1"/>
      <w:numFmt w:val="bullet"/>
      <w:lvlText w:val=""/>
      <w:lvlJc w:val="left"/>
      <w:pPr>
        <w:ind w:left="4320" w:hanging="360"/>
      </w:pPr>
      <w:rPr>
        <w:rFonts w:ascii="Wingdings" w:hAnsi="Wingdings" w:hint="default"/>
      </w:rPr>
    </w:lvl>
    <w:lvl w:ilvl="6" w:tplc="45BCB010">
      <w:start w:val="1"/>
      <w:numFmt w:val="bullet"/>
      <w:lvlText w:val=""/>
      <w:lvlJc w:val="left"/>
      <w:pPr>
        <w:ind w:left="5040" w:hanging="360"/>
      </w:pPr>
      <w:rPr>
        <w:rFonts w:ascii="Symbol" w:hAnsi="Symbol" w:hint="default"/>
      </w:rPr>
    </w:lvl>
    <w:lvl w:ilvl="7" w:tplc="D4D8F7F8">
      <w:start w:val="1"/>
      <w:numFmt w:val="bullet"/>
      <w:lvlText w:val="o"/>
      <w:lvlJc w:val="left"/>
      <w:pPr>
        <w:ind w:left="5760" w:hanging="360"/>
      </w:pPr>
      <w:rPr>
        <w:rFonts w:ascii="Courier New" w:hAnsi="Courier New" w:cs="Times New Roman" w:hint="default"/>
      </w:rPr>
    </w:lvl>
    <w:lvl w:ilvl="8" w:tplc="6BC85E04">
      <w:start w:val="1"/>
      <w:numFmt w:val="bullet"/>
      <w:lvlText w:val=""/>
      <w:lvlJc w:val="left"/>
      <w:pPr>
        <w:ind w:left="6480" w:hanging="360"/>
      </w:pPr>
      <w:rPr>
        <w:rFonts w:ascii="Wingdings" w:hAnsi="Wingdings" w:hint="default"/>
      </w:rPr>
    </w:lvl>
  </w:abstractNum>
  <w:abstractNum w:abstractNumId="6" w15:restartNumberingAfterBreak="0">
    <w:nsid w:val="12F85822"/>
    <w:multiLevelType w:val="hybridMultilevel"/>
    <w:tmpl w:val="AB5A2D86"/>
    <w:lvl w:ilvl="0" w:tplc="C68805A0">
      <w:start w:val="1"/>
      <w:numFmt w:val="bullet"/>
      <w:lvlText w:val=""/>
      <w:lvlJc w:val="left"/>
      <w:pPr>
        <w:ind w:left="720" w:hanging="360"/>
      </w:pPr>
      <w:rPr>
        <w:rFonts w:ascii="Symbol" w:hAnsi="Symbol" w:hint="default"/>
      </w:rPr>
    </w:lvl>
    <w:lvl w:ilvl="1" w:tplc="44A030E6">
      <w:start w:val="1"/>
      <w:numFmt w:val="bullet"/>
      <w:lvlText w:val="o"/>
      <w:lvlJc w:val="left"/>
      <w:pPr>
        <w:ind w:left="1440" w:hanging="360"/>
      </w:pPr>
      <w:rPr>
        <w:rFonts w:ascii="Courier New" w:hAnsi="Courier New" w:cs="Times New Roman" w:hint="default"/>
      </w:rPr>
    </w:lvl>
    <w:lvl w:ilvl="2" w:tplc="5EFAFE48">
      <w:start w:val="1"/>
      <w:numFmt w:val="bullet"/>
      <w:lvlText w:val=""/>
      <w:lvlJc w:val="left"/>
      <w:pPr>
        <w:ind w:left="2160" w:hanging="360"/>
      </w:pPr>
      <w:rPr>
        <w:rFonts w:ascii="Wingdings" w:hAnsi="Wingdings" w:hint="default"/>
      </w:rPr>
    </w:lvl>
    <w:lvl w:ilvl="3" w:tplc="99EA5576">
      <w:start w:val="1"/>
      <w:numFmt w:val="bullet"/>
      <w:lvlText w:val=""/>
      <w:lvlJc w:val="left"/>
      <w:pPr>
        <w:ind w:left="2880" w:hanging="360"/>
      </w:pPr>
      <w:rPr>
        <w:rFonts w:ascii="Symbol" w:hAnsi="Symbol" w:hint="default"/>
      </w:rPr>
    </w:lvl>
    <w:lvl w:ilvl="4" w:tplc="20245DA2">
      <w:start w:val="1"/>
      <w:numFmt w:val="bullet"/>
      <w:lvlText w:val="o"/>
      <w:lvlJc w:val="left"/>
      <w:pPr>
        <w:ind w:left="3600" w:hanging="360"/>
      </w:pPr>
      <w:rPr>
        <w:rFonts w:ascii="Courier New" w:hAnsi="Courier New" w:cs="Times New Roman" w:hint="default"/>
      </w:rPr>
    </w:lvl>
    <w:lvl w:ilvl="5" w:tplc="8164669C">
      <w:start w:val="1"/>
      <w:numFmt w:val="bullet"/>
      <w:lvlText w:val=""/>
      <w:lvlJc w:val="left"/>
      <w:pPr>
        <w:ind w:left="4320" w:hanging="360"/>
      </w:pPr>
      <w:rPr>
        <w:rFonts w:ascii="Wingdings" w:hAnsi="Wingdings" w:hint="default"/>
      </w:rPr>
    </w:lvl>
    <w:lvl w:ilvl="6" w:tplc="C3CA8E94">
      <w:start w:val="1"/>
      <w:numFmt w:val="bullet"/>
      <w:lvlText w:val=""/>
      <w:lvlJc w:val="left"/>
      <w:pPr>
        <w:ind w:left="5040" w:hanging="360"/>
      </w:pPr>
      <w:rPr>
        <w:rFonts w:ascii="Symbol" w:hAnsi="Symbol" w:hint="default"/>
      </w:rPr>
    </w:lvl>
    <w:lvl w:ilvl="7" w:tplc="419098D2">
      <w:start w:val="1"/>
      <w:numFmt w:val="bullet"/>
      <w:lvlText w:val="o"/>
      <w:lvlJc w:val="left"/>
      <w:pPr>
        <w:ind w:left="5760" w:hanging="360"/>
      </w:pPr>
      <w:rPr>
        <w:rFonts w:ascii="Courier New" w:hAnsi="Courier New" w:cs="Times New Roman" w:hint="default"/>
      </w:rPr>
    </w:lvl>
    <w:lvl w:ilvl="8" w:tplc="19961398">
      <w:start w:val="1"/>
      <w:numFmt w:val="bullet"/>
      <w:lvlText w:val=""/>
      <w:lvlJc w:val="left"/>
      <w:pPr>
        <w:ind w:left="6480" w:hanging="360"/>
      </w:pPr>
      <w:rPr>
        <w:rFonts w:ascii="Wingdings" w:hAnsi="Wingdings" w:hint="default"/>
      </w:rPr>
    </w:lvl>
  </w:abstractNum>
  <w:abstractNum w:abstractNumId="7" w15:restartNumberingAfterBreak="0">
    <w:nsid w:val="14535B3A"/>
    <w:multiLevelType w:val="hybridMultilevel"/>
    <w:tmpl w:val="37B21DFC"/>
    <w:lvl w:ilvl="0" w:tplc="C01445E0">
      <w:start w:val="1"/>
      <w:numFmt w:val="bullet"/>
      <w:lvlText w:val=""/>
      <w:lvlJc w:val="left"/>
      <w:pPr>
        <w:ind w:left="720" w:hanging="360"/>
      </w:pPr>
      <w:rPr>
        <w:rFonts w:ascii="Symbol" w:hAnsi="Symbol" w:hint="default"/>
      </w:rPr>
    </w:lvl>
    <w:lvl w:ilvl="1" w:tplc="F91EB000">
      <w:start w:val="1"/>
      <w:numFmt w:val="bullet"/>
      <w:lvlText w:val=""/>
      <w:lvlJc w:val="left"/>
      <w:pPr>
        <w:ind w:left="1440" w:hanging="360"/>
      </w:pPr>
      <w:rPr>
        <w:rFonts w:ascii="Symbol" w:hAnsi="Symbol" w:hint="default"/>
      </w:rPr>
    </w:lvl>
    <w:lvl w:ilvl="2" w:tplc="8724FF0C">
      <w:start w:val="1"/>
      <w:numFmt w:val="bullet"/>
      <w:lvlText w:val=""/>
      <w:lvlJc w:val="left"/>
      <w:pPr>
        <w:ind w:left="2160" w:hanging="360"/>
      </w:pPr>
      <w:rPr>
        <w:rFonts w:ascii="Wingdings" w:hAnsi="Wingdings" w:hint="default"/>
      </w:rPr>
    </w:lvl>
    <w:lvl w:ilvl="3" w:tplc="1A84B5B2">
      <w:start w:val="1"/>
      <w:numFmt w:val="bullet"/>
      <w:lvlText w:val=""/>
      <w:lvlJc w:val="left"/>
      <w:pPr>
        <w:ind w:left="2880" w:hanging="360"/>
      </w:pPr>
      <w:rPr>
        <w:rFonts w:ascii="Symbol" w:hAnsi="Symbol" w:hint="default"/>
      </w:rPr>
    </w:lvl>
    <w:lvl w:ilvl="4" w:tplc="26D8A6FE">
      <w:start w:val="1"/>
      <w:numFmt w:val="bullet"/>
      <w:lvlText w:val="o"/>
      <w:lvlJc w:val="left"/>
      <w:pPr>
        <w:ind w:left="3600" w:hanging="360"/>
      </w:pPr>
      <w:rPr>
        <w:rFonts w:ascii="Courier New" w:hAnsi="Courier New" w:cs="Times New Roman" w:hint="default"/>
      </w:rPr>
    </w:lvl>
    <w:lvl w:ilvl="5" w:tplc="CA026296">
      <w:start w:val="1"/>
      <w:numFmt w:val="bullet"/>
      <w:lvlText w:val=""/>
      <w:lvlJc w:val="left"/>
      <w:pPr>
        <w:ind w:left="4320" w:hanging="360"/>
      </w:pPr>
      <w:rPr>
        <w:rFonts w:ascii="Wingdings" w:hAnsi="Wingdings" w:hint="default"/>
      </w:rPr>
    </w:lvl>
    <w:lvl w:ilvl="6" w:tplc="938CDB16">
      <w:start w:val="1"/>
      <w:numFmt w:val="bullet"/>
      <w:lvlText w:val=""/>
      <w:lvlJc w:val="left"/>
      <w:pPr>
        <w:ind w:left="5040" w:hanging="360"/>
      </w:pPr>
      <w:rPr>
        <w:rFonts w:ascii="Symbol" w:hAnsi="Symbol" w:hint="default"/>
      </w:rPr>
    </w:lvl>
    <w:lvl w:ilvl="7" w:tplc="8E68B1D2">
      <w:start w:val="1"/>
      <w:numFmt w:val="bullet"/>
      <w:lvlText w:val="o"/>
      <w:lvlJc w:val="left"/>
      <w:pPr>
        <w:ind w:left="5760" w:hanging="360"/>
      </w:pPr>
      <w:rPr>
        <w:rFonts w:ascii="Courier New" w:hAnsi="Courier New" w:cs="Times New Roman" w:hint="default"/>
      </w:rPr>
    </w:lvl>
    <w:lvl w:ilvl="8" w:tplc="6C906128">
      <w:start w:val="1"/>
      <w:numFmt w:val="bullet"/>
      <w:lvlText w:val=""/>
      <w:lvlJc w:val="left"/>
      <w:pPr>
        <w:ind w:left="6480" w:hanging="360"/>
      </w:pPr>
      <w:rPr>
        <w:rFonts w:ascii="Wingdings" w:hAnsi="Wingdings" w:hint="default"/>
      </w:rPr>
    </w:lvl>
  </w:abstractNum>
  <w:abstractNum w:abstractNumId="8" w15:restartNumberingAfterBreak="0">
    <w:nsid w:val="1D26646A"/>
    <w:multiLevelType w:val="hybridMultilevel"/>
    <w:tmpl w:val="ECCAB7AC"/>
    <w:lvl w:ilvl="0" w:tplc="AEB03E88">
      <w:start w:val="1"/>
      <w:numFmt w:val="bullet"/>
      <w:lvlText w:val=""/>
      <w:lvlJc w:val="left"/>
      <w:pPr>
        <w:ind w:left="720" w:hanging="360"/>
      </w:pPr>
      <w:rPr>
        <w:rFonts w:ascii="Symbol" w:hAnsi="Symbol" w:hint="default"/>
      </w:rPr>
    </w:lvl>
    <w:lvl w:ilvl="1" w:tplc="37C4D816">
      <w:start w:val="1"/>
      <w:numFmt w:val="bullet"/>
      <w:lvlText w:val="o"/>
      <w:lvlJc w:val="left"/>
      <w:pPr>
        <w:ind w:left="1440" w:hanging="360"/>
      </w:pPr>
      <w:rPr>
        <w:rFonts w:ascii="Courier New" w:hAnsi="Courier New" w:cs="Times New Roman" w:hint="default"/>
      </w:rPr>
    </w:lvl>
    <w:lvl w:ilvl="2" w:tplc="67A0DAD0">
      <w:start w:val="1"/>
      <w:numFmt w:val="bullet"/>
      <w:lvlText w:val=""/>
      <w:lvlJc w:val="left"/>
      <w:pPr>
        <w:ind w:left="2160" w:hanging="360"/>
      </w:pPr>
      <w:rPr>
        <w:rFonts w:ascii="Wingdings" w:hAnsi="Wingdings" w:hint="default"/>
      </w:rPr>
    </w:lvl>
    <w:lvl w:ilvl="3" w:tplc="DEB6AC34">
      <w:start w:val="1"/>
      <w:numFmt w:val="bullet"/>
      <w:lvlText w:val=""/>
      <w:lvlJc w:val="left"/>
      <w:pPr>
        <w:ind w:left="2880" w:hanging="360"/>
      </w:pPr>
      <w:rPr>
        <w:rFonts w:ascii="Symbol" w:hAnsi="Symbol" w:hint="default"/>
      </w:rPr>
    </w:lvl>
    <w:lvl w:ilvl="4" w:tplc="C79E73EE">
      <w:start w:val="1"/>
      <w:numFmt w:val="bullet"/>
      <w:lvlText w:val="o"/>
      <w:lvlJc w:val="left"/>
      <w:pPr>
        <w:ind w:left="3600" w:hanging="360"/>
      </w:pPr>
      <w:rPr>
        <w:rFonts w:ascii="Courier New" w:hAnsi="Courier New" w:cs="Times New Roman" w:hint="default"/>
      </w:rPr>
    </w:lvl>
    <w:lvl w:ilvl="5" w:tplc="0EA42C4A">
      <w:start w:val="1"/>
      <w:numFmt w:val="bullet"/>
      <w:lvlText w:val=""/>
      <w:lvlJc w:val="left"/>
      <w:pPr>
        <w:ind w:left="4320" w:hanging="360"/>
      </w:pPr>
      <w:rPr>
        <w:rFonts w:ascii="Wingdings" w:hAnsi="Wingdings" w:hint="default"/>
      </w:rPr>
    </w:lvl>
    <w:lvl w:ilvl="6" w:tplc="8ABE3C68">
      <w:start w:val="1"/>
      <w:numFmt w:val="bullet"/>
      <w:lvlText w:val=""/>
      <w:lvlJc w:val="left"/>
      <w:pPr>
        <w:ind w:left="5040" w:hanging="360"/>
      </w:pPr>
      <w:rPr>
        <w:rFonts w:ascii="Symbol" w:hAnsi="Symbol" w:hint="default"/>
      </w:rPr>
    </w:lvl>
    <w:lvl w:ilvl="7" w:tplc="E45A055E">
      <w:start w:val="1"/>
      <w:numFmt w:val="bullet"/>
      <w:lvlText w:val="o"/>
      <w:lvlJc w:val="left"/>
      <w:pPr>
        <w:ind w:left="5760" w:hanging="360"/>
      </w:pPr>
      <w:rPr>
        <w:rFonts w:ascii="Courier New" w:hAnsi="Courier New" w:cs="Times New Roman" w:hint="default"/>
      </w:rPr>
    </w:lvl>
    <w:lvl w:ilvl="8" w:tplc="67EC4852">
      <w:start w:val="1"/>
      <w:numFmt w:val="bullet"/>
      <w:lvlText w:val=""/>
      <w:lvlJc w:val="left"/>
      <w:pPr>
        <w:ind w:left="6480" w:hanging="360"/>
      </w:pPr>
      <w:rPr>
        <w:rFonts w:ascii="Wingdings" w:hAnsi="Wingdings" w:hint="default"/>
      </w:rPr>
    </w:lvl>
  </w:abstractNum>
  <w:abstractNum w:abstractNumId="9" w15:restartNumberingAfterBreak="0">
    <w:nsid w:val="1E1719B0"/>
    <w:multiLevelType w:val="hybridMultilevel"/>
    <w:tmpl w:val="3140AB3C"/>
    <w:lvl w:ilvl="0" w:tplc="C0C82974">
      <w:start w:val="1"/>
      <w:numFmt w:val="decimal"/>
      <w:lvlText w:val="%1."/>
      <w:lvlJc w:val="left"/>
      <w:pPr>
        <w:ind w:left="720" w:hanging="360"/>
      </w:p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10" w15:restartNumberingAfterBreak="0">
    <w:nsid w:val="3010208F"/>
    <w:multiLevelType w:val="hybridMultilevel"/>
    <w:tmpl w:val="9AE00206"/>
    <w:lvl w:ilvl="0" w:tplc="F4B2F6DA">
      <w:start w:val="1"/>
      <w:numFmt w:val="bullet"/>
      <w:lvlText w:val=""/>
      <w:lvlJc w:val="left"/>
      <w:pPr>
        <w:ind w:left="720" w:hanging="360"/>
      </w:pPr>
      <w:rPr>
        <w:rFonts w:ascii="Symbol" w:hAnsi="Symbol" w:hint="default"/>
      </w:rPr>
    </w:lvl>
    <w:lvl w:ilvl="1" w:tplc="8F34378C">
      <w:start w:val="1"/>
      <w:numFmt w:val="bullet"/>
      <w:lvlText w:val="o"/>
      <w:lvlJc w:val="left"/>
      <w:pPr>
        <w:ind w:left="1440" w:hanging="360"/>
      </w:pPr>
      <w:rPr>
        <w:rFonts w:ascii="Courier New" w:hAnsi="Courier New" w:cs="Times New Roman" w:hint="default"/>
      </w:rPr>
    </w:lvl>
    <w:lvl w:ilvl="2" w:tplc="47D63D5C">
      <w:start w:val="1"/>
      <w:numFmt w:val="bullet"/>
      <w:lvlText w:val=""/>
      <w:lvlJc w:val="left"/>
      <w:pPr>
        <w:ind w:left="2160" w:hanging="360"/>
      </w:pPr>
      <w:rPr>
        <w:rFonts w:ascii="Wingdings" w:hAnsi="Wingdings" w:hint="default"/>
      </w:rPr>
    </w:lvl>
    <w:lvl w:ilvl="3" w:tplc="830E1CA4">
      <w:start w:val="1"/>
      <w:numFmt w:val="bullet"/>
      <w:lvlText w:val=""/>
      <w:lvlJc w:val="left"/>
      <w:pPr>
        <w:ind w:left="2880" w:hanging="360"/>
      </w:pPr>
      <w:rPr>
        <w:rFonts w:ascii="Symbol" w:hAnsi="Symbol" w:hint="default"/>
      </w:rPr>
    </w:lvl>
    <w:lvl w:ilvl="4" w:tplc="036CBECA">
      <w:start w:val="1"/>
      <w:numFmt w:val="bullet"/>
      <w:lvlText w:val="o"/>
      <w:lvlJc w:val="left"/>
      <w:pPr>
        <w:ind w:left="3600" w:hanging="360"/>
      </w:pPr>
      <w:rPr>
        <w:rFonts w:ascii="Courier New" w:hAnsi="Courier New" w:cs="Times New Roman" w:hint="default"/>
      </w:rPr>
    </w:lvl>
    <w:lvl w:ilvl="5" w:tplc="F208B40A">
      <w:start w:val="1"/>
      <w:numFmt w:val="bullet"/>
      <w:lvlText w:val=""/>
      <w:lvlJc w:val="left"/>
      <w:pPr>
        <w:ind w:left="4320" w:hanging="360"/>
      </w:pPr>
      <w:rPr>
        <w:rFonts w:ascii="Wingdings" w:hAnsi="Wingdings" w:hint="default"/>
      </w:rPr>
    </w:lvl>
    <w:lvl w:ilvl="6" w:tplc="631A5D62">
      <w:start w:val="1"/>
      <w:numFmt w:val="bullet"/>
      <w:lvlText w:val=""/>
      <w:lvlJc w:val="left"/>
      <w:pPr>
        <w:ind w:left="5040" w:hanging="360"/>
      </w:pPr>
      <w:rPr>
        <w:rFonts w:ascii="Symbol" w:hAnsi="Symbol" w:hint="default"/>
      </w:rPr>
    </w:lvl>
    <w:lvl w:ilvl="7" w:tplc="03A87B7C">
      <w:start w:val="1"/>
      <w:numFmt w:val="bullet"/>
      <w:lvlText w:val="o"/>
      <w:lvlJc w:val="left"/>
      <w:pPr>
        <w:ind w:left="5760" w:hanging="360"/>
      </w:pPr>
      <w:rPr>
        <w:rFonts w:ascii="Courier New" w:hAnsi="Courier New" w:cs="Times New Roman" w:hint="default"/>
      </w:rPr>
    </w:lvl>
    <w:lvl w:ilvl="8" w:tplc="BC127A46">
      <w:start w:val="1"/>
      <w:numFmt w:val="bullet"/>
      <w:lvlText w:val=""/>
      <w:lvlJc w:val="left"/>
      <w:pPr>
        <w:ind w:left="6480" w:hanging="360"/>
      </w:pPr>
      <w:rPr>
        <w:rFonts w:ascii="Wingdings" w:hAnsi="Wingdings" w:hint="default"/>
      </w:rPr>
    </w:lvl>
  </w:abstractNum>
  <w:abstractNum w:abstractNumId="11" w15:restartNumberingAfterBreak="0">
    <w:nsid w:val="3272F3A3"/>
    <w:multiLevelType w:val="hybridMultilevel"/>
    <w:tmpl w:val="33BC20B0"/>
    <w:lvl w:ilvl="0" w:tplc="78826F96">
      <w:start w:val="1"/>
      <w:numFmt w:val="decimal"/>
      <w:lvlText w:val="%1."/>
      <w:lvlJc w:val="left"/>
      <w:pPr>
        <w:ind w:left="720" w:hanging="360"/>
      </w:pPr>
    </w:lvl>
    <w:lvl w:ilvl="1" w:tplc="457E7052">
      <w:start w:val="1"/>
      <w:numFmt w:val="lowerLetter"/>
      <w:lvlText w:val="%2."/>
      <w:lvlJc w:val="left"/>
      <w:pPr>
        <w:ind w:left="1440" w:hanging="360"/>
      </w:pPr>
    </w:lvl>
    <w:lvl w:ilvl="2" w:tplc="71E00672">
      <w:start w:val="1"/>
      <w:numFmt w:val="lowerRoman"/>
      <w:lvlText w:val="%3."/>
      <w:lvlJc w:val="right"/>
      <w:pPr>
        <w:ind w:left="2160" w:hanging="180"/>
      </w:pPr>
    </w:lvl>
    <w:lvl w:ilvl="3" w:tplc="81BEFC40">
      <w:start w:val="1"/>
      <w:numFmt w:val="decimal"/>
      <w:lvlText w:val="%4."/>
      <w:lvlJc w:val="left"/>
      <w:pPr>
        <w:ind w:left="2880" w:hanging="360"/>
      </w:pPr>
    </w:lvl>
    <w:lvl w:ilvl="4" w:tplc="DF0442A4">
      <w:start w:val="1"/>
      <w:numFmt w:val="lowerLetter"/>
      <w:lvlText w:val="%5."/>
      <w:lvlJc w:val="left"/>
      <w:pPr>
        <w:ind w:left="3600" w:hanging="360"/>
      </w:pPr>
    </w:lvl>
    <w:lvl w:ilvl="5" w:tplc="ECEE28FA">
      <w:start w:val="1"/>
      <w:numFmt w:val="lowerRoman"/>
      <w:lvlText w:val="%6."/>
      <w:lvlJc w:val="right"/>
      <w:pPr>
        <w:ind w:left="4320" w:hanging="180"/>
      </w:pPr>
    </w:lvl>
    <w:lvl w:ilvl="6" w:tplc="6A8876FE">
      <w:start w:val="1"/>
      <w:numFmt w:val="decimal"/>
      <w:lvlText w:val="%7."/>
      <w:lvlJc w:val="left"/>
      <w:pPr>
        <w:ind w:left="5040" w:hanging="360"/>
      </w:pPr>
    </w:lvl>
    <w:lvl w:ilvl="7" w:tplc="5C603C10">
      <w:start w:val="1"/>
      <w:numFmt w:val="lowerLetter"/>
      <w:lvlText w:val="%8."/>
      <w:lvlJc w:val="left"/>
      <w:pPr>
        <w:ind w:left="5760" w:hanging="360"/>
      </w:pPr>
    </w:lvl>
    <w:lvl w:ilvl="8" w:tplc="C324BA7E">
      <w:start w:val="1"/>
      <w:numFmt w:val="lowerRoman"/>
      <w:lvlText w:val="%9."/>
      <w:lvlJc w:val="right"/>
      <w:pPr>
        <w:ind w:left="6480" w:hanging="180"/>
      </w:pPr>
    </w:lvl>
  </w:abstractNum>
  <w:abstractNum w:abstractNumId="12" w15:restartNumberingAfterBreak="0">
    <w:nsid w:val="46FDECC0"/>
    <w:multiLevelType w:val="hybridMultilevel"/>
    <w:tmpl w:val="E5B044EE"/>
    <w:lvl w:ilvl="0" w:tplc="F4087894">
      <w:start w:val="1"/>
      <w:numFmt w:val="decimal"/>
      <w:lvlText w:val="%1."/>
      <w:lvlJc w:val="left"/>
      <w:pPr>
        <w:ind w:left="720" w:hanging="360"/>
      </w:pPr>
    </w:lvl>
    <w:lvl w:ilvl="1" w:tplc="4AE6C7BC">
      <w:start w:val="1"/>
      <w:numFmt w:val="lowerLetter"/>
      <w:lvlText w:val="%2."/>
      <w:lvlJc w:val="left"/>
      <w:pPr>
        <w:ind w:left="1440" w:hanging="360"/>
      </w:pPr>
    </w:lvl>
    <w:lvl w:ilvl="2" w:tplc="082036A2">
      <w:start w:val="1"/>
      <w:numFmt w:val="lowerRoman"/>
      <w:lvlText w:val="%3."/>
      <w:lvlJc w:val="right"/>
      <w:pPr>
        <w:ind w:left="2160" w:hanging="180"/>
      </w:pPr>
    </w:lvl>
    <w:lvl w:ilvl="3" w:tplc="4CC0F194">
      <w:start w:val="1"/>
      <w:numFmt w:val="decimal"/>
      <w:lvlText w:val="%4."/>
      <w:lvlJc w:val="left"/>
      <w:pPr>
        <w:ind w:left="2880" w:hanging="360"/>
      </w:pPr>
    </w:lvl>
    <w:lvl w:ilvl="4" w:tplc="6BA055D0">
      <w:start w:val="1"/>
      <w:numFmt w:val="lowerLetter"/>
      <w:lvlText w:val="%5."/>
      <w:lvlJc w:val="left"/>
      <w:pPr>
        <w:ind w:left="3600" w:hanging="360"/>
      </w:pPr>
    </w:lvl>
    <w:lvl w:ilvl="5" w:tplc="7932E436">
      <w:start w:val="1"/>
      <w:numFmt w:val="lowerRoman"/>
      <w:lvlText w:val="%6."/>
      <w:lvlJc w:val="right"/>
      <w:pPr>
        <w:ind w:left="4320" w:hanging="180"/>
      </w:pPr>
    </w:lvl>
    <w:lvl w:ilvl="6" w:tplc="7EE24440">
      <w:start w:val="1"/>
      <w:numFmt w:val="decimal"/>
      <w:lvlText w:val="%7."/>
      <w:lvlJc w:val="left"/>
      <w:pPr>
        <w:ind w:left="5040" w:hanging="360"/>
      </w:pPr>
    </w:lvl>
    <w:lvl w:ilvl="7" w:tplc="C338E242">
      <w:start w:val="1"/>
      <w:numFmt w:val="lowerLetter"/>
      <w:lvlText w:val="%8."/>
      <w:lvlJc w:val="left"/>
      <w:pPr>
        <w:ind w:left="5760" w:hanging="360"/>
      </w:pPr>
    </w:lvl>
    <w:lvl w:ilvl="8" w:tplc="C0BC61CA">
      <w:start w:val="1"/>
      <w:numFmt w:val="lowerRoman"/>
      <w:lvlText w:val="%9."/>
      <w:lvlJc w:val="right"/>
      <w:pPr>
        <w:ind w:left="6480" w:hanging="180"/>
      </w:pPr>
    </w:lvl>
  </w:abstractNum>
  <w:abstractNum w:abstractNumId="13" w15:restartNumberingAfterBreak="0">
    <w:nsid w:val="47C17E75"/>
    <w:multiLevelType w:val="hybridMultilevel"/>
    <w:tmpl w:val="5CF45EF0"/>
    <w:lvl w:ilvl="0" w:tplc="728E1DB2">
      <w:start w:val="1"/>
      <w:numFmt w:val="bullet"/>
      <w:lvlText w:val=""/>
      <w:lvlJc w:val="left"/>
      <w:pPr>
        <w:ind w:left="720" w:hanging="360"/>
      </w:pPr>
      <w:rPr>
        <w:rFonts w:ascii="Symbol" w:hAnsi="Symbol" w:hint="default"/>
      </w:rPr>
    </w:lvl>
    <w:lvl w:ilvl="1" w:tplc="85D236B6">
      <w:start w:val="1"/>
      <w:numFmt w:val="bullet"/>
      <w:lvlText w:val="o"/>
      <w:lvlJc w:val="left"/>
      <w:pPr>
        <w:ind w:left="1440" w:hanging="360"/>
      </w:pPr>
      <w:rPr>
        <w:rFonts w:ascii="Courier New" w:hAnsi="Courier New" w:cs="Times New Roman" w:hint="default"/>
      </w:rPr>
    </w:lvl>
    <w:lvl w:ilvl="2" w:tplc="31282DAA">
      <w:start w:val="1"/>
      <w:numFmt w:val="bullet"/>
      <w:lvlText w:val=""/>
      <w:lvlJc w:val="left"/>
      <w:pPr>
        <w:ind w:left="2160" w:hanging="360"/>
      </w:pPr>
      <w:rPr>
        <w:rFonts w:ascii="Wingdings" w:hAnsi="Wingdings" w:hint="default"/>
      </w:rPr>
    </w:lvl>
    <w:lvl w:ilvl="3" w:tplc="53A8E7C4">
      <w:start w:val="1"/>
      <w:numFmt w:val="bullet"/>
      <w:lvlText w:val=""/>
      <w:lvlJc w:val="left"/>
      <w:pPr>
        <w:ind w:left="2880" w:hanging="360"/>
      </w:pPr>
      <w:rPr>
        <w:rFonts w:ascii="Symbol" w:hAnsi="Symbol" w:hint="default"/>
      </w:rPr>
    </w:lvl>
    <w:lvl w:ilvl="4" w:tplc="EFB6D984">
      <w:start w:val="1"/>
      <w:numFmt w:val="bullet"/>
      <w:lvlText w:val="o"/>
      <w:lvlJc w:val="left"/>
      <w:pPr>
        <w:ind w:left="3600" w:hanging="360"/>
      </w:pPr>
      <w:rPr>
        <w:rFonts w:ascii="Courier New" w:hAnsi="Courier New" w:cs="Times New Roman" w:hint="default"/>
      </w:rPr>
    </w:lvl>
    <w:lvl w:ilvl="5" w:tplc="2DDA60C4">
      <w:start w:val="1"/>
      <w:numFmt w:val="bullet"/>
      <w:lvlText w:val=""/>
      <w:lvlJc w:val="left"/>
      <w:pPr>
        <w:ind w:left="4320" w:hanging="360"/>
      </w:pPr>
      <w:rPr>
        <w:rFonts w:ascii="Wingdings" w:hAnsi="Wingdings" w:hint="default"/>
      </w:rPr>
    </w:lvl>
    <w:lvl w:ilvl="6" w:tplc="D3ACFECC">
      <w:start w:val="1"/>
      <w:numFmt w:val="bullet"/>
      <w:lvlText w:val=""/>
      <w:lvlJc w:val="left"/>
      <w:pPr>
        <w:ind w:left="5040" w:hanging="360"/>
      </w:pPr>
      <w:rPr>
        <w:rFonts w:ascii="Symbol" w:hAnsi="Symbol" w:hint="default"/>
      </w:rPr>
    </w:lvl>
    <w:lvl w:ilvl="7" w:tplc="78BA1E8C">
      <w:start w:val="1"/>
      <w:numFmt w:val="bullet"/>
      <w:lvlText w:val="o"/>
      <w:lvlJc w:val="left"/>
      <w:pPr>
        <w:ind w:left="5760" w:hanging="360"/>
      </w:pPr>
      <w:rPr>
        <w:rFonts w:ascii="Courier New" w:hAnsi="Courier New" w:cs="Times New Roman" w:hint="default"/>
      </w:rPr>
    </w:lvl>
    <w:lvl w:ilvl="8" w:tplc="4ED844BC">
      <w:start w:val="1"/>
      <w:numFmt w:val="bullet"/>
      <w:lvlText w:val=""/>
      <w:lvlJc w:val="left"/>
      <w:pPr>
        <w:ind w:left="6480" w:hanging="360"/>
      </w:pPr>
      <w:rPr>
        <w:rFonts w:ascii="Wingdings" w:hAnsi="Wingdings" w:hint="default"/>
      </w:rPr>
    </w:lvl>
  </w:abstractNum>
  <w:abstractNum w:abstractNumId="14" w15:restartNumberingAfterBreak="0">
    <w:nsid w:val="4914864D"/>
    <w:multiLevelType w:val="hybridMultilevel"/>
    <w:tmpl w:val="23084DBE"/>
    <w:lvl w:ilvl="0" w:tplc="ED2C6A1C">
      <w:start w:val="1"/>
      <w:numFmt w:val="decimal"/>
      <w:lvlText w:val="%1."/>
      <w:lvlJc w:val="left"/>
      <w:pPr>
        <w:ind w:left="720" w:hanging="360"/>
      </w:pPr>
    </w:lvl>
    <w:lvl w:ilvl="1" w:tplc="3C445750">
      <w:start w:val="1"/>
      <w:numFmt w:val="lowerLetter"/>
      <w:lvlText w:val="%2."/>
      <w:lvlJc w:val="left"/>
      <w:pPr>
        <w:ind w:left="1440" w:hanging="360"/>
      </w:pPr>
    </w:lvl>
    <w:lvl w:ilvl="2" w:tplc="18A25A46">
      <w:start w:val="1"/>
      <w:numFmt w:val="lowerRoman"/>
      <w:lvlText w:val="%3."/>
      <w:lvlJc w:val="right"/>
      <w:pPr>
        <w:ind w:left="2160" w:hanging="180"/>
      </w:pPr>
    </w:lvl>
    <w:lvl w:ilvl="3" w:tplc="A5A89E36">
      <w:start w:val="1"/>
      <w:numFmt w:val="decimal"/>
      <w:lvlText w:val="%4."/>
      <w:lvlJc w:val="left"/>
      <w:pPr>
        <w:ind w:left="2880" w:hanging="360"/>
      </w:pPr>
    </w:lvl>
    <w:lvl w:ilvl="4" w:tplc="FEA6DC1A">
      <w:start w:val="1"/>
      <w:numFmt w:val="lowerLetter"/>
      <w:lvlText w:val="%5."/>
      <w:lvlJc w:val="left"/>
      <w:pPr>
        <w:ind w:left="3600" w:hanging="360"/>
      </w:pPr>
    </w:lvl>
    <w:lvl w:ilvl="5" w:tplc="7840B698">
      <w:start w:val="1"/>
      <w:numFmt w:val="lowerRoman"/>
      <w:lvlText w:val="%6."/>
      <w:lvlJc w:val="right"/>
      <w:pPr>
        <w:ind w:left="4320" w:hanging="180"/>
      </w:pPr>
    </w:lvl>
    <w:lvl w:ilvl="6" w:tplc="6DF2699C">
      <w:start w:val="1"/>
      <w:numFmt w:val="decimal"/>
      <w:lvlText w:val="%7."/>
      <w:lvlJc w:val="left"/>
      <w:pPr>
        <w:ind w:left="5040" w:hanging="360"/>
      </w:pPr>
    </w:lvl>
    <w:lvl w:ilvl="7" w:tplc="1506DDBA">
      <w:start w:val="1"/>
      <w:numFmt w:val="lowerLetter"/>
      <w:lvlText w:val="%8."/>
      <w:lvlJc w:val="left"/>
      <w:pPr>
        <w:ind w:left="5760" w:hanging="360"/>
      </w:pPr>
    </w:lvl>
    <w:lvl w:ilvl="8" w:tplc="D0C6E424">
      <w:start w:val="1"/>
      <w:numFmt w:val="lowerRoman"/>
      <w:lvlText w:val="%9."/>
      <w:lvlJc w:val="right"/>
      <w:pPr>
        <w:ind w:left="6480" w:hanging="180"/>
      </w:pPr>
    </w:lvl>
  </w:abstractNum>
  <w:abstractNum w:abstractNumId="15" w15:restartNumberingAfterBreak="0">
    <w:nsid w:val="4AC6470C"/>
    <w:multiLevelType w:val="hybridMultilevel"/>
    <w:tmpl w:val="D09A2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C95BC"/>
    <w:multiLevelType w:val="hybridMultilevel"/>
    <w:tmpl w:val="D4C89FFC"/>
    <w:lvl w:ilvl="0" w:tplc="1304FF5E">
      <w:start w:val="1"/>
      <w:numFmt w:val="decimal"/>
      <w:lvlText w:val="%1."/>
      <w:lvlJc w:val="left"/>
      <w:pPr>
        <w:ind w:left="720" w:hanging="360"/>
      </w:pPr>
    </w:lvl>
    <w:lvl w:ilvl="1" w:tplc="6024DEAA">
      <w:start w:val="1"/>
      <w:numFmt w:val="lowerLetter"/>
      <w:lvlText w:val="%2."/>
      <w:lvlJc w:val="left"/>
      <w:pPr>
        <w:ind w:left="1440" w:hanging="360"/>
      </w:pPr>
    </w:lvl>
    <w:lvl w:ilvl="2" w:tplc="E52A2A66">
      <w:start w:val="1"/>
      <w:numFmt w:val="lowerRoman"/>
      <w:lvlText w:val="%3."/>
      <w:lvlJc w:val="right"/>
      <w:pPr>
        <w:ind w:left="2160" w:hanging="180"/>
      </w:pPr>
    </w:lvl>
    <w:lvl w:ilvl="3" w:tplc="EFA4F4DA">
      <w:start w:val="1"/>
      <w:numFmt w:val="decimal"/>
      <w:lvlText w:val="%4."/>
      <w:lvlJc w:val="left"/>
      <w:pPr>
        <w:ind w:left="2880" w:hanging="360"/>
      </w:pPr>
    </w:lvl>
    <w:lvl w:ilvl="4" w:tplc="CEBA38A6">
      <w:start w:val="1"/>
      <w:numFmt w:val="lowerLetter"/>
      <w:lvlText w:val="%5."/>
      <w:lvlJc w:val="left"/>
      <w:pPr>
        <w:ind w:left="3600" w:hanging="360"/>
      </w:pPr>
    </w:lvl>
    <w:lvl w:ilvl="5" w:tplc="A80EAA5A">
      <w:start w:val="1"/>
      <w:numFmt w:val="lowerRoman"/>
      <w:lvlText w:val="%6."/>
      <w:lvlJc w:val="right"/>
      <w:pPr>
        <w:ind w:left="4320" w:hanging="180"/>
      </w:pPr>
    </w:lvl>
    <w:lvl w:ilvl="6" w:tplc="D480B488">
      <w:start w:val="1"/>
      <w:numFmt w:val="decimal"/>
      <w:lvlText w:val="%7."/>
      <w:lvlJc w:val="left"/>
      <w:pPr>
        <w:ind w:left="5040" w:hanging="360"/>
      </w:pPr>
    </w:lvl>
    <w:lvl w:ilvl="7" w:tplc="3BBABBE2">
      <w:start w:val="1"/>
      <w:numFmt w:val="lowerLetter"/>
      <w:lvlText w:val="%8."/>
      <w:lvlJc w:val="left"/>
      <w:pPr>
        <w:ind w:left="5760" w:hanging="360"/>
      </w:pPr>
    </w:lvl>
    <w:lvl w:ilvl="8" w:tplc="41ACDAB0">
      <w:start w:val="1"/>
      <w:numFmt w:val="lowerRoman"/>
      <w:lvlText w:val="%9."/>
      <w:lvlJc w:val="right"/>
      <w:pPr>
        <w:ind w:left="6480" w:hanging="180"/>
      </w:pPr>
    </w:lvl>
  </w:abstractNum>
  <w:abstractNum w:abstractNumId="17" w15:restartNumberingAfterBreak="0">
    <w:nsid w:val="548E06D3"/>
    <w:multiLevelType w:val="hybridMultilevel"/>
    <w:tmpl w:val="0774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6D7C4B"/>
    <w:multiLevelType w:val="hybridMultilevel"/>
    <w:tmpl w:val="59A47024"/>
    <w:lvl w:ilvl="0" w:tplc="776E4660">
      <w:start w:val="1"/>
      <w:numFmt w:val="bullet"/>
      <w:lvlText w:val=""/>
      <w:lvlJc w:val="left"/>
      <w:pPr>
        <w:ind w:left="720" w:hanging="360"/>
      </w:pPr>
      <w:rPr>
        <w:rFonts w:ascii="Symbol" w:hAnsi="Symbol" w:hint="default"/>
      </w:rPr>
    </w:lvl>
    <w:lvl w:ilvl="1" w:tplc="3C0055D6">
      <w:start w:val="1"/>
      <w:numFmt w:val="bullet"/>
      <w:lvlText w:val=""/>
      <w:lvlJc w:val="left"/>
      <w:pPr>
        <w:ind w:left="1440" w:hanging="360"/>
      </w:pPr>
      <w:rPr>
        <w:rFonts w:ascii="Symbol" w:hAnsi="Symbol" w:hint="default"/>
      </w:rPr>
    </w:lvl>
    <w:lvl w:ilvl="2" w:tplc="8A9294F0">
      <w:start w:val="1"/>
      <w:numFmt w:val="bullet"/>
      <w:lvlText w:val=""/>
      <w:lvlJc w:val="left"/>
      <w:pPr>
        <w:ind w:left="2160" w:hanging="360"/>
      </w:pPr>
      <w:rPr>
        <w:rFonts w:ascii="Wingdings" w:hAnsi="Wingdings" w:hint="default"/>
      </w:rPr>
    </w:lvl>
    <w:lvl w:ilvl="3" w:tplc="26CA8048">
      <w:start w:val="1"/>
      <w:numFmt w:val="bullet"/>
      <w:lvlText w:val=""/>
      <w:lvlJc w:val="left"/>
      <w:pPr>
        <w:ind w:left="2880" w:hanging="360"/>
      </w:pPr>
      <w:rPr>
        <w:rFonts w:ascii="Symbol" w:hAnsi="Symbol" w:hint="default"/>
      </w:rPr>
    </w:lvl>
    <w:lvl w:ilvl="4" w:tplc="D7A67F54">
      <w:start w:val="1"/>
      <w:numFmt w:val="bullet"/>
      <w:lvlText w:val="o"/>
      <w:lvlJc w:val="left"/>
      <w:pPr>
        <w:ind w:left="3600" w:hanging="360"/>
      </w:pPr>
      <w:rPr>
        <w:rFonts w:ascii="Courier New" w:hAnsi="Courier New" w:cs="Times New Roman" w:hint="default"/>
      </w:rPr>
    </w:lvl>
    <w:lvl w:ilvl="5" w:tplc="3C6ECF36">
      <w:start w:val="1"/>
      <w:numFmt w:val="bullet"/>
      <w:lvlText w:val=""/>
      <w:lvlJc w:val="left"/>
      <w:pPr>
        <w:ind w:left="4320" w:hanging="360"/>
      </w:pPr>
      <w:rPr>
        <w:rFonts w:ascii="Wingdings" w:hAnsi="Wingdings" w:hint="default"/>
      </w:rPr>
    </w:lvl>
    <w:lvl w:ilvl="6" w:tplc="F7BA3BDE">
      <w:start w:val="1"/>
      <w:numFmt w:val="bullet"/>
      <w:lvlText w:val=""/>
      <w:lvlJc w:val="left"/>
      <w:pPr>
        <w:ind w:left="5040" w:hanging="360"/>
      </w:pPr>
      <w:rPr>
        <w:rFonts w:ascii="Symbol" w:hAnsi="Symbol" w:hint="default"/>
      </w:rPr>
    </w:lvl>
    <w:lvl w:ilvl="7" w:tplc="18EA15CC">
      <w:start w:val="1"/>
      <w:numFmt w:val="bullet"/>
      <w:lvlText w:val="o"/>
      <w:lvlJc w:val="left"/>
      <w:pPr>
        <w:ind w:left="5760" w:hanging="360"/>
      </w:pPr>
      <w:rPr>
        <w:rFonts w:ascii="Courier New" w:hAnsi="Courier New" w:cs="Times New Roman" w:hint="default"/>
      </w:rPr>
    </w:lvl>
    <w:lvl w:ilvl="8" w:tplc="7DD28938">
      <w:start w:val="1"/>
      <w:numFmt w:val="bullet"/>
      <w:lvlText w:val=""/>
      <w:lvlJc w:val="left"/>
      <w:pPr>
        <w:ind w:left="6480" w:hanging="360"/>
      </w:pPr>
      <w:rPr>
        <w:rFonts w:ascii="Wingdings" w:hAnsi="Wingdings" w:hint="default"/>
      </w:rPr>
    </w:lvl>
  </w:abstractNum>
  <w:abstractNum w:abstractNumId="19" w15:restartNumberingAfterBreak="0">
    <w:nsid w:val="6342141B"/>
    <w:multiLevelType w:val="hybridMultilevel"/>
    <w:tmpl w:val="EC24C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F05F2"/>
    <w:multiLevelType w:val="hybridMultilevel"/>
    <w:tmpl w:val="824C08D6"/>
    <w:lvl w:ilvl="0" w:tplc="04090001">
      <w:start w:val="1"/>
      <w:numFmt w:val="bullet"/>
      <w:lvlText w:val=""/>
      <w:lvlJc w:val="left"/>
      <w:pPr>
        <w:ind w:left="720" w:hanging="360"/>
      </w:pPr>
      <w:rPr>
        <w:rFonts w:ascii="Symbol" w:hAnsi="Symbol" w:hint="default"/>
      </w:rPr>
    </w:lvl>
    <w:lvl w:ilvl="1" w:tplc="93BE5F4C">
      <w:start w:val="1"/>
      <w:numFmt w:val="lowerLetter"/>
      <w:lvlText w:val="%2."/>
      <w:lvlJc w:val="left"/>
      <w:pPr>
        <w:ind w:left="1440" w:hanging="360"/>
      </w:pPr>
    </w:lvl>
    <w:lvl w:ilvl="2" w:tplc="67861644">
      <w:start w:val="1"/>
      <w:numFmt w:val="lowerRoman"/>
      <w:lvlText w:val="%3."/>
      <w:lvlJc w:val="right"/>
      <w:pPr>
        <w:ind w:left="2160" w:hanging="180"/>
      </w:pPr>
    </w:lvl>
    <w:lvl w:ilvl="3" w:tplc="ACA0E24E">
      <w:start w:val="1"/>
      <w:numFmt w:val="decimal"/>
      <w:lvlText w:val="%4."/>
      <w:lvlJc w:val="left"/>
      <w:pPr>
        <w:ind w:left="2880" w:hanging="360"/>
      </w:pPr>
    </w:lvl>
    <w:lvl w:ilvl="4" w:tplc="82929206">
      <w:start w:val="1"/>
      <w:numFmt w:val="lowerLetter"/>
      <w:lvlText w:val="%5."/>
      <w:lvlJc w:val="left"/>
      <w:pPr>
        <w:ind w:left="3600" w:hanging="360"/>
      </w:pPr>
    </w:lvl>
    <w:lvl w:ilvl="5" w:tplc="8FC02FFE">
      <w:start w:val="1"/>
      <w:numFmt w:val="lowerRoman"/>
      <w:lvlText w:val="%6."/>
      <w:lvlJc w:val="right"/>
      <w:pPr>
        <w:ind w:left="4320" w:hanging="180"/>
      </w:pPr>
    </w:lvl>
    <w:lvl w:ilvl="6" w:tplc="997A8C00">
      <w:start w:val="1"/>
      <w:numFmt w:val="decimal"/>
      <w:lvlText w:val="%7."/>
      <w:lvlJc w:val="left"/>
      <w:pPr>
        <w:ind w:left="5040" w:hanging="360"/>
      </w:pPr>
    </w:lvl>
    <w:lvl w:ilvl="7" w:tplc="83EEA106">
      <w:start w:val="1"/>
      <w:numFmt w:val="lowerLetter"/>
      <w:lvlText w:val="%8."/>
      <w:lvlJc w:val="left"/>
      <w:pPr>
        <w:ind w:left="5760" w:hanging="360"/>
      </w:pPr>
    </w:lvl>
    <w:lvl w:ilvl="8" w:tplc="EA16DF38">
      <w:start w:val="1"/>
      <w:numFmt w:val="lowerRoman"/>
      <w:lvlText w:val="%9."/>
      <w:lvlJc w:val="right"/>
      <w:pPr>
        <w:ind w:left="6480" w:hanging="180"/>
      </w:pPr>
    </w:lvl>
  </w:abstractNum>
  <w:abstractNum w:abstractNumId="21" w15:restartNumberingAfterBreak="0">
    <w:nsid w:val="738D4642"/>
    <w:multiLevelType w:val="hybridMultilevel"/>
    <w:tmpl w:val="8C8E9714"/>
    <w:lvl w:ilvl="0" w:tplc="9DE02B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250AFF"/>
    <w:multiLevelType w:val="hybridMultilevel"/>
    <w:tmpl w:val="0E7C0646"/>
    <w:lvl w:ilvl="0" w:tplc="0C1A9C04">
      <w:start w:val="1"/>
      <w:numFmt w:val="decimal"/>
      <w:lvlText w:val="%1."/>
      <w:lvlJc w:val="left"/>
      <w:pPr>
        <w:ind w:left="720" w:hanging="360"/>
      </w:pPr>
    </w:lvl>
    <w:lvl w:ilvl="1" w:tplc="D910C95C">
      <w:start w:val="1"/>
      <w:numFmt w:val="lowerLetter"/>
      <w:lvlText w:val="%2."/>
      <w:lvlJc w:val="left"/>
      <w:pPr>
        <w:ind w:left="1440" w:hanging="360"/>
      </w:pPr>
    </w:lvl>
    <w:lvl w:ilvl="2" w:tplc="7D687060">
      <w:start w:val="1"/>
      <w:numFmt w:val="lowerRoman"/>
      <w:lvlText w:val="%3."/>
      <w:lvlJc w:val="right"/>
      <w:pPr>
        <w:ind w:left="2160" w:hanging="180"/>
      </w:pPr>
    </w:lvl>
    <w:lvl w:ilvl="3" w:tplc="91C6E6EE">
      <w:start w:val="1"/>
      <w:numFmt w:val="decimal"/>
      <w:lvlText w:val="%4."/>
      <w:lvlJc w:val="left"/>
      <w:pPr>
        <w:ind w:left="2880" w:hanging="360"/>
      </w:pPr>
    </w:lvl>
    <w:lvl w:ilvl="4" w:tplc="E65263DA">
      <w:start w:val="1"/>
      <w:numFmt w:val="lowerLetter"/>
      <w:lvlText w:val="%5."/>
      <w:lvlJc w:val="left"/>
      <w:pPr>
        <w:ind w:left="3600" w:hanging="360"/>
      </w:pPr>
    </w:lvl>
    <w:lvl w:ilvl="5" w:tplc="F6C230C6">
      <w:start w:val="1"/>
      <w:numFmt w:val="lowerRoman"/>
      <w:lvlText w:val="%6."/>
      <w:lvlJc w:val="right"/>
      <w:pPr>
        <w:ind w:left="4320" w:hanging="180"/>
      </w:pPr>
    </w:lvl>
    <w:lvl w:ilvl="6" w:tplc="6CC0850A">
      <w:start w:val="1"/>
      <w:numFmt w:val="decimal"/>
      <w:lvlText w:val="%7."/>
      <w:lvlJc w:val="left"/>
      <w:pPr>
        <w:ind w:left="5040" w:hanging="360"/>
      </w:pPr>
    </w:lvl>
    <w:lvl w:ilvl="7" w:tplc="5156BE06">
      <w:start w:val="1"/>
      <w:numFmt w:val="lowerLetter"/>
      <w:lvlText w:val="%8."/>
      <w:lvlJc w:val="left"/>
      <w:pPr>
        <w:ind w:left="5760" w:hanging="360"/>
      </w:pPr>
    </w:lvl>
    <w:lvl w:ilvl="8" w:tplc="9B906D1A">
      <w:start w:val="1"/>
      <w:numFmt w:val="lowerRoman"/>
      <w:lvlText w:val="%9."/>
      <w:lvlJc w:val="right"/>
      <w:pPr>
        <w:ind w:left="6480" w:hanging="180"/>
      </w:pPr>
    </w:lvl>
  </w:abstractNum>
  <w:num w:numId="1" w16cid:durableId="288825951">
    <w:abstractNumId w:val="22"/>
  </w:num>
  <w:num w:numId="2" w16cid:durableId="504441600">
    <w:abstractNumId w:val="14"/>
  </w:num>
  <w:num w:numId="3" w16cid:durableId="1049187866">
    <w:abstractNumId w:val="11"/>
  </w:num>
  <w:num w:numId="4" w16cid:durableId="2009668956">
    <w:abstractNumId w:val="2"/>
  </w:num>
  <w:num w:numId="5" w16cid:durableId="609777481">
    <w:abstractNumId w:val="16"/>
  </w:num>
  <w:num w:numId="6" w16cid:durableId="1369720900">
    <w:abstractNumId w:val="1"/>
  </w:num>
  <w:num w:numId="7" w16cid:durableId="1800144586">
    <w:abstractNumId w:val="12"/>
  </w:num>
  <w:num w:numId="8" w16cid:durableId="9333177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7330365">
    <w:abstractNumId w:val="21"/>
  </w:num>
  <w:num w:numId="10" w16cid:durableId="17938665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38036348">
    <w:abstractNumId w:val="4"/>
  </w:num>
  <w:num w:numId="12" w16cid:durableId="353115950">
    <w:abstractNumId w:val="6"/>
  </w:num>
  <w:num w:numId="13" w16cid:durableId="1676415960">
    <w:abstractNumId w:val="8"/>
  </w:num>
  <w:num w:numId="14" w16cid:durableId="1560938005">
    <w:abstractNumId w:val="10"/>
  </w:num>
  <w:num w:numId="15" w16cid:durableId="944581757">
    <w:abstractNumId w:val="15"/>
  </w:num>
  <w:num w:numId="16" w16cid:durableId="1546869278">
    <w:abstractNumId w:val="17"/>
  </w:num>
  <w:num w:numId="17" w16cid:durableId="2069257792">
    <w:abstractNumId w:val="19"/>
  </w:num>
  <w:num w:numId="18" w16cid:durableId="2243362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3402649">
    <w:abstractNumId w:val="13"/>
  </w:num>
  <w:num w:numId="20" w16cid:durableId="691303986">
    <w:abstractNumId w:val="5"/>
  </w:num>
  <w:num w:numId="21" w16cid:durableId="1461730141">
    <w:abstractNumId w:val="18"/>
  </w:num>
  <w:num w:numId="22" w16cid:durableId="1393193330">
    <w:abstractNumId w:val="7"/>
  </w:num>
  <w:num w:numId="23" w16cid:durableId="76296446">
    <w:abstractNumId w:val="9"/>
  </w:num>
  <w:num w:numId="24" w16cid:durableId="7298139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888"/>
    <w:rsid w:val="00070A56"/>
    <w:rsid w:val="001C523A"/>
    <w:rsid w:val="0031FB8A"/>
    <w:rsid w:val="003A0F11"/>
    <w:rsid w:val="007F75B8"/>
    <w:rsid w:val="00942DD6"/>
    <w:rsid w:val="00994888"/>
    <w:rsid w:val="00B406DC"/>
    <w:rsid w:val="00E72822"/>
    <w:rsid w:val="00F74362"/>
    <w:rsid w:val="016B0F7B"/>
    <w:rsid w:val="0250274D"/>
    <w:rsid w:val="02C08827"/>
    <w:rsid w:val="03AEED4A"/>
    <w:rsid w:val="04C29D0C"/>
    <w:rsid w:val="052F0598"/>
    <w:rsid w:val="053041C1"/>
    <w:rsid w:val="05BA9945"/>
    <w:rsid w:val="05DCB6BC"/>
    <w:rsid w:val="0647E122"/>
    <w:rsid w:val="07D9E14B"/>
    <w:rsid w:val="08F23A07"/>
    <w:rsid w:val="09665987"/>
    <w:rsid w:val="0974CDD3"/>
    <w:rsid w:val="0976378B"/>
    <w:rsid w:val="09B7EC65"/>
    <w:rsid w:val="0B0229E8"/>
    <w:rsid w:val="0B63735A"/>
    <w:rsid w:val="0CEF8D27"/>
    <w:rsid w:val="0DF8EBA7"/>
    <w:rsid w:val="0E5056F5"/>
    <w:rsid w:val="0E72352B"/>
    <w:rsid w:val="100E058C"/>
    <w:rsid w:val="10CD2914"/>
    <w:rsid w:val="1110F113"/>
    <w:rsid w:val="11C48B90"/>
    <w:rsid w:val="123198BC"/>
    <w:rsid w:val="1268F975"/>
    <w:rsid w:val="12F88015"/>
    <w:rsid w:val="142D236E"/>
    <w:rsid w:val="14F09F43"/>
    <w:rsid w:val="153BB0E0"/>
    <w:rsid w:val="15A09A37"/>
    <w:rsid w:val="1600810B"/>
    <w:rsid w:val="16945D2A"/>
    <w:rsid w:val="16D78141"/>
    <w:rsid w:val="1739A811"/>
    <w:rsid w:val="17CBF138"/>
    <w:rsid w:val="18D83AF9"/>
    <w:rsid w:val="19104B57"/>
    <w:rsid w:val="19530ADB"/>
    <w:rsid w:val="1C02B021"/>
    <w:rsid w:val="1C5DA383"/>
    <w:rsid w:val="1CC2CD27"/>
    <w:rsid w:val="1E88CC6C"/>
    <w:rsid w:val="1EB9256C"/>
    <w:rsid w:val="1FFA6DE9"/>
    <w:rsid w:val="21245256"/>
    <w:rsid w:val="2372AB89"/>
    <w:rsid w:val="245BF318"/>
    <w:rsid w:val="26C43751"/>
    <w:rsid w:val="296970CA"/>
    <w:rsid w:val="29912E1D"/>
    <w:rsid w:val="29E47CC3"/>
    <w:rsid w:val="2B13D621"/>
    <w:rsid w:val="2BCD29F9"/>
    <w:rsid w:val="2D009A1B"/>
    <w:rsid w:val="2D39FFDE"/>
    <w:rsid w:val="2ED5D03F"/>
    <w:rsid w:val="303B3155"/>
    <w:rsid w:val="31AEF1CA"/>
    <w:rsid w:val="36192550"/>
    <w:rsid w:val="37F99291"/>
    <w:rsid w:val="3877EC2D"/>
    <w:rsid w:val="39410F7E"/>
    <w:rsid w:val="39E70AA9"/>
    <w:rsid w:val="3A13BC8E"/>
    <w:rsid w:val="3A4A6DFE"/>
    <w:rsid w:val="3C0ABB9F"/>
    <w:rsid w:val="3E429136"/>
    <w:rsid w:val="4408BCD1"/>
    <w:rsid w:val="4454A8E8"/>
    <w:rsid w:val="44599583"/>
    <w:rsid w:val="447B541B"/>
    <w:rsid w:val="44854F6B"/>
    <w:rsid w:val="4529BD50"/>
    <w:rsid w:val="47550A3A"/>
    <w:rsid w:val="48EC780D"/>
    <w:rsid w:val="490A9B90"/>
    <w:rsid w:val="493F9831"/>
    <w:rsid w:val="494DC17F"/>
    <w:rsid w:val="4A7EE7EA"/>
    <w:rsid w:val="4D443CCD"/>
    <w:rsid w:val="4D75D4AD"/>
    <w:rsid w:val="4D792534"/>
    <w:rsid w:val="4D9745BF"/>
    <w:rsid w:val="4DBFE930"/>
    <w:rsid w:val="4F46FDD9"/>
    <w:rsid w:val="4F52590D"/>
    <w:rsid w:val="4F89A7D1"/>
    <w:rsid w:val="5001CEC1"/>
    <w:rsid w:val="5005C330"/>
    <w:rsid w:val="5289F9CF"/>
    <w:rsid w:val="53959192"/>
    <w:rsid w:val="53E866B8"/>
    <w:rsid w:val="5525A3D2"/>
    <w:rsid w:val="55853AD8"/>
    <w:rsid w:val="55D2E89B"/>
    <w:rsid w:val="55DB97CF"/>
    <w:rsid w:val="56A595AB"/>
    <w:rsid w:val="596D9FDC"/>
    <w:rsid w:val="5AB68C1A"/>
    <w:rsid w:val="5ADE6A30"/>
    <w:rsid w:val="5BD6FFB9"/>
    <w:rsid w:val="5D234B7B"/>
    <w:rsid w:val="5D2B637A"/>
    <w:rsid w:val="5DEE2CDC"/>
    <w:rsid w:val="5EA05D77"/>
    <w:rsid w:val="5F1CF011"/>
    <w:rsid w:val="5F5C749F"/>
    <w:rsid w:val="610C3ABE"/>
    <w:rsid w:val="614405FA"/>
    <w:rsid w:val="6176E4B4"/>
    <w:rsid w:val="61F8102B"/>
    <w:rsid w:val="6269412A"/>
    <w:rsid w:val="6287F92D"/>
    <w:rsid w:val="63048BC7"/>
    <w:rsid w:val="63B4D8CE"/>
    <w:rsid w:val="651FE914"/>
    <w:rsid w:val="673B5CE8"/>
    <w:rsid w:val="682EE665"/>
    <w:rsid w:val="6BF86190"/>
    <w:rsid w:val="6C6FE5A7"/>
    <w:rsid w:val="6C86B8A1"/>
    <w:rsid w:val="6C9979D6"/>
    <w:rsid w:val="6E1EBDEC"/>
    <w:rsid w:val="6E80075E"/>
    <w:rsid w:val="703B76DB"/>
    <w:rsid w:val="71844CEE"/>
    <w:rsid w:val="73A22A03"/>
    <w:rsid w:val="74047734"/>
    <w:rsid w:val="7524D207"/>
    <w:rsid w:val="754E2CC0"/>
    <w:rsid w:val="76208578"/>
    <w:rsid w:val="76D06A41"/>
    <w:rsid w:val="7749F3CF"/>
    <w:rsid w:val="77BC55D9"/>
    <w:rsid w:val="7A33E528"/>
    <w:rsid w:val="7A3F59C7"/>
    <w:rsid w:val="7A648BAB"/>
    <w:rsid w:val="7B052E7A"/>
    <w:rsid w:val="7B4CC18F"/>
    <w:rsid w:val="7BCFB589"/>
    <w:rsid w:val="7BDB2A28"/>
    <w:rsid w:val="7CCD5FE6"/>
    <w:rsid w:val="7D72CBA9"/>
    <w:rsid w:val="7EDB7C26"/>
    <w:rsid w:val="7FA2C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EB50"/>
  <w15:chartTrackingRefBased/>
  <w15:docId w15:val="{066A7C16-2D0C-4EEE-A8F3-9D868CBA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94888"/>
    <w:pPr>
      <w:keepNext/>
      <w:numPr>
        <w:numId w:val="8"/>
      </w:numPr>
      <w:suppressAutoHyphens/>
      <w:spacing w:after="0" w:line="240" w:lineRule="auto"/>
      <w:jc w:val="right"/>
      <w:outlineLvl w:val="0"/>
    </w:pPr>
    <w:rPr>
      <w:rFonts w:ascii="Arial" w:eastAsia="Times New Roman" w:hAnsi="Arial" w:cs="Times New Roman"/>
      <w:b/>
      <w:szCs w:val="20"/>
      <w:lang w:eastAsia="ar-SA"/>
    </w:rPr>
  </w:style>
  <w:style w:type="paragraph" w:styleId="Heading2">
    <w:name w:val="heading 2"/>
    <w:basedOn w:val="Normal"/>
    <w:next w:val="Normal"/>
    <w:link w:val="Heading2Char"/>
    <w:semiHidden/>
    <w:unhideWhenUsed/>
    <w:qFormat/>
    <w:rsid w:val="00994888"/>
    <w:pPr>
      <w:keepNext/>
      <w:numPr>
        <w:ilvl w:val="1"/>
        <w:numId w:val="8"/>
      </w:numPr>
      <w:suppressAutoHyphens/>
      <w:spacing w:after="0" w:line="240" w:lineRule="auto"/>
      <w:jc w:val="center"/>
      <w:outlineLvl w:val="1"/>
    </w:pPr>
    <w:rPr>
      <w:rFonts w:ascii="Comic Sans MS" w:eastAsia="Times New Roman" w:hAnsi="Comic Sans MS" w:cs="Times New Roman"/>
      <w:b/>
      <w:szCs w:val="20"/>
      <w:lang w:eastAsia="ar-SA"/>
    </w:rPr>
  </w:style>
  <w:style w:type="paragraph" w:styleId="Heading3">
    <w:name w:val="heading 3"/>
    <w:basedOn w:val="Normal"/>
    <w:next w:val="Normal"/>
    <w:link w:val="Heading3Char"/>
    <w:semiHidden/>
    <w:unhideWhenUsed/>
    <w:qFormat/>
    <w:rsid w:val="00994888"/>
    <w:pPr>
      <w:keepNext/>
      <w:numPr>
        <w:ilvl w:val="2"/>
        <w:numId w:val="8"/>
      </w:numPr>
      <w:tabs>
        <w:tab w:val="left" w:pos="360"/>
        <w:tab w:val="left" w:pos="1890"/>
      </w:tabs>
      <w:suppressAutoHyphens/>
      <w:spacing w:after="0" w:line="240" w:lineRule="auto"/>
      <w:outlineLvl w:val="2"/>
    </w:pPr>
    <w:rPr>
      <w:rFonts w:ascii="CG Times" w:eastAsia="Times New Roman" w:hAnsi="CG Times" w:cs="Times New Roman"/>
      <w:b/>
      <w:szCs w:val="20"/>
      <w:lang w:eastAsia="ar-SA"/>
    </w:rPr>
  </w:style>
  <w:style w:type="paragraph" w:styleId="Heading4">
    <w:name w:val="heading 4"/>
    <w:basedOn w:val="Normal"/>
    <w:next w:val="Normal"/>
    <w:link w:val="Heading4Char"/>
    <w:semiHidden/>
    <w:unhideWhenUsed/>
    <w:qFormat/>
    <w:rsid w:val="00994888"/>
    <w:pPr>
      <w:keepNext/>
      <w:numPr>
        <w:ilvl w:val="3"/>
        <w:numId w:val="8"/>
      </w:numPr>
      <w:suppressAutoHyphens/>
      <w:spacing w:after="0" w:line="240" w:lineRule="auto"/>
      <w:jc w:val="center"/>
      <w:outlineLvl w:val="3"/>
    </w:pPr>
    <w:rPr>
      <w:rFonts w:ascii="CG Times" w:eastAsia="Times New Roman" w:hAnsi="CG Times" w:cs="Times New Roman"/>
      <w:b/>
      <w:sz w:val="32"/>
      <w:szCs w:val="20"/>
      <w:lang w:eastAsia="ar-SA"/>
    </w:rPr>
  </w:style>
  <w:style w:type="paragraph" w:styleId="Heading5">
    <w:name w:val="heading 5"/>
    <w:basedOn w:val="Normal"/>
    <w:next w:val="Normal"/>
    <w:link w:val="Heading5Char"/>
    <w:semiHidden/>
    <w:unhideWhenUsed/>
    <w:qFormat/>
    <w:rsid w:val="00994888"/>
    <w:pPr>
      <w:keepNext/>
      <w:numPr>
        <w:ilvl w:val="4"/>
        <w:numId w:val="8"/>
      </w:numPr>
      <w:tabs>
        <w:tab w:val="left" w:pos="1890"/>
      </w:tabs>
      <w:suppressAutoHyphens/>
      <w:spacing w:after="0" w:line="240" w:lineRule="auto"/>
      <w:jc w:val="both"/>
      <w:outlineLvl w:val="4"/>
    </w:pPr>
    <w:rPr>
      <w:rFonts w:ascii="CG Omega" w:eastAsia="Times New Roman" w:hAnsi="CG Omega" w:cs="Times New Roman"/>
      <w:b/>
      <w:szCs w:val="20"/>
      <w:lang w:eastAsia="ar-SA"/>
    </w:rPr>
  </w:style>
  <w:style w:type="paragraph" w:styleId="Heading6">
    <w:name w:val="heading 6"/>
    <w:basedOn w:val="Normal"/>
    <w:next w:val="Normal"/>
    <w:link w:val="Heading6Char"/>
    <w:semiHidden/>
    <w:unhideWhenUsed/>
    <w:qFormat/>
    <w:rsid w:val="00994888"/>
    <w:pPr>
      <w:keepNext/>
      <w:numPr>
        <w:ilvl w:val="5"/>
        <w:numId w:val="8"/>
      </w:numPr>
      <w:tabs>
        <w:tab w:val="left" w:pos="1890"/>
      </w:tabs>
      <w:suppressAutoHyphens/>
      <w:spacing w:after="0" w:line="240" w:lineRule="auto"/>
      <w:outlineLvl w:val="5"/>
    </w:pPr>
    <w:rPr>
      <w:rFonts w:ascii="CG Omega" w:eastAsia="Times New Roman" w:hAnsi="CG Omega" w:cs="Times New Roman"/>
      <w:b/>
      <w:sz w:val="20"/>
      <w:szCs w:val="20"/>
      <w:lang w:eastAsia="ar-SA"/>
    </w:rPr>
  </w:style>
  <w:style w:type="paragraph" w:styleId="Heading7">
    <w:name w:val="heading 7"/>
    <w:basedOn w:val="Normal"/>
    <w:next w:val="Normal"/>
    <w:link w:val="Heading7Char"/>
    <w:semiHidden/>
    <w:unhideWhenUsed/>
    <w:qFormat/>
    <w:rsid w:val="00994888"/>
    <w:pPr>
      <w:keepNext/>
      <w:numPr>
        <w:ilvl w:val="6"/>
        <w:numId w:val="8"/>
      </w:numPr>
      <w:suppressAutoHyphens/>
      <w:spacing w:after="0" w:line="240" w:lineRule="auto"/>
      <w:outlineLvl w:val="6"/>
    </w:pPr>
    <w:rPr>
      <w:rFonts w:ascii="Arial" w:eastAsia="Times New Roman" w:hAnsi="Arial" w:cs="Times New Roman"/>
      <w:b/>
      <w:bCs/>
      <w:sz w:val="16"/>
      <w:szCs w:val="20"/>
      <w:lang w:eastAsia="ar-SA"/>
    </w:rPr>
  </w:style>
  <w:style w:type="paragraph" w:styleId="Heading8">
    <w:name w:val="heading 8"/>
    <w:basedOn w:val="Normal"/>
    <w:next w:val="Normal"/>
    <w:link w:val="Heading8Char"/>
    <w:semiHidden/>
    <w:unhideWhenUsed/>
    <w:qFormat/>
    <w:rsid w:val="00994888"/>
    <w:pPr>
      <w:keepNext/>
      <w:numPr>
        <w:ilvl w:val="7"/>
        <w:numId w:val="8"/>
      </w:numPr>
      <w:tabs>
        <w:tab w:val="left" w:pos="1890"/>
      </w:tabs>
      <w:suppressAutoHyphens/>
      <w:spacing w:after="0" w:line="240" w:lineRule="auto"/>
      <w:outlineLvl w:val="7"/>
    </w:pPr>
    <w:rPr>
      <w:rFonts w:ascii="Arial" w:eastAsia="Times New Roman" w:hAnsi="Arial" w:cs="Arial"/>
      <w:b/>
      <w:sz w:val="18"/>
      <w:szCs w:val="20"/>
      <w:lang w:eastAsia="ar-SA"/>
    </w:rPr>
  </w:style>
  <w:style w:type="paragraph" w:styleId="Heading9">
    <w:name w:val="heading 9"/>
    <w:basedOn w:val="Normal"/>
    <w:next w:val="Normal"/>
    <w:link w:val="Heading9Char"/>
    <w:semiHidden/>
    <w:unhideWhenUsed/>
    <w:qFormat/>
    <w:rsid w:val="00994888"/>
    <w:pPr>
      <w:keepNext/>
      <w:numPr>
        <w:ilvl w:val="8"/>
        <w:numId w:val="8"/>
      </w:numPr>
      <w:tabs>
        <w:tab w:val="left" w:pos="1260"/>
        <w:tab w:val="left" w:pos="2880"/>
        <w:tab w:val="left" w:pos="4680"/>
        <w:tab w:val="left" w:pos="6480"/>
        <w:tab w:val="left" w:pos="8460"/>
      </w:tabs>
      <w:suppressAutoHyphens/>
      <w:spacing w:after="0" w:line="240" w:lineRule="auto"/>
      <w:jc w:val="both"/>
      <w:outlineLvl w:val="8"/>
    </w:pPr>
    <w:rPr>
      <w:rFonts w:ascii="Arial" w:eastAsia="Times New Roman" w:hAnsi="Arial" w:cs="Times New Roman"/>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4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94888"/>
    <w:rPr>
      <w:rFonts w:ascii="Arial" w:eastAsia="Times New Roman" w:hAnsi="Arial" w:cs="Times New Roman"/>
      <w:b/>
      <w:szCs w:val="20"/>
      <w:lang w:eastAsia="ar-SA"/>
    </w:rPr>
  </w:style>
  <w:style w:type="character" w:customStyle="1" w:styleId="Heading2Char">
    <w:name w:val="Heading 2 Char"/>
    <w:basedOn w:val="DefaultParagraphFont"/>
    <w:link w:val="Heading2"/>
    <w:semiHidden/>
    <w:rsid w:val="00994888"/>
    <w:rPr>
      <w:rFonts w:ascii="Comic Sans MS" w:eastAsia="Times New Roman" w:hAnsi="Comic Sans MS" w:cs="Times New Roman"/>
      <w:b/>
      <w:szCs w:val="20"/>
      <w:lang w:eastAsia="ar-SA"/>
    </w:rPr>
  </w:style>
  <w:style w:type="character" w:customStyle="1" w:styleId="Heading3Char">
    <w:name w:val="Heading 3 Char"/>
    <w:basedOn w:val="DefaultParagraphFont"/>
    <w:link w:val="Heading3"/>
    <w:semiHidden/>
    <w:rsid w:val="00994888"/>
    <w:rPr>
      <w:rFonts w:ascii="CG Times" w:eastAsia="Times New Roman" w:hAnsi="CG Times" w:cs="Times New Roman"/>
      <w:b/>
      <w:szCs w:val="20"/>
      <w:lang w:eastAsia="ar-SA"/>
    </w:rPr>
  </w:style>
  <w:style w:type="character" w:customStyle="1" w:styleId="Heading4Char">
    <w:name w:val="Heading 4 Char"/>
    <w:basedOn w:val="DefaultParagraphFont"/>
    <w:link w:val="Heading4"/>
    <w:semiHidden/>
    <w:rsid w:val="00994888"/>
    <w:rPr>
      <w:rFonts w:ascii="CG Times" w:eastAsia="Times New Roman" w:hAnsi="CG Times" w:cs="Times New Roman"/>
      <w:b/>
      <w:sz w:val="32"/>
      <w:szCs w:val="20"/>
      <w:lang w:eastAsia="ar-SA"/>
    </w:rPr>
  </w:style>
  <w:style w:type="character" w:customStyle="1" w:styleId="Heading5Char">
    <w:name w:val="Heading 5 Char"/>
    <w:basedOn w:val="DefaultParagraphFont"/>
    <w:link w:val="Heading5"/>
    <w:semiHidden/>
    <w:rsid w:val="00994888"/>
    <w:rPr>
      <w:rFonts w:ascii="CG Omega" w:eastAsia="Times New Roman" w:hAnsi="CG Omega" w:cs="Times New Roman"/>
      <w:b/>
      <w:szCs w:val="20"/>
      <w:lang w:eastAsia="ar-SA"/>
    </w:rPr>
  </w:style>
  <w:style w:type="character" w:customStyle="1" w:styleId="Heading6Char">
    <w:name w:val="Heading 6 Char"/>
    <w:basedOn w:val="DefaultParagraphFont"/>
    <w:link w:val="Heading6"/>
    <w:semiHidden/>
    <w:rsid w:val="00994888"/>
    <w:rPr>
      <w:rFonts w:ascii="CG Omega" w:eastAsia="Times New Roman" w:hAnsi="CG Omega" w:cs="Times New Roman"/>
      <w:b/>
      <w:sz w:val="20"/>
      <w:szCs w:val="20"/>
      <w:lang w:eastAsia="ar-SA"/>
    </w:rPr>
  </w:style>
  <w:style w:type="character" w:customStyle="1" w:styleId="Heading7Char">
    <w:name w:val="Heading 7 Char"/>
    <w:basedOn w:val="DefaultParagraphFont"/>
    <w:link w:val="Heading7"/>
    <w:semiHidden/>
    <w:rsid w:val="00994888"/>
    <w:rPr>
      <w:rFonts w:ascii="Arial" w:eastAsia="Times New Roman" w:hAnsi="Arial" w:cs="Times New Roman"/>
      <w:b/>
      <w:bCs/>
      <w:sz w:val="16"/>
      <w:szCs w:val="20"/>
      <w:lang w:eastAsia="ar-SA"/>
    </w:rPr>
  </w:style>
  <w:style w:type="character" w:customStyle="1" w:styleId="Heading8Char">
    <w:name w:val="Heading 8 Char"/>
    <w:basedOn w:val="DefaultParagraphFont"/>
    <w:link w:val="Heading8"/>
    <w:semiHidden/>
    <w:rsid w:val="00994888"/>
    <w:rPr>
      <w:rFonts w:ascii="Arial" w:eastAsia="Times New Roman" w:hAnsi="Arial" w:cs="Arial"/>
      <w:b/>
      <w:sz w:val="18"/>
      <w:szCs w:val="20"/>
      <w:lang w:eastAsia="ar-SA"/>
    </w:rPr>
  </w:style>
  <w:style w:type="character" w:customStyle="1" w:styleId="Heading9Char">
    <w:name w:val="Heading 9 Char"/>
    <w:basedOn w:val="DefaultParagraphFont"/>
    <w:link w:val="Heading9"/>
    <w:semiHidden/>
    <w:rsid w:val="00994888"/>
    <w:rPr>
      <w:rFonts w:ascii="Arial" w:eastAsia="Times New Roman" w:hAnsi="Arial" w:cs="Times New Roman"/>
      <w:b/>
      <w:sz w:val="20"/>
      <w:szCs w:val="20"/>
      <w:lang w:eastAsia="ar-SA"/>
    </w:rPr>
  </w:style>
  <w:style w:type="paragraph" w:styleId="ListParagraph">
    <w:name w:val="List Paragraph"/>
    <w:basedOn w:val="Normal"/>
    <w:uiPriority w:val="34"/>
    <w:qFormat/>
    <w:rsid w:val="00994888"/>
    <w:pPr>
      <w:ind w:left="720"/>
      <w:contextualSpacing/>
    </w:pPr>
  </w:style>
  <w:style w:type="character" w:styleId="Hyperlink">
    <w:name w:val="Hyperlink"/>
    <w:basedOn w:val="DefaultParagraphFont"/>
    <w:uiPriority w:val="99"/>
    <w:semiHidden/>
    <w:unhideWhenUsed/>
    <w:rsid w:val="003A0F11"/>
    <w:rPr>
      <w:color w:val="0000FF"/>
      <w:u w:val="single"/>
    </w:rPr>
  </w:style>
  <w:style w:type="paragraph" w:styleId="Header">
    <w:name w:val="header"/>
    <w:basedOn w:val="Normal"/>
    <w:link w:val="HeaderChar"/>
    <w:uiPriority w:val="99"/>
    <w:unhideWhenUsed/>
    <w:rsid w:val="001C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23A"/>
  </w:style>
  <w:style w:type="paragraph" w:styleId="Footer">
    <w:name w:val="footer"/>
    <w:basedOn w:val="Normal"/>
    <w:link w:val="FooterChar"/>
    <w:uiPriority w:val="99"/>
    <w:unhideWhenUsed/>
    <w:rsid w:val="001C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408">
      <w:bodyDiv w:val="1"/>
      <w:marLeft w:val="0"/>
      <w:marRight w:val="0"/>
      <w:marTop w:val="0"/>
      <w:marBottom w:val="0"/>
      <w:divBdr>
        <w:top w:val="none" w:sz="0" w:space="0" w:color="auto"/>
        <w:left w:val="none" w:sz="0" w:space="0" w:color="auto"/>
        <w:bottom w:val="none" w:sz="0" w:space="0" w:color="auto"/>
        <w:right w:val="none" w:sz="0" w:space="0" w:color="auto"/>
      </w:divBdr>
    </w:div>
    <w:div w:id="128867096">
      <w:bodyDiv w:val="1"/>
      <w:marLeft w:val="0"/>
      <w:marRight w:val="0"/>
      <w:marTop w:val="0"/>
      <w:marBottom w:val="0"/>
      <w:divBdr>
        <w:top w:val="none" w:sz="0" w:space="0" w:color="auto"/>
        <w:left w:val="none" w:sz="0" w:space="0" w:color="auto"/>
        <w:bottom w:val="none" w:sz="0" w:space="0" w:color="auto"/>
        <w:right w:val="none" w:sz="0" w:space="0" w:color="auto"/>
      </w:divBdr>
    </w:div>
    <w:div w:id="232666361">
      <w:bodyDiv w:val="1"/>
      <w:marLeft w:val="0"/>
      <w:marRight w:val="0"/>
      <w:marTop w:val="0"/>
      <w:marBottom w:val="0"/>
      <w:divBdr>
        <w:top w:val="none" w:sz="0" w:space="0" w:color="auto"/>
        <w:left w:val="none" w:sz="0" w:space="0" w:color="auto"/>
        <w:bottom w:val="none" w:sz="0" w:space="0" w:color="auto"/>
        <w:right w:val="none" w:sz="0" w:space="0" w:color="auto"/>
      </w:divBdr>
    </w:div>
    <w:div w:id="509758811">
      <w:bodyDiv w:val="1"/>
      <w:marLeft w:val="0"/>
      <w:marRight w:val="0"/>
      <w:marTop w:val="0"/>
      <w:marBottom w:val="0"/>
      <w:divBdr>
        <w:top w:val="none" w:sz="0" w:space="0" w:color="auto"/>
        <w:left w:val="none" w:sz="0" w:space="0" w:color="auto"/>
        <w:bottom w:val="none" w:sz="0" w:space="0" w:color="auto"/>
        <w:right w:val="none" w:sz="0" w:space="0" w:color="auto"/>
      </w:divBdr>
    </w:div>
    <w:div w:id="816456435">
      <w:bodyDiv w:val="1"/>
      <w:marLeft w:val="0"/>
      <w:marRight w:val="0"/>
      <w:marTop w:val="0"/>
      <w:marBottom w:val="0"/>
      <w:divBdr>
        <w:top w:val="none" w:sz="0" w:space="0" w:color="auto"/>
        <w:left w:val="none" w:sz="0" w:space="0" w:color="auto"/>
        <w:bottom w:val="none" w:sz="0" w:space="0" w:color="auto"/>
        <w:right w:val="none" w:sz="0" w:space="0" w:color="auto"/>
      </w:divBdr>
    </w:div>
    <w:div w:id="858157624">
      <w:bodyDiv w:val="1"/>
      <w:marLeft w:val="0"/>
      <w:marRight w:val="0"/>
      <w:marTop w:val="0"/>
      <w:marBottom w:val="0"/>
      <w:divBdr>
        <w:top w:val="none" w:sz="0" w:space="0" w:color="auto"/>
        <w:left w:val="none" w:sz="0" w:space="0" w:color="auto"/>
        <w:bottom w:val="none" w:sz="0" w:space="0" w:color="auto"/>
        <w:right w:val="none" w:sz="0" w:space="0" w:color="auto"/>
      </w:divBdr>
    </w:div>
    <w:div w:id="1320620946">
      <w:bodyDiv w:val="1"/>
      <w:marLeft w:val="0"/>
      <w:marRight w:val="0"/>
      <w:marTop w:val="0"/>
      <w:marBottom w:val="0"/>
      <w:divBdr>
        <w:top w:val="none" w:sz="0" w:space="0" w:color="auto"/>
        <w:left w:val="none" w:sz="0" w:space="0" w:color="auto"/>
        <w:bottom w:val="none" w:sz="0" w:space="0" w:color="auto"/>
        <w:right w:val="none" w:sz="0" w:space="0" w:color="auto"/>
      </w:divBdr>
    </w:div>
    <w:div w:id="1359116171">
      <w:bodyDiv w:val="1"/>
      <w:marLeft w:val="0"/>
      <w:marRight w:val="0"/>
      <w:marTop w:val="0"/>
      <w:marBottom w:val="0"/>
      <w:divBdr>
        <w:top w:val="none" w:sz="0" w:space="0" w:color="auto"/>
        <w:left w:val="none" w:sz="0" w:space="0" w:color="auto"/>
        <w:bottom w:val="none" w:sz="0" w:space="0" w:color="auto"/>
        <w:right w:val="none" w:sz="0" w:space="0" w:color="auto"/>
      </w:divBdr>
    </w:div>
    <w:div w:id="1883202489">
      <w:bodyDiv w:val="1"/>
      <w:marLeft w:val="0"/>
      <w:marRight w:val="0"/>
      <w:marTop w:val="0"/>
      <w:marBottom w:val="0"/>
      <w:divBdr>
        <w:top w:val="none" w:sz="0" w:space="0" w:color="auto"/>
        <w:left w:val="none" w:sz="0" w:space="0" w:color="auto"/>
        <w:bottom w:val="none" w:sz="0" w:space="0" w:color="auto"/>
        <w:right w:val="none" w:sz="0" w:space="0" w:color="auto"/>
      </w:divBdr>
    </w:div>
    <w:div w:id="1904565739">
      <w:bodyDiv w:val="1"/>
      <w:marLeft w:val="0"/>
      <w:marRight w:val="0"/>
      <w:marTop w:val="0"/>
      <w:marBottom w:val="0"/>
      <w:divBdr>
        <w:top w:val="none" w:sz="0" w:space="0" w:color="auto"/>
        <w:left w:val="none" w:sz="0" w:space="0" w:color="auto"/>
        <w:bottom w:val="none" w:sz="0" w:space="0" w:color="auto"/>
        <w:right w:val="none" w:sz="0" w:space="0" w:color="auto"/>
      </w:divBdr>
    </w:div>
    <w:div w:id="1983654401">
      <w:bodyDiv w:val="1"/>
      <w:marLeft w:val="0"/>
      <w:marRight w:val="0"/>
      <w:marTop w:val="0"/>
      <w:marBottom w:val="0"/>
      <w:divBdr>
        <w:top w:val="none" w:sz="0" w:space="0" w:color="auto"/>
        <w:left w:val="none" w:sz="0" w:space="0" w:color="auto"/>
        <w:bottom w:val="none" w:sz="0" w:space="0" w:color="auto"/>
        <w:right w:val="none" w:sz="0" w:space="0" w:color="auto"/>
      </w:divBdr>
    </w:div>
    <w:div w:id="203734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english.ucsb.edu/graduate-program-handbook/section-3-maphd-progra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59cdd78-de02-47a8-90f3-73be5fed3d0f" xsi:nil="true"/>
    <lcf76f155ced4ddcb4097134ff3c332f xmlns="eb08da69-7169-49e8-b84a-648d5b02c4e0">
      <Terms xmlns="http://schemas.microsoft.com/office/infopath/2007/PartnerControls"/>
    </lcf76f155ced4ddcb4097134ff3c332f>
    <SharedWithUsers xmlns="659cdd78-de02-47a8-90f3-73be5fed3d0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C592CA656A6244ABCAD00A8F713CD4" ma:contentTypeVersion="15" ma:contentTypeDescription="Create a new document." ma:contentTypeScope="" ma:versionID="fa1c27787857d149efeaf400c3b7f6ff">
  <xsd:schema xmlns:xsd="http://www.w3.org/2001/XMLSchema" xmlns:xs="http://www.w3.org/2001/XMLSchema" xmlns:p="http://schemas.microsoft.com/office/2006/metadata/properties" xmlns:ns2="eb08da69-7169-49e8-b84a-648d5b02c4e0" xmlns:ns3="659cdd78-de02-47a8-90f3-73be5fed3d0f" targetNamespace="http://schemas.microsoft.com/office/2006/metadata/properties" ma:root="true" ma:fieldsID="7b3ecfb26b9fd2716b02b429598457cf" ns2:_="" ns3:_="">
    <xsd:import namespace="eb08da69-7169-49e8-b84a-648d5b02c4e0"/>
    <xsd:import namespace="659cdd78-de02-47a8-90f3-73be5fed3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8da69-7169-49e8-b84a-648d5b02c4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28ddd46-174c-40cc-a68c-b7536aeb83a1" ma:termSetId="09814cd3-568e-fe90-9814-8d621ff8fb84" ma:anchorId="fba54fb3-c3e1-fe81-a776-ca4b69148c4d" ma:open="true" ma:isKeyword="false">
      <xsd:complexType>
        <xsd:sequence>
          <xsd:element ref="pc:Terms" minOccurs="0" maxOccurs="1"/>
        </xsd:sequence>
      </xsd:complex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9cdd78-de02-47a8-90f3-73be5fed3d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3ecb475-28e5-41b1-ae78-2528c5c6da11}" ma:internalName="TaxCatchAll" ma:showField="CatchAllData" ma:web="659cdd78-de02-47a8-90f3-73be5fed3d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206562-A62D-4C88-BA0B-A9FB1D22D81C}">
  <ds:schemaRefs>
    <ds:schemaRef ds:uri="http://schemas.microsoft.com/office/2006/metadata/properties"/>
    <ds:schemaRef ds:uri="http://schemas.microsoft.com/office/infopath/2007/PartnerControls"/>
    <ds:schemaRef ds:uri="659cdd78-de02-47a8-90f3-73be5fed3d0f"/>
    <ds:schemaRef ds:uri="eb08da69-7169-49e8-b84a-648d5b02c4e0"/>
  </ds:schemaRefs>
</ds:datastoreItem>
</file>

<file path=customXml/itemProps2.xml><?xml version="1.0" encoding="utf-8"?>
<ds:datastoreItem xmlns:ds="http://schemas.openxmlformats.org/officeDocument/2006/customXml" ds:itemID="{5A07719C-893E-49F9-ACBE-8BBB301790FA}">
  <ds:schemaRefs>
    <ds:schemaRef ds:uri="http://schemas.microsoft.com/sharepoint/v3/contenttype/forms"/>
  </ds:schemaRefs>
</ds:datastoreItem>
</file>

<file path=customXml/itemProps3.xml><?xml version="1.0" encoding="utf-8"?>
<ds:datastoreItem xmlns:ds="http://schemas.openxmlformats.org/officeDocument/2006/customXml" ds:itemID="{0B65D611-CB22-429A-9CE8-9137E2F5A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08da69-7169-49e8-b84a-648d5b02c4e0"/>
    <ds:schemaRef ds:uri="659cdd78-de02-47a8-90f3-73be5fed3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6417</Characters>
  <Application>Microsoft Office Word</Application>
  <DocSecurity>0</DocSecurity>
  <Lines>53</Lines>
  <Paragraphs>15</Paragraphs>
  <ScaleCrop>false</ScaleCrop>
  <Company>Mt. San Antonio College</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Uyeki, Chisato</dc:creator>
  <cp:keywords/>
  <dc:description/>
  <cp:lastModifiedBy>Mestas, Anthony</cp:lastModifiedBy>
  <cp:revision>9</cp:revision>
  <dcterms:created xsi:type="dcterms:W3CDTF">2022-04-12T00:19:00Z</dcterms:created>
  <dcterms:modified xsi:type="dcterms:W3CDTF">2023-10-17T18:54:00Z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0x0101004EC592CA656A6244ABCAD00A8F713CD4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