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="001C4A16" w:rsidRPr="00EE05C7" w14:paraId="2F40CB8B" w14:textId="77777777" w:rsidTr="2F097348">
        <w:trPr>
          <w:cantSplit/>
          <w:trHeight w:val="100"/>
        </w:trPr>
        <w:tc>
          <w:tcPr>
            <w:tcW w:w="8550" w:type="dxa"/>
            <w:vAlign w:val="center"/>
          </w:tcPr>
          <w:p w14:paraId="102E20DC" w14:textId="17011EE8" w:rsidR="001C4A16" w:rsidRDefault="00425CA6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425CA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BB253" wp14:editId="7879B657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-4445</wp:posOffset>
                  </wp:positionV>
                  <wp:extent cx="753745" cy="74295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A16"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14:paraId="54AF5ECE" w14:textId="77777777" w:rsidR="001C4A16" w:rsidRDefault="001C4A16" w:rsidP="6A7385E7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  <w:u w:val="single"/>
              </w:rPr>
            </w:pPr>
            <w:r w:rsidRPr="5552E9CA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14:paraId="66D4D83B" w14:textId="50329A43" w:rsidR="001C4A16" w:rsidRPr="00EE05C7" w:rsidRDefault="000E5A25" w:rsidP="5552E9CA">
            <w:pPr>
              <w:pStyle w:val="Heading1"/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Agenda</w:t>
            </w:r>
          </w:p>
        </w:tc>
        <w:tc>
          <w:tcPr>
            <w:tcW w:w="4860" w:type="dxa"/>
          </w:tcPr>
          <w:p w14:paraId="0E782FA5" w14:textId="5C853031" w:rsidR="001C4A16" w:rsidRPr="00EE05C7" w:rsidRDefault="000E5A25" w:rsidP="318D858D">
            <w:pPr>
              <w:pStyle w:val="Heading1"/>
              <w:jc w:val="right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October</w:t>
            </w:r>
            <w:r w:rsidR="5B6F67AB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 xml:space="preserve"> </w:t>
            </w:r>
            <w:r w:rsidR="002F77E9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1</w:t>
            </w:r>
            <w:r w:rsidR="00150EC5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5</w:t>
            </w:r>
            <w:r w:rsidR="001C4A16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, 202</w:t>
            </w:r>
            <w:r w:rsidR="1DFE4351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4</w:t>
            </w:r>
          </w:p>
          <w:p w14:paraId="33C8891C" w14:textId="77777777" w:rsidR="001C4A16" w:rsidRPr="00EE05C7" w:rsidRDefault="001C4A16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14:paraId="63CD5B33" w14:textId="77777777" w:rsidR="001C4A16" w:rsidRPr="007451D0" w:rsidRDefault="001C4A16" w:rsidP="001C4A16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14:paraId="5830AD36" w14:textId="77777777" w:rsidR="001C4A16" w:rsidRPr="00CA6D73" w:rsidRDefault="001C4A16" w:rsidP="001C4A16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488"/>
        <w:gridCol w:w="532"/>
        <w:gridCol w:w="626"/>
        <w:gridCol w:w="2745"/>
        <w:gridCol w:w="626"/>
        <w:gridCol w:w="1526"/>
        <w:gridCol w:w="1183"/>
        <w:gridCol w:w="595"/>
        <w:gridCol w:w="2653"/>
      </w:tblGrid>
      <w:tr w:rsidR="001C4A16" w:rsidRPr="00A448D9" w14:paraId="326E9559" w14:textId="77777777" w:rsidTr="569883FB">
        <w:trPr>
          <w:trHeight w:val="233"/>
        </w:trPr>
        <w:sdt>
          <w:sdtPr>
            <w:rPr>
              <w:rFonts w:asciiTheme="minorHAnsi" w:hAnsiTheme="minorHAnsi" w:cstheme="minorBidi"/>
              <w:sz w:val="24"/>
              <w:szCs w:val="24"/>
            </w:rPr>
            <w:id w:val="1771129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</w:tcBorders>
                <w:vAlign w:val="center"/>
              </w:tcPr>
              <w:p w14:paraId="5E71C9DB" w14:textId="24A63E9A" w:rsidR="001C4A16" w:rsidRPr="00253319" w:rsidRDefault="006829BE" w:rsidP="49047FD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488" w:type="dxa"/>
            <w:tcBorders>
              <w:top w:val="single" w:sz="4" w:space="0" w:color="auto"/>
            </w:tcBorders>
          </w:tcPr>
          <w:p w14:paraId="4E59BD36" w14:textId="77777777" w:rsidR="001C4A16" w:rsidRPr="00CE0AE8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Kelly Coreas, Co-Chair</w:t>
            </w:r>
          </w:p>
          <w:p w14:paraId="63BC949C" w14:textId="77777777" w:rsidR="001C4A16" w:rsidRPr="00CE0AE8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Respiratory Therapy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9456134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</w:tcBorders>
                <w:vAlign w:val="center"/>
              </w:tcPr>
              <w:p w14:paraId="549E1643" w14:textId="52F3951D" w:rsidR="001C4A16" w:rsidRPr="00CE0AE8" w:rsidRDefault="006829BE" w:rsidP="49047FD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4FC8F044" w14:textId="77777777" w:rsidR="001C4A16" w:rsidRPr="00CE0AE8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Chris Jackson, Co-Chair</w:t>
            </w:r>
          </w:p>
          <w:p w14:paraId="6AB63811" w14:textId="77777777" w:rsidR="001C4A16" w:rsidRPr="00CE0AE8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Kinesiology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17913491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</w:tcBorders>
                <w:vAlign w:val="center"/>
              </w:tcPr>
              <w:p w14:paraId="6B91DC6F" w14:textId="50FED270" w:rsidR="001C4A16" w:rsidRPr="00CE0AE8" w:rsidRDefault="006829BE" w:rsidP="49047FD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55C27C9E" w14:textId="215D71DB" w:rsidR="001C4A16" w:rsidRPr="00CE0AE8" w:rsidRDefault="00BB4D81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Michelle Sampat</w:t>
            </w:r>
            <w:r w:rsidR="001C4A16" w:rsidRPr="00CE0AE8">
              <w:rPr>
                <w:rFonts w:asciiTheme="minorHAnsi" w:hAnsiTheme="minorHAnsi" w:cstheme="minorHAnsi"/>
                <w:sz w:val="16"/>
                <w:szCs w:val="16"/>
              </w:rPr>
              <w:t>, Co-Chair</w:t>
            </w:r>
          </w:p>
          <w:p w14:paraId="2133A1A0" w14:textId="3A19BCE3" w:rsidR="001C4A16" w:rsidRPr="00CE0AE8" w:rsidRDefault="001C4A16" w:rsidP="5ABFEAC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 xml:space="preserve">Dean, </w:t>
            </w:r>
            <w:r w:rsidR="00CC0130">
              <w:rPr>
                <w:rFonts w:asciiTheme="minorHAnsi" w:hAnsiTheme="minorHAnsi" w:cstheme="minorBidi"/>
                <w:sz w:val="16"/>
                <w:szCs w:val="16"/>
              </w:rPr>
              <w:t xml:space="preserve">Business 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30963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</w:tcBorders>
                <w:vAlign w:val="center"/>
              </w:tcPr>
              <w:p w14:paraId="54CC4400" w14:textId="72099978" w:rsidR="001C4A16" w:rsidRPr="00CE0AE8" w:rsidRDefault="00D868D2" w:rsidP="49047FD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</w:tcBorders>
          </w:tcPr>
          <w:p w14:paraId="3B599BC7" w14:textId="77777777" w:rsidR="001C4A16" w:rsidRPr="00CE0AE8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Annel Medina Tagarao</w:t>
            </w:r>
          </w:p>
          <w:p w14:paraId="77B9EAB8" w14:textId="23CC396D" w:rsidR="001C4A16" w:rsidRPr="00CE0AE8" w:rsidRDefault="001C4A16" w:rsidP="32850347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Edu Research Assessment Analyst</w:t>
            </w:r>
          </w:p>
        </w:tc>
      </w:tr>
      <w:tr w:rsidR="005C0716" w:rsidRPr="00A448D9" w14:paraId="6DBB57A9" w14:textId="77777777" w:rsidTr="569883FB">
        <w:trPr>
          <w:trHeight w:val="233"/>
        </w:trPr>
        <w:sdt>
          <w:sdtPr>
            <w:rPr>
              <w:rFonts w:asciiTheme="minorHAnsi" w:hAnsiTheme="minorHAnsi" w:cstheme="minorBidi"/>
              <w:sz w:val="24"/>
              <w:szCs w:val="24"/>
            </w:rPr>
            <w:id w:val="6106330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</w:tcBorders>
                <w:vAlign w:val="center"/>
              </w:tcPr>
              <w:p w14:paraId="57643E96" w14:textId="0CB9257A" w:rsidR="005C0716" w:rsidRPr="00CE0AE8" w:rsidRDefault="006829BE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488" w:type="dxa"/>
            <w:tcBorders>
              <w:top w:val="single" w:sz="4" w:space="0" w:color="auto"/>
            </w:tcBorders>
          </w:tcPr>
          <w:p w14:paraId="3BC1F6BB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Fawaz Al-Malood</w:t>
            </w:r>
          </w:p>
          <w:p w14:paraId="1B232F8A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Associate Dean, Business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147710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</w:tcBorders>
                <w:vAlign w:val="center"/>
              </w:tcPr>
              <w:p w14:paraId="2FE37F2D" w14:textId="69247E35" w:rsidR="005C0716" w:rsidRPr="00CE0AE8" w:rsidRDefault="005C0716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4592A41C" w14:textId="2ACD939F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Aida Cuenza-Uvas</w:t>
            </w:r>
          </w:p>
          <w:p w14:paraId="25AE99F2" w14:textId="6B37E9D2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Director, AANAPISI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142148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</w:tcBorders>
                <w:vAlign w:val="center"/>
              </w:tcPr>
              <w:p w14:paraId="36548F3D" w14:textId="4ED83066" w:rsidR="005C0716" w:rsidRPr="00CE0AE8" w:rsidRDefault="005C0716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 w:rsidRPr="00253319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6507E515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Jared Burton</w:t>
            </w:r>
          </w:p>
          <w:p w14:paraId="7AEC533B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Library Science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17863441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</w:tcBorders>
                <w:vAlign w:val="center"/>
              </w:tcPr>
              <w:p w14:paraId="57420142" w14:textId="6FE4F5E2" w:rsidR="005C0716" w:rsidRPr="00CE0AE8" w:rsidRDefault="006829BE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</w:tcBorders>
          </w:tcPr>
          <w:p w14:paraId="1A372083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Christina Cammayo</w:t>
            </w:r>
          </w:p>
          <w:p w14:paraId="4FE70BC5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Nutrition &amp; Food</w:t>
            </w:r>
          </w:p>
        </w:tc>
      </w:tr>
      <w:tr w:rsidR="005C0716" w:rsidRPr="00A448D9" w14:paraId="0D835A39" w14:textId="77777777" w:rsidTr="569883FB">
        <w:trPr>
          <w:trHeight w:val="233"/>
        </w:trPr>
        <w:sdt>
          <w:sdtPr>
            <w:rPr>
              <w:rFonts w:asciiTheme="minorHAnsi" w:hAnsiTheme="minorHAnsi" w:cstheme="minorBidi"/>
              <w:sz w:val="24"/>
              <w:szCs w:val="24"/>
            </w:rPr>
            <w:id w:val="18099821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</w:tcBorders>
                <w:vAlign w:val="center"/>
              </w:tcPr>
              <w:p w14:paraId="471ED918" w14:textId="57749EBF" w:rsidR="005C0716" w:rsidRPr="00CE0AE8" w:rsidRDefault="006829BE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488" w:type="dxa"/>
            <w:tcBorders>
              <w:top w:val="single" w:sz="4" w:space="0" w:color="auto"/>
            </w:tcBorders>
          </w:tcPr>
          <w:p w14:paraId="287D436B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Tania Anders</w:t>
            </w:r>
          </w:p>
          <w:p w14:paraId="637B2161" w14:textId="689035A9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Faculty, Oceanography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682088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</w:tcBorders>
                <w:vAlign w:val="center"/>
              </w:tcPr>
              <w:p w14:paraId="05BC8266" w14:textId="22547587" w:rsidR="005C0716" w:rsidRPr="00CE0AE8" w:rsidRDefault="006829BE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0D4AA713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Amy Nakamura</w:t>
            </w:r>
          </w:p>
          <w:p w14:paraId="46903280" w14:textId="03F8499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Professor, Dance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15313755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</w:tcBorders>
                <w:vAlign w:val="center"/>
              </w:tcPr>
              <w:p w14:paraId="24EE38DC" w14:textId="42418663" w:rsidR="005C0716" w:rsidRPr="00CE0AE8" w:rsidRDefault="006829BE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5BC243CD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Daniel Ozan</w:t>
            </w:r>
          </w:p>
          <w:p w14:paraId="6BDB4AAB" w14:textId="46B005DC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Professor, Kinesiology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1175180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</w:tcBorders>
                <w:vAlign w:val="center"/>
              </w:tcPr>
              <w:p w14:paraId="56CC70F0" w14:textId="1E9BC661" w:rsidR="005C0716" w:rsidRPr="00CE0AE8" w:rsidRDefault="006829BE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</w:tcBorders>
          </w:tcPr>
          <w:p w14:paraId="3E797C1D" w14:textId="03C2461D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Tiffany Kuo</w:t>
            </w:r>
          </w:p>
          <w:p w14:paraId="63BE1047" w14:textId="03856ED5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Professor, Music</w:t>
            </w:r>
          </w:p>
        </w:tc>
      </w:tr>
      <w:tr w:rsidR="005C0716" w:rsidRPr="00A448D9" w14:paraId="49410B80" w14:textId="77777777" w:rsidTr="569883FB">
        <w:trPr>
          <w:trHeight w:val="233"/>
        </w:trPr>
        <w:sdt>
          <w:sdtPr>
            <w:rPr>
              <w:rFonts w:asciiTheme="minorHAnsi" w:hAnsiTheme="minorHAnsi" w:cstheme="minorBidi"/>
              <w:sz w:val="24"/>
              <w:szCs w:val="24"/>
            </w:rPr>
            <w:id w:val="-1881621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</w:tcBorders>
                <w:vAlign w:val="center"/>
              </w:tcPr>
              <w:p w14:paraId="0328FBCD" w14:textId="5B64085F" w:rsidR="005C0716" w:rsidRPr="00CE0AE8" w:rsidRDefault="00E44256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488" w:type="dxa"/>
            <w:tcBorders>
              <w:top w:val="single" w:sz="4" w:space="0" w:color="auto"/>
            </w:tcBorders>
          </w:tcPr>
          <w:p w14:paraId="258D73A6" w14:textId="43FB0C6C" w:rsidR="005C0716" w:rsidRDefault="00E44256" w:rsidP="00E44256">
            <w:pPr>
              <w:tabs>
                <w:tab w:val="left" w:pos="8460"/>
              </w:tabs>
              <w:jc w:val="both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Shelby White-</w:t>
            </w:r>
            <w:proofErr w:type="spellStart"/>
            <w:r>
              <w:rPr>
                <w:rFonts w:asciiTheme="minorHAnsi" w:hAnsiTheme="minorHAnsi" w:cstheme="minorBidi"/>
                <w:sz w:val="16"/>
                <w:szCs w:val="16"/>
              </w:rPr>
              <w:t>Tremazi</w:t>
            </w:r>
            <w:proofErr w:type="spellEnd"/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– Guest</w:t>
            </w:r>
          </w:p>
          <w:p w14:paraId="6CFEF1D4" w14:textId="70AB35AB" w:rsidR="00E44256" w:rsidRPr="00CE0AE8" w:rsidRDefault="00E44256" w:rsidP="00E44256">
            <w:pPr>
              <w:tabs>
                <w:tab w:val="left" w:pos="8460"/>
              </w:tabs>
              <w:jc w:val="both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Professor, Adult Basic Education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473522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</w:tcBorders>
                <w:vAlign w:val="center"/>
              </w:tcPr>
              <w:p w14:paraId="0B904AF4" w14:textId="0952B71B" w:rsidR="005C0716" w:rsidRPr="00CE0AE8" w:rsidRDefault="00E44256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4370665A" w14:textId="59667159" w:rsidR="00E44256" w:rsidRDefault="00E4425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Obdulia Reynoso</w:t>
            </w:r>
          </w:p>
          <w:p w14:paraId="1DF81331" w14:textId="687AA09C" w:rsidR="005C0716" w:rsidRPr="00CE0AE8" w:rsidRDefault="00E4425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Recorder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510506CE" w14:textId="04CA88E0" w:rsidR="005C0716" w:rsidRPr="00CE0AE8" w:rsidRDefault="005C0716" w:rsidP="005C07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46EB87A9" w14:textId="05010063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4C0468B" w14:textId="4BF6D655" w:rsidR="005C0716" w:rsidRPr="00CE0AE8" w:rsidRDefault="005C0716" w:rsidP="005C07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3192011A" w14:textId="19EDC2ED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E44256" w:rsidRPr="00A448D9" w14:paraId="4859AAD2" w14:textId="77777777" w:rsidTr="569883FB">
        <w:trPr>
          <w:trHeight w:val="233"/>
        </w:trPr>
        <w:sdt>
          <w:sdtPr>
            <w:rPr>
              <w:rFonts w:asciiTheme="minorHAnsi" w:hAnsiTheme="minorHAnsi" w:cstheme="minorBidi"/>
              <w:sz w:val="24"/>
              <w:szCs w:val="24"/>
            </w:rPr>
            <w:id w:val="-41224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</w:tcBorders>
                <w:vAlign w:val="center"/>
              </w:tcPr>
              <w:p w14:paraId="07A804A2" w14:textId="30D33F1E" w:rsidR="00E44256" w:rsidRDefault="00E44256" w:rsidP="00E4425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88" w:type="dxa"/>
            <w:tcBorders>
              <w:top w:val="single" w:sz="4" w:space="0" w:color="auto"/>
            </w:tcBorders>
          </w:tcPr>
          <w:p w14:paraId="61573B99" w14:textId="77777777" w:rsidR="00E44256" w:rsidRPr="00CE0AE8" w:rsidRDefault="00E44256" w:rsidP="00E44256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53C67BF2" w14:textId="6A96597C" w:rsidR="00E44256" w:rsidRPr="7C627871" w:rsidRDefault="00E44256" w:rsidP="00E4425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127798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</w:tcBorders>
                <w:vAlign w:val="center"/>
              </w:tcPr>
              <w:p w14:paraId="008DCEB0" w14:textId="2F283CF2" w:rsidR="00E44256" w:rsidRPr="00CE0AE8" w:rsidRDefault="00106343" w:rsidP="00E4425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5A8A9824" w14:textId="77777777" w:rsidR="00E44256" w:rsidRPr="00CE0AE8" w:rsidRDefault="00E44256" w:rsidP="00E44256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5B3EDE79" w14:textId="11FB76C5" w:rsidR="00E44256" w:rsidRPr="00CE0AE8" w:rsidRDefault="00E44256" w:rsidP="00E44256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4095073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</w:tcBorders>
                <w:vAlign w:val="center"/>
              </w:tcPr>
              <w:p w14:paraId="15E9AC11" w14:textId="0E1098D4" w:rsidR="00E44256" w:rsidRPr="00CE0AE8" w:rsidRDefault="00E44256" w:rsidP="00E4425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2DC3B86F" w14:textId="77777777" w:rsidR="00E44256" w:rsidRPr="00CE0AE8" w:rsidRDefault="00E44256" w:rsidP="00E44256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407ABA87" w14:textId="488755BD" w:rsidR="00E44256" w:rsidRPr="00CE0AE8" w:rsidRDefault="00E44256" w:rsidP="00E44256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130630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</w:tcBorders>
                <w:vAlign w:val="center"/>
              </w:tcPr>
              <w:p w14:paraId="3F52A948" w14:textId="0011CC48" w:rsidR="00E44256" w:rsidRPr="00CE0AE8" w:rsidRDefault="00106343" w:rsidP="00E4425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</w:tcBorders>
          </w:tcPr>
          <w:p w14:paraId="13126E7B" w14:textId="77777777" w:rsidR="00E44256" w:rsidRPr="00CE0AE8" w:rsidRDefault="00E44256" w:rsidP="00E44256">
            <w:pPr>
              <w:tabs>
                <w:tab w:val="left" w:pos="8460"/>
              </w:tabs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6134F9A2" w14:textId="45252BCA" w:rsidR="00E44256" w:rsidRPr="00CE0AE8" w:rsidRDefault="00E44256" w:rsidP="00E44256">
            <w:pPr>
              <w:tabs>
                <w:tab w:val="left" w:pos="8460"/>
              </w:tabs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</w:tr>
      <w:tr w:rsidR="00E44256" w:rsidRPr="007451D0" w14:paraId="1BB9F8C8" w14:textId="77777777" w:rsidTr="569883FB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5E23" w14:textId="77777777" w:rsidR="00E44256" w:rsidRPr="007451D0" w:rsidRDefault="00E44256" w:rsidP="00E4425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47C6" w14:textId="77777777" w:rsidR="00E44256" w:rsidRPr="007451D0" w:rsidRDefault="00E44256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62F5A" w14:textId="77777777" w:rsidR="00E44256" w:rsidRPr="007451D0" w:rsidRDefault="00E44256" w:rsidP="00E4425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360EB" w14:textId="77777777" w:rsidR="00E44256" w:rsidRPr="007451D0" w:rsidRDefault="00E44256" w:rsidP="00E4425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="00E44256" w:rsidRPr="007451D0" w14:paraId="4EB0518C" w14:textId="77777777" w:rsidTr="569883FB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</w:tcPr>
          <w:p w14:paraId="4889C93A" w14:textId="77777777" w:rsidR="00E44256" w:rsidRPr="007451D0" w:rsidRDefault="00E44256" w:rsidP="00E4425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</w:tcPr>
          <w:p w14:paraId="68F9953A" w14:textId="77777777" w:rsidR="00E44256" w:rsidRPr="007451D0" w:rsidRDefault="00E44256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</w:tcBorders>
          </w:tcPr>
          <w:p w14:paraId="49DEC622" w14:textId="77777777" w:rsidR="00E44256" w:rsidRPr="007451D0" w:rsidRDefault="00E44256" w:rsidP="00E4425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</w:tcBorders>
          </w:tcPr>
          <w:p w14:paraId="0263EE0E" w14:textId="77777777" w:rsidR="00E44256" w:rsidRPr="007451D0" w:rsidRDefault="00E44256" w:rsidP="00E4425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="00E44256" w:rsidRPr="007451D0" w14:paraId="79B3C7DA" w14:textId="77777777" w:rsidTr="569883FB">
        <w:trPr>
          <w:trHeight w:val="864"/>
        </w:trPr>
        <w:tc>
          <w:tcPr>
            <w:tcW w:w="432" w:type="dxa"/>
          </w:tcPr>
          <w:p w14:paraId="5D35461F" w14:textId="77777777" w:rsidR="00E44256" w:rsidRPr="007451D0" w:rsidRDefault="00E44256" w:rsidP="00E44256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5FCFF112" w14:textId="05F3D735" w:rsidR="00E44256" w:rsidRPr="00337119" w:rsidRDefault="00E44256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Welcome</w:t>
            </w:r>
          </w:p>
        </w:tc>
        <w:tc>
          <w:tcPr>
            <w:tcW w:w="5523" w:type="dxa"/>
            <w:gridSpan w:val="4"/>
          </w:tcPr>
          <w:p w14:paraId="42CBF1DF" w14:textId="77777777" w:rsidR="00AD025B" w:rsidRPr="00AD025B" w:rsidRDefault="00AD025B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Members were welcomed and thanked for their attendance.  A soon-to-be new member was introduced: Shelby White </w:t>
            </w:r>
            <w:proofErr w:type="spellStart"/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Tremazi</w:t>
            </w:r>
            <w:proofErr w:type="spellEnd"/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, Professor, Adult Basic Education. </w:t>
            </w:r>
          </w:p>
          <w:p w14:paraId="47602943" w14:textId="2905138E" w:rsidR="00E44256" w:rsidRPr="008403FB" w:rsidRDefault="00AD025B" w:rsidP="00AD025B">
            <w:pPr>
              <w:pStyle w:val="ListParagraph"/>
              <w:ind w:left="16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31" w:type="dxa"/>
            <w:gridSpan w:val="3"/>
          </w:tcPr>
          <w:p w14:paraId="0CB9FFA9" w14:textId="57C483E7" w:rsidR="00E44256" w:rsidRDefault="00AD025B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Shelby </w:t>
            </w:r>
            <w:r w:rsidR="0010634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will</w:t>
            </w:r>
            <w:r w:rsidR="00E44256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be covering for </w:t>
            </w:r>
            <w:r w:rsidR="0012541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the remainder of</w:t>
            </w:r>
            <w:r w:rsidR="00E44256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12541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the Fall term</w:t>
            </w:r>
            <w:r w:rsidR="00E44256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  <w:p w14:paraId="4F1BD47E" w14:textId="503DFDA4" w:rsidR="00AD025B" w:rsidRPr="008403FB" w:rsidRDefault="00AD025B" w:rsidP="00AD025B">
            <w:pPr>
              <w:pStyle w:val="ListParagraph"/>
              <w:ind w:left="166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E44256" w:rsidRPr="007451D0" w14:paraId="40DB8A3E" w14:textId="77777777" w:rsidTr="569883FB">
        <w:trPr>
          <w:trHeight w:val="864"/>
        </w:trPr>
        <w:tc>
          <w:tcPr>
            <w:tcW w:w="432" w:type="dxa"/>
          </w:tcPr>
          <w:p w14:paraId="0106ED7C" w14:textId="77777777" w:rsidR="00E44256" w:rsidRPr="007451D0" w:rsidRDefault="00E44256" w:rsidP="00E44256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01D1681F" w14:textId="7ECE0FFB" w:rsidR="00E44256" w:rsidRPr="007451D0" w:rsidRDefault="00E44256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Review of agenda</w:t>
            </w:r>
          </w:p>
        </w:tc>
        <w:tc>
          <w:tcPr>
            <w:tcW w:w="5523" w:type="dxa"/>
            <w:gridSpan w:val="4"/>
          </w:tcPr>
          <w:p w14:paraId="531D3445" w14:textId="7F1F187D" w:rsidR="00E44256" w:rsidRPr="008403FB" w:rsidRDefault="00B3013B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Committee Reviewed the agenda.</w:t>
            </w:r>
          </w:p>
        </w:tc>
        <w:tc>
          <w:tcPr>
            <w:tcW w:w="4431" w:type="dxa"/>
            <w:gridSpan w:val="3"/>
          </w:tcPr>
          <w:p w14:paraId="4D6D4AB1" w14:textId="7E896104" w:rsidR="00E44256" w:rsidRPr="008403FB" w:rsidRDefault="00B3013B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Agenda was </w:t>
            </w:r>
            <w:r w:rsidR="00244FA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reviewed and </w:t>
            </w: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approved.</w:t>
            </w:r>
          </w:p>
        </w:tc>
      </w:tr>
      <w:tr w:rsidR="00E44256" w:rsidRPr="007451D0" w14:paraId="5D0944CB" w14:textId="77777777" w:rsidTr="569883FB">
        <w:trPr>
          <w:trHeight w:val="864"/>
        </w:trPr>
        <w:tc>
          <w:tcPr>
            <w:tcW w:w="432" w:type="dxa"/>
          </w:tcPr>
          <w:p w14:paraId="4153556C" w14:textId="77777777" w:rsidR="00E44256" w:rsidRPr="007451D0" w:rsidRDefault="00E44256" w:rsidP="00E44256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3500F577" w14:textId="49C61890" w:rsidR="00E44256" w:rsidRPr="00CB298D" w:rsidRDefault="00E44256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color w:val="000000"/>
                <w:sz w:val="22"/>
                <w:szCs w:val="22"/>
              </w:rPr>
            </w:pPr>
            <w:r w:rsidRPr="569883FB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</w:t>
            </w:r>
            <w:hyperlink r:id="rId9">
              <w:r w:rsidRPr="569883FB">
                <w:rPr>
                  <w:rStyle w:val="Hyperlink"/>
                  <w:rFonts w:ascii="Calibri" w:hAnsi="Calibri" w:cs="Tahoma"/>
                  <w:sz w:val="22"/>
                  <w:szCs w:val="22"/>
                </w:rPr>
                <w:t>October 1, 2024 Minutes</w:t>
              </w:r>
            </w:hyperlink>
          </w:p>
        </w:tc>
        <w:tc>
          <w:tcPr>
            <w:tcW w:w="5523" w:type="dxa"/>
            <w:gridSpan w:val="4"/>
          </w:tcPr>
          <w:p w14:paraId="5184C4AB" w14:textId="2D230557" w:rsidR="00E44256" w:rsidRPr="008403FB" w:rsidRDefault="00B3013B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Minutes were reviewed</w:t>
            </w:r>
          </w:p>
        </w:tc>
        <w:tc>
          <w:tcPr>
            <w:tcW w:w="4431" w:type="dxa"/>
            <w:gridSpan w:val="3"/>
          </w:tcPr>
          <w:p w14:paraId="2C18B129" w14:textId="4D9C27EF" w:rsidR="00E44256" w:rsidRPr="00DD76BF" w:rsidRDefault="00244FA7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Minutes reviewed and a</w:t>
            </w:r>
            <w:r w:rsidR="00B3013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pproved by all members.</w:t>
            </w:r>
          </w:p>
        </w:tc>
      </w:tr>
      <w:tr w:rsidR="00E44256" w14:paraId="29F36BA7" w14:textId="77777777" w:rsidTr="569883FB">
        <w:trPr>
          <w:trHeight w:val="864"/>
        </w:trPr>
        <w:tc>
          <w:tcPr>
            <w:tcW w:w="432" w:type="dxa"/>
          </w:tcPr>
          <w:p w14:paraId="42B55ECB" w14:textId="77777777" w:rsidR="00E44256" w:rsidRPr="00F820DB" w:rsidRDefault="00E44256" w:rsidP="00E44256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430279AC" w14:textId="6FD1BBE5" w:rsidR="00E44256" w:rsidRPr="000B3171" w:rsidRDefault="00E44256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C513C9">
              <w:rPr>
                <w:rFonts w:ascii="Calibri" w:hAnsi="Calibri" w:cs="Tahoma"/>
                <w:i/>
                <w:iCs/>
                <w:sz w:val="22"/>
                <w:szCs w:val="22"/>
              </w:rPr>
              <w:t>From Equity Talk to Equity Walk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Chapter 2 Discussion lead by Christina Cammayo</w:t>
            </w:r>
          </w:p>
        </w:tc>
        <w:tc>
          <w:tcPr>
            <w:tcW w:w="5523" w:type="dxa"/>
            <w:gridSpan w:val="4"/>
          </w:tcPr>
          <w:p w14:paraId="2BC8225E" w14:textId="77777777" w:rsidR="00E44256" w:rsidRPr="00AD025B" w:rsidRDefault="00106343" w:rsidP="00517EF8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Christina Cammayo,</w:t>
            </w:r>
            <w:r w:rsidR="00CA297D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51E97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presented a summary of chapter two by identifying</w:t>
            </w:r>
            <w:r w:rsidR="00F23811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ten obstacles</w:t>
            </w:r>
            <w:r w:rsidR="001F535D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831D34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o</w:t>
            </w:r>
            <w:r w:rsidR="001F535D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utlined </w:t>
            </w:r>
            <w:r w:rsidR="00517EF8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in t</w:t>
            </w:r>
            <w:r w:rsidR="00831D34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he chapte</w:t>
            </w:r>
            <w:r w:rsidR="00517EF8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r according </w:t>
            </w:r>
            <w:proofErr w:type="gramStart"/>
            <w:r w:rsidR="00517EF8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to </w:t>
            </w:r>
            <w:r w:rsidR="00831D34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517EF8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the</w:t>
            </w:r>
            <w:proofErr w:type="gramEnd"/>
            <w:r w:rsidR="00517EF8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C</w:t>
            </w:r>
            <w:r w:rsidR="00831D34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enter for Urban Edu</w:t>
            </w:r>
            <w:r w:rsidR="00517EF8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cation at the </w:t>
            </w:r>
            <w:proofErr w:type="spellStart"/>
            <w:r w:rsidR="00517EF8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Rossier</w:t>
            </w:r>
            <w:proofErr w:type="spellEnd"/>
            <w:r w:rsidR="00517EF8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School of Education which worked with college and universities to implement the Equity scorecard, an </w:t>
            </w:r>
            <w:r w:rsidR="00154C69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organizational-learning and critical action research process</w:t>
            </w:r>
            <w:r w:rsidR="00517EF8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which identified obstacles that derail intuitions in efforts to remedy inequality.  The purpose was to produce equity in education outcomes for racial and ethnic groups subject to oppression and colonization. </w:t>
            </w:r>
            <w:r w:rsidR="00154C69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51E97" w:rsidRPr="00AD025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510292DA" w14:textId="045C4B83" w:rsidR="00AD025B" w:rsidRPr="00154C69" w:rsidRDefault="00AD025B" w:rsidP="00AD025B">
            <w:pPr>
              <w:pStyle w:val="ListParagraph"/>
              <w:ind w:left="166"/>
              <w:rPr>
                <w:rFonts w:asciiTheme="minorHAnsi" w:hAnsiTheme="minorHAnsi" w:cstheme="minorHAnsi"/>
              </w:rPr>
            </w:pPr>
          </w:p>
        </w:tc>
        <w:tc>
          <w:tcPr>
            <w:tcW w:w="4431" w:type="dxa"/>
            <w:gridSpan w:val="3"/>
          </w:tcPr>
          <w:p w14:paraId="6AC88717" w14:textId="1013FC39" w:rsidR="00E44256" w:rsidRDefault="00244FA7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Chapter three will be covered next week.</w:t>
            </w:r>
          </w:p>
        </w:tc>
      </w:tr>
      <w:tr w:rsidR="00E44256" w14:paraId="6515F75D" w14:textId="77777777" w:rsidTr="569883FB">
        <w:trPr>
          <w:trHeight w:val="864"/>
        </w:trPr>
        <w:tc>
          <w:tcPr>
            <w:tcW w:w="432" w:type="dxa"/>
          </w:tcPr>
          <w:p w14:paraId="32F2EC06" w14:textId="77777777" w:rsidR="00E44256" w:rsidRPr="00F820DB" w:rsidRDefault="00E44256" w:rsidP="00E44256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2C557307" w14:textId="77777777" w:rsidR="00E44256" w:rsidRPr="3D1ACAFC" w:rsidRDefault="00E44256" w:rsidP="00E44256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What to do about courses that are unable to be assessed?</w:t>
            </w:r>
          </w:p>
        </w:tc>
        <w:tc>
          <w:tcPr>
            <w:tcW w:w="5523" w:type="dxa"/>
            <w:gridSpan w:val="4"/>
          </w:tcPr>
          <w:p w14:paraId="652AAD01" w14:textId="5801DD08" w:rsidR="00E44256" w:rsidRDefault="00E32B35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There was some dialogue on how the committee can help with courses that are not able to be assessed.</w:t>
            </w:r>
            <w:r w:rsidR="00C83259">
              <w:rPr>
                <w:rFonts w:ascii="Calibri" w:hAnsi="Calibri" w:cs="Tahoma"/>
                <w:sz w:val="22"/>
                <w:szCs w:val="22"/>
              </w:rPr>
              <w:t xml:space="preserve">  The intent is to collect data that will lead into </w:t>
            </w:r>
            <w:proofErr w:type="gramStart"/>
            <w:r w:rsidR="00C83259">
              <w:rPr>
                <w:rFonts w:ascii="Calibri" w:hAnsi="Calibri" w:cs="Tahoma"/>
                <w:sz w:val="22"/>
                <w:szCs w:val="22"/>
              </w:rPr>
              <w:t>taking action</w:t>
            </w:r>
            <w:proofErr w:type="gramEnd"/>
            <w:r w:rsidR="00C83259">
              <w:rPr>
                <w:rFonts w:ascii="Calibri" w:hAnsi="Calibri" w:cs="Tahoma"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C83259">
              <w:rPr>
                <w:rFonts w:ascii="Calibri" w:hAnsi="Calibri" w:cs="Tahoma"/>
                <w:sz w:val="22"/>
                <w:szCs w:val="22"/>
              </w:rPr>
              <w:t xml:space="preserve"> When a course is opened on </w:t>
            </w:r>
            <w:proofErr w:type="spellStart"/>
            <w:r w:rsidR="00C83259">
              <w:rPr>
                <w:rFonts w:ascii="Calibri" w:hAnsi="Calibri" w:cs="Tahoma"/>
                <w:sz w:val="22"/>
                <w:szCs w:val="22"/>
              </w:rPr>
              <w:t>Nuventive</w:t>
            </w:r>
            <w:proofErr w:type="spellEnd"/>
            <w:r w:rsidR="0041138E">
              <w:rPr>
                <w:rFonts w:ascii="Calibri" w:hAnsi="Calibri" w:cs="Tahoma"/>
                <w:sz w:val="22"/>
                <w:szCs w:val="22"/>
              </w:rPr>
              <w:t xml:space="preserve">. </w:t>
            </w:r>
          </w:p>
        </w:tc>
        <w:tc>
          <w:tcPr>
            <w:tcW w:w="4431" w:type="dxa"/>
            <w:gridSpan w:val="3"/>
          </w:tcPr>
          <w:p w14:paraId="6FDE1505" w14:textId="66FC3CCF" w:rsidR="00C83259" w:rsidRDefault="00E32B35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To prevent a </w:t>
            </w:r>
            <w:r w:rsidR="0041138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loophole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member</w:t>
            </w:r>
            <w:r w:rsidR="0041138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 discussed the possibility of </w:t>
            </w:r>
            <w:r w:rsidR="00C8325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us</w:t>
            </w:r>
            <w:r w:rsidR="0041138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ing</w:t>
            </w:r>
            <w:r w:rsidR="00C8325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different color</w:t>
            </w:r>
            <w:r w:rsidR="0041138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codes t</w:t>
            </w:r>
            <w:r w:rsidR="00C8325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 identify when the courses have not b</w:t>
            </w:r>
            <w:r w:rsidR="0041138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een</w:t>
            </w:r>
            <w:r w:rsidR="00C8325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taught recently</w:t>
            </w:r>
            <w:r w:rsidR="0041138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since there are reasons why courses can’t be assessed.</w:t>
            </w:r>
          </w:p>
          <w:p w14:paraId="559D6E3C" w14:textId="776AD1DC" w:rsidR="0041138E" w:rsidRDefault="0041138E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New assessments tools are available to collect data. The committee will </w:t>
            </w:r>
            <w:proofErr w:type="gramStart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look into</w:t>
            </w:r>
            <w:proofErr w:type="gramEnd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the Dashboard. </w:t>
            </w:r>
          </w:p>
          <w:p w14:paraId="313BFAEC" w14:textId="47EF92D2" w:rsidR="00E44256" w:rsidRPr="249819D5" w:rsidRDefault="00E44256" w:rsidP="0041138E">
            <w:pPr>
              <w:pStyle w:val="ListParagraph"/>
              <w:ind w:left="166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E44256" w:rsidRPr="00244FA7" w14:paraId="36E72438" w14:textId="77777777" w:rsidTr="569883FB">
        <w:trPr>
          <w:trHeight w:val="864"/>
        </w:trPr>
        <w:tc>
          <w:tcPr>
            <w:tcW w:w="432" w:type="dxa"/>
          </w:tcPr>
          <w:p w14:paraId="445573F5" w14:textId="77777777" w:rsidR="00E44256" w:rsidRPr="00244FA7" w:rsidRDefault="00E44256" w:rsidP="00E44256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01066647" w14:textId="77777777" w:rsidR="00E44256" w:rsidRDefault="00E44256" w:rsidP="00E44256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244FA7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What if the student voice (survey data) cannot be pulled from Canvas into </w:t>
            </w:r>
            <w:proofErr w:type="spellStart"/>
            <w:r w:rsidRPr="00244FA7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Nuventive</w:t>
            </w:r>
            <w:proofErr w:type="spellEnd"/>
            <w:r w:rsidRPr="00244FA7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?</w:t>
            </w:r>
          </w:p>
          <w:p w14:paraId="1D4E5273" w14:textId="77777777" w:rsidR="00244FA7" w:rsidRPr="00244FA7" w:rsidRDefault="00244FA7" w:rsidP="00E44256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5523" w:type="dxa"/>
            <w:gridSpan w:val="4"/>
          </w:tcPr>
          <w:p w14:paraId="60BDD473" w14:textId="6130C1C7" w:rsidR="00E44256" w:rsidRPr="00244FA7" w:rsidRDefault="00244FA7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The committee discussed options for including survey data.</w:t>
            </w:r>
          </w:p>
        </w:tc>
        <w:tc>
          <w:tcPr>
            <w:tcW w:w="4431" w:type="dxa"/>
            <w:gridSpan w:val="3"/>
          </w:tcPr>
          <w:p w14:paraId="6D8C3556" w14:textId="7BFCA2A4" w:rsidR="00E44256" w:rsidRPr="00244FA7" w:rsidRDefault="00244FA7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Will follow up with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Nuventive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E44256" w14:paraId="6BC9F72F" w14:textId="77777777" w:rsidTr="569883FB">
        <w:trPr>
          <w:trHeight w:val="864"/>
        </w:trPr>
        <w:tc>
          <w:tcPr>
            <w:tcW w:w="432" w:type="dxa"/>
          </w:tcPr>
          <w:p w14:paraId="6D695B82" w14:textId="77777777" w:rsidR="00E44256" w:rsidRPr="00244FA7" w:rsidRDefault="00E44256" w:rsidP="00E44256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08013A13" w14:textId="77777777" w:rsidR="00E44256" w:rsidRDefault="00E44256" w:rsidP="00E44256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244FA7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How does Student Services impact SLOs?  And how should this be recorded?</w:t>
            </w:r>
          </w:p>
          <w:p w14:paraId="7DE86C01" w14:textId="2390BD4E" w:rsidR="00244FA7" w:rsidRPr="00244FA7" w:rsidRDefault="00244FA7" w:rsidP="00E44256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5523" w:type="dxa"/>
            <w:gridSpan w:val="4"/>
          </w:tcPr>
          <w:p w14:paraId="58846436" w14:textId="3B47C27D" w:rsidR="00E44256" w:rsidRPr="00244FA7" w:rsidRDefault="00244FA7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Postponed the discussion as Aida is not present.</w:t>
            </w:r>
          </w:p>
        </w:tc>
        <w:tc>
          <w:tcPr>
            <w:tcW w:w="4431" w:type="dxa"/>
            <w:gridSpan w:val="3"/>
          </w:tcPr>
          <w:p w14:paraId="6A056393" w14:textId="729274E7" w:rsidR="00E44256" w:rsidRPr="00244FA7" w:rsidRDefault="00E507A8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Postponed.</w:t>
            </w:r>
          </w:p>
        </w:tc>
      </w:tr>
      <w:tr w:rsidR="00E44256" w14:paraId="4E137151" w14:textId="77777777" w:rsidTr="569883FB">
        <w:trPr>
          <w:trHeight w:val="864"/>
        </w:trPr>
        <w:tc>
          <w:tcPr>
            <w:tcW w:w="432" w:type="dxa"/>
          </w:tcPr>
          <w:p w14:paraId="6B606F87" w14:textId="77777777" w:rsidR="00E44256" w:rsidRPr="00C13D0C" w:rsidRDefault="00E44256" w:rsidP="00E44256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36267757" w14:textId="77777777" w:rsidR="00E44256" w:rsidRDefault="00E44256" w:rsidP="00E44256">
            <w:pPr>
              <w:rPr>
                <w:rFonts w:ascii="Calibri" w:hAnsi="Calibri" w:cs="Tahoma"/>
                <w:sz w:val="22"/>
                <w:szCs w:val="22"/>
              </w:rPr>
            </w:pPr>
            <w:r w:rsidRPr="00C13D0C">
              <w:rPr>
                <w:rFonts w:ascii="Calibri" w:hAnsi="Calibri" w:cs="Tahoma"/>
                <w:sz w:val="22"/>
                <w:szCs w:val="22"/>
              </w:rPr>
              <w:t>EFCP Task Force Update – How is the new EFCP related to Outcomes?</w:t>
            </w:r>
          </w:p>
          <w:p w14:paraId="6DA3790A" w14:textId="66D7CDE7" w:rsidR="00244FA7" w:rsidRPr="00C13D0C" w:rsidRDefault="00244FA7" w:rsidP="00E44256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523" w:type="dxa"/>
            <w:gridSpan w:val="4"/>
          </w:tcPr>
          <w:p w14:paraId="33675D29" w14:textId="5D1A316A" w:rsidR="00E44256" w:rsidRPr="00C13D0C" w:rsidRDefault="004224E6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>
              <w:rPr>
                <w:rFonts w:ascii="Calibri" w:hAnsi="Calibri" w:cs="Tahoma"/>
                <w:i/>
                <w:iCs/>
                <w:sz w:val="22"/>
                <w:szCs w:val="22"/>
              </w:rPr>
              <w:t>A timeline of the EFCP Task force was presented to the committee.</w:t>
            </w:r>
          </w:p>
        </w:tc>
        <w:tc>
          <w:tcPr>
            <w:tcW w:w="4431" w:type="dxa"/>
            <w:gridSpan w:val="3"/>
          </w:tcPr>
          <w:p w14:paraId="1F6DB05C" w14:textId="11CCC41C" w:rsidR="00E44256" w:rsidRPr="00C13D0C" w:rsidRDefault="004224E6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EFCP Webpage is expected to be released in Spring 2025.</w:t>
            </w:r>
          </w:p>
        </w:tc>
      </w:tr>
      <w:tr w:rsidR="00E44256" w14:paraId="62E3D9B7" w14:textId="77777777" w:rsidTr="569883FB">
        <w:trPr>
          <w:trHeight w:val="864"/>
        </w:trPr>
        <w:tc>
          <w:tcPr>
            <w:tcW w:w="432" w:type="dxa"/>
          </w:tcPr>
          <w:p w14:paraId="702796D8" w14:textId="77777777" w:rsidR="00E44256" w:rsidRPr="00F820DB" w:rsidRDefault="00E44256" w:rsidP="00E44256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39D2DE78" w14:textId="63173C83" w:rsidR="00E44256" w:rsidRPr="356644D9" w:rsidRDefault="00E44256" w:rsidP="00E4425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Fall 2024 Committee Book Club</w:t>
            </w:r>
          </w:p>
        </w:tc>
        <w:tc>
          <w:tcPr>
            <w:tcW w:w="5523" w:type="dxa"/>
            <w:gridSpan w:val="4"/>
          </w:tcPr>
          <w:p w14:paraId="04ACCAFC" w14:textId="77777777" w:rsidR="00E44256" w:rsidRDefault="00E44256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2D651FF8">
              <w:rPr>
                <w:rFonts w:ascii="Calibri" w:hAnsi="Calibri" w:cs="Tahoma"/>
                <w:i/>
                <w:iCs/>
                <w:sz w:val="22"/>
                <w:szCs w:val="22"/>
              </w:rPr>
              <w:t>From Equity Walk to Equity Walk: Expanding Practitioner Knowledge for Racial Justice in Higher Education</w:t>
            </w:r>
            <w:r w:rsidRPr="2D651FF8">
              <w:rPr>
                <w:rFonts w:ascii="Calibri" w:hAnsi="Calibri" w:cs="Tahoma"/>
                <w:sz w:val="22"/>
                <w:szCs w:val="22"/>
              </w:rPr>
              <w:t xml:space="preserve"> by Tia Brown McNair, Estela Mara Bensimon and Lindsey Malcom-</w:t>
            </w:r>
            <w:proofErr w:type="spellStart"/>
            <w:r w:rsidRPr="2D651FF8">
              <w:rPr>
                <w:rFonts w:ascii="Calibri" w:hAnsi="Calibri" w:cs="Tahoma"/>
                <w:sz w:val="22"/>
                <w:szCs w:val="22"/>
              </w:rPr>
              <w:t>Piqueux</w:t>
            </w:r>
            <w:proofErr w:type="spellEnd"/>
          </w:p>
          <w:p w14:paraId="017E54F7" w14:textId="77777777" w:rsidR="00E44256" w:rsidRDefault="00E44256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2D651FF8">
              <w:rPr>
                <w:rFonts w:ascii="Calibri" w:hAnsi="Calibri" w:cs="Tahoma"/>
                <w:sz w:val="22"/>
                <w:szCs w:val="22"/>
              </w:rPr>
              <w:t>The book is available for pick-up from the Business Division Office 77-2200</w:t>
            </w:r>
          </w:p>
          <w:p w14:paraId="69AD8120" w14:textId="550CD9C9" w:rsidR="001F5586" w:rsidRPr="00715D4B" w:rsidRDefault="001F5586" w:rsidP="001F5586">
            <w:pPr>
              <w:pStyle w:val="ListParagraph"/>
              <w:ind w:left="166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431" w:type="dxa"/>
            <w:gridSpan w:val="3"/>
          </w:tcPr>
          <w:p w14:paraId="403F992B" w14:textId="72C529DA" w:rsidR="00E44256" w:rsidRPr="249819D5" w:rsidRDefault="00E44256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book discussion will continue at the next meeting</w:t>
            </w:r>
            <w:r w:rsidR="00E32B35">
              <w:rPr>
                <w:rFonts w:asciiTheme="minorHAnsi" w:hAnsiTheme="minorHAnsi" w:cstheme="minorHAnsi"/>
                <w:color w:val="000000" w:themeColor="text1"/>
              </w:rPr>
              <w:t>, presen</w:t>
            </w:r>
            <w:r w:rsidR="00AB2881">
              <w:rPr>
                <w:rFonts w:asciiTheme="minorHAnsi" w:hAnsiTheme="minorHAnsi" w:cstheme="minorHAnsi"/>
                <w:color w:val="000000" w:themeColor="text1"/>
              </w:rPr>
              <w:t xml:space="preserve">ted by </w:t>
            </w:r>
            <w:r w:rsidR="001F5586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r w:rsidR="00AB2881">
              <w:rPr>
                <w:rFonts w:asciiTheme="minorHAnsi" w:hAnsiTheme="minorHAnsi" w:cstheme="minorHAnsi"/>
                <w:color w:val="000000" w:themeColor="text1"/>
              </w:rPr>
              <w:t xml:space="preserve">Aida </w:t>
            </w:r>
            <w:proofErr w:type="spellStart"/>
            <w:r w:rsidR="00AB2881">
              <w:rPr>
                <w:rFonts w:asciiTheme="minorHAnsi" w:hAnsiTheme="minorHAnsi" w:cstheme="minorHAnsi"/>
                <w:color w:val="000000" w:themeColor="text1"/>
              </w:rPr>
              <w:t>Cuenza</w:t>
            </w:r>
            <w:proofErr w:type="spellEnd"/>
            <w:r w:rsidR="00AB2881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proofErr w:type="spellStart"/>
            <w:r w:rsidR="00AB2881">
              <w:rPr>
                <w:rFonts w:asciiTheme="minorHAnsi" w:hAnsiTheme="minorHAnsi" w:cstheme="minorHAnsi"/>
                <w:color w:val="000000" w:themeColor="text1"/>
              </w:rPr>
              <w:t>Uvas</w:t>
            </w:r>
            <w:proofErr w:type="spellEnd"/>
            <w:r w:rsidR="00AB2881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44256" w14:paraId="6D37951F" w14:textId="77777777" w:rsidTr="569883FB">
        <w:trPr>
          <w:trHeight w:val="864"/>
        </w:trPr>
        <w:tc>
          <w:tcPr>
            <w:tcW w:w="432" w:type="dxa"/>
          </w:tcPr>
          <w:p w14:paraId="06F2BB4A" w14:textId="77777777" w:rsidR="00E44256" w:rsidRPr="00F820DB" w:rsidRDefault="00E44256" w:rsidP="00E44256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2907B76A" w14:textId="70C0A245" w:rsidR="00E44256" w:rsidRPr="007C0F4A" w:rsidRDefault="00E44256" w:rsidP="00E44256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5523" w:type="dxa"/>
            <w:gridSpan w:val="4"/>
          </w:tcPr>
          <w:p w14:paraId="291E2761" w14:textId="77777777" w:rsidR="00E44256" w:rsidRDefault="00E44256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Continue to read </w:t>
            </w:r>
            <w:r w:rsidRPr="0018464B">
              <w:rPr>
                <w:rFonts w:ascii="Calibri" w:hAnsi="Calibri" w:cs="Tahoma"/>
                <w:i/>
                <w:iCs/>
                <w:sz w:val="22"/>
                <w:szCs w:val="22"/>
              </w:rPr>
              <w:t>From Equity Walk to Equity Talk</w:t>
            </w:r>
          </w:p>
          <w:p w14:paraId="2818735B" w14:textId="77777777" w:rsidR="00E44256" w:rsidRDefault="00E44256" w:rsidP="00E44256">
            <w:pPr>
              <w:ind w:left="212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Chapter 3, November 5, 2024</w:t>
            </w:r>
          </w:p>
          <w:p w14:paraId="4D0E2913" w14:textId="77777777" w:rsidR="00E44256" w:rsidRDefault="00E44256" w:rsidP="00E44256">
            <w:pPr>
              <w:ind w:left="212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Chapter 4, No</w:t>
            </w:r>
            <w:r w:rsidRPr="000C175E">
              <w:rPr>
                <w:rFonts w:asciiTheme="minorHAnsi" w:hAnsiTheme="minorHAnsi" w:cstheme="minorBidi"/>
                <w:sz w:val="22"/>
                <w:szCs w:val="22"/>
              </w:rPr>
              <w:t>vember 1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9, 2024</w:t>
            </w:r>
          </w:p>
          <w:p w14:paraId="7A990561" w14:textId="77777777" w:rsidR="00E44256" w:rsidRDefault="00E44256" w:rsidP="00E44256">
            <w:pPr>
              <w:ind w:left="212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Chapter 5, </w:t>
            </w:r>
            <w:r w:rsidRPr="004B5D53">
              <w:rPr>
                <w:rFonts w:asciiTheme="minorHAnsi" w:hAnsiTheme="minorHAnsi" w:cstheme="minorBidi"/>
                <w:sz w:val="22"/>
                <w:szCs w:val="22"/>
              </w:rPr>
              <w:t xml:space="preserve">December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3, 2024</w:t>
            </w:r>
          </w:p>
          <w:p w14:paraId="28141375" w14:textId="4562AA19" w:rsidR="001F5586" w:rsidRPr="00341127" w:rsidRDefault="001F5586" w:rsidP="00E44256">
            <w:pPr>
              <w:ind w:left="212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31" w:type="dxa"/>
            <w:gridSpan w:val="3"/>
          </w:tcPr>
          <w:p w14:paraId="253B40F4" w14:textId="63C00D63" w:rsidR="00E44256" w:rsidRPr="00FE5264" w:rsidRDefault="00E44256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Read </w:t>
            </w:r>
            <w:r w:rsidRPr="00912619">
              <w:rPr>
                <w:rFonts w:ascii="Calibri" w:hAnsi="Calibri" w:cs="Tahoma"/>
                <w:i/>
                <w:iCs/>
                <w:sz w:val="22"/>
                <w:szCs w:val="22"/>
              </w:rPr>
              <w:t>From Equity Talk to Equity Walk</w:t>
            </w:r>
            <w:r>
              <w:rPr>
                <w:rFonts w:ascii="Calibri" w:hAnsi="Calibri" w:cs="Tahoma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Chapter 3</w:t>
            </w:r>
          </w:p>
        </w:tc>
      </w:tr>
      <w:tr w:rsidR="00E44256" w14:paraId="5526F861" w14:textId="77777777" w:rsidTr="569883FB">
        <w:trPr>
          <w:trHeight w:val="864"/>
        </w:trPr>
        <w:tc>
          <w:tcPr>
            <w:tcW w:w="432" w:type="dxa"/>
          </w:tcPr>
          <w:p w14:paraId="25B4AEF4" w14:textId="48BA4D0F" w:rsidR="00E44256" w:rsidRPr="00F820DB" w:rsidRDefault="00E44256" w:rsidP="00E44256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7AC0286D" w14:textId="77777777" w:rsidR="00E44256" w:rsidRPr="00CA6D73" w:rsidRDefault="00E44256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3B90D70C">
              <w:rPr>
                <w:rFonts w:ascii="Calibri" w:hAnsi="Calibri" w:cs="Tahoma"/>
                <w:b/>
                <w:bCs/>
                <w:smallCaps/>
                <w:color w:val="000000" w:themeColor="text1"/>
                <w:sz w:val="22"/>
                <w:szCs w:val="22"/>
              </w:rPr>
              <w:t>Parking Lot/Upcoming Topics:</w:t>
            </w:r>
          </w:p>
          <w:p w14:paraId="1FA88FA0" w14:textId="011E1960" w:rsidR="00E44256" w:rsidRDefault="00E44256" w:rsidP="00E44256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523" w:type="dxa"/>
            <w:gridSpan w:val="4"/>
          </w:tcPr>
          <w:p w14:paraId="38DBD26A" w14:textId="77777777" w:rsidR="00E44256" w:rsidRPr="007323DE" w:rsidRDefault="00E44256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19A7384">
              <w:rPr>
                <w:rFonts w:ascii="Calibri" w:hAnsi="Calibri" w:cs="Tahoma"/>
                <w:sz w:val="22"/>
                <w:szCs w:val="22"/>
              </w:rPr>
              <w:t>Future Meetings:</w:t>
            </w:r>
          </w:p>
          <w:p w14:paraId="6423F26A" w14:textId="77777777" w:rsidR="00E44256" w:rsidRDefault="00E44256" w:rsidP="00E4425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69883FB">
              <w:rPr>
                <w:rFonts w:asciiTheme="minorHAnsi" w:hAnsiTheme="minorHAnsi" w:cstheme="minorBidi"/>
                <w:sz w:val="22"/>
                <w:szCs w:val="22"/>
              </w:rPr>
              <w:t>Fall 2024 – 1</w:t>
            </w:r>
            <w:r w:rsidRPr="569883FB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st</w:t>
            </w:r>
            <w:r w:rsidRPr="569883FB">
              <w:rPr>
                <w:rFonts w:asciiTheme="minorHAnsi" w:hAnsiTheme="minorHAnsi" w:cstheme="minorBidi"/>
                <w:sz w:val="22"/>
                <w:szCs w:val="22"/>
              </w:rPr>
              <w:t xml:space="preserve"> &amp; 3</w:t>
            </w:r>
            <w:r w:rsidRPr="569883FB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569883FB">
              <w:rPr>
                <w:rFonts w:asciiTheme="minorHAnsi" w:hAnsiTheme="minorHAnsi" w:cstheme="minorBidi"/>
                <w:sz w:val="22"/>
                <w:szCs w:val="22"/>
              </w:rPr>
              <w:t xml:space="preserve"> Tuesday 2:00 pm – 3:30 pm</w:t>
            </w:r>
          </w:p>
          <w:p w14:paraId="69E68D66" w14:textId="77777777" w:rsidR="00E44256" w:rsidRPr="000C175E" w:rsidRDefault="00E44256" w:rsidP="00E4425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0C175E">
              <w:rPr>
                <w:rFonts w:asciiTheme="minorHAnsi" w:hAnsiTheme="minorHAnsi" w:cstheme="minorBidi"/>
                <w:sz w:val="22"/>
                <w:szCs w:val="22"/>
              </w:rPr>
              <w:t>November 19</w:t>
            </w:r>
            <w:r w:rsidRP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209A9D75" w14:textId="4CCB845B" w:rsidR="00E44256" w:rsidRPr="004B5D53" w:rsidRDefault="00E44256" w:rsidP="00E4425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0C175E">
              <w:rPr>
                <w:rFonts w:asciiTheme="minorHAnsi" w:hAnsiTheme="minorHAnsi" w:cstheme="minorBidi"/>
                <w:sz w:val="22"/>
                <w:szCs w:val="22"/>
              </w:rPr>
              <w:t>December 3</w:t>
            </w:r>
            <w:r w:rsidRP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431" w:type="dxa"/>
            <w:gridSpan w:val="3"/>
          </w:tcPr>
          <w:p w14:paraId="69BA21A1" w14:textId="77777777" w:rsidR="00E44256" w:rsidRPr="00CA6D73" w:rsidRDefault="00E44256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5FC8943">
              <w:rPr>
                <w:rFonts w:ascii="Calibri" w:hAnsi="Calibri" w:cs="Tahoma"/>
                <w:b/>
                <w:bCs/>
                <w:smallCaps/>
                <w:sz w:val="22"/>
                <w:szCs w:val="22"/>
              </w:rPr>
              <w:t>Important Dates:</w:t>
            </w:r>
          </w:p>
          <w:p w14:paraId="24A91C92" w14:textId="77777777" w:rsidR="00E44256" w:rsidRDefault="00E44256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19A73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COACHes</w:t>
            </w:r>
            <w:proofErr w:type="spellEnd"/>
            <w:r w:rsidRPr="019A73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Friday SLO Talks</w:t>
            </w:r>
          </w:p>
          <w:p w14:paraId="06B9C2EB" w14:textId="77777777" w:rsidR="00E44256" w:rsidRDefault="00D2431A" w:rsidP="00E44256">
            <w:pPr>
              <w:pStyle w:val="ListParagraph"/>
              <w:numPr>
                <w:ilvl w:val="1"/>
                <w:numId w:val="6"/>
              </w:numPr>
              <w:ind w:left="54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hyperlink r:id="rId10">
              <w:r w:rsidR="00E44256"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Schedule</w:t>
              </w:r>
            </w:hyperlink>
          </w:p>
          <w:p w14:paraId="1F77557D" w14:textId="77777777" w:rsidR="00E44256" w:rsidRPr="000D172D" w:rsidRDefault="00D2431A" w:rsidP="00E44256">
            <w:pPr>
              <w:pStyle w:val="ListParagraph"/>
              <w:numPr>
                <w:ilvl w:val="1"/>
                <w:numId w:val="6"/>
              </w:numPr>
              <w:ind w:left="540"/>
              <w:rPr>
                <w:rStyle w:val="Hyperlink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none"/>
              </w:rPr>
            </w:pPr>
            <w:hyperlink r:id="rId11" w:anchor="/registration">
              <w:r w:rsidR="00E44256"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Registration</w:t>
              </w:r>
            </w:hyperlink>
          </w:p>
          <w:p w14:paraId="1BF210A4" w14:textId="21EA97B7" w:rsidR="00E44256" w:rsidRPr="000A1FAC" w:rsidRDefault="00E44256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proofErr w:type="spellStart"/>
            <w:r w:rsidRPr="569883F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COACHes</w:t>
            </w:r>
            <w:proofErr w:type="spellEnd"/>
            <w:r w:rsidRPr="569883F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SLO Symposium Jan 24 &amp; 25, 2025 Online</w:t>
            </w:r>
          </w:p>
          <w:p w14:paraId="66974B0C" w14:textId="09F08CA9" w:rsidR="00E44256" w:rsidRPr="000A1FAC" w:rsidRDefault="00E44256" w:rsidP="00E442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69883F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AAC&amp;U Virtual Conference April 3-April 5, </w:t>
            </w:r>
            <w:proofErr w:type="gramStart"/>
            <w:r w:rsidRPr="569883F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2025</w:t>
            </w:r>
            <w:proofErr w:type="gramEnd"/>
            <w:r w:rsidRPr="569883F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hyperlink r:id="rId12">
              <w:r w:rsidRPr="569883FB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https://www.aacu.org/event/class</w:t>
              </w:r>
            </w:hyperlink>
            <w:r w:rsidRPr="569883F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569883F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E44256" w14:paraId="1C457041" w14:textId="77777777" w:rsidTr="569883FB">
        <w:trPr>
          <w:trHeight w:val="864"/>
        </w:trPr>
        <w:tc>
          <w:tcPr>
            <w:tcW w:w="432" w:type="dxa"/>
          </w:tcPr>
          <w:p w14:paraId="15CCDB70" w14:textId="5BDE9832" w:rsidR="00E44256" w:rsidRDefault="00E44256" w:rsidP="00E44256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610A8245" w14:textId="77777777" w:rsidR="00E44256" w:rsidRPr="00CA6D73" w:rsidRDefault="00E44256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14:paraId="6B347C36" w14:textId="77777777" w:rsidR="00E44256" w:rsidRPr="00860A8C" w:rsidRDefault="00D2431A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r:id="rId13" w:history="1">
              <w:r w:rsidR="00E44256" w:rsidRPr="00F10922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14:paraId="578E1A14" w14:textId="77777777" w:rsidR="00E44256" w:rsidRDefault="00D2431A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14" w:history="1">
              <w:r w:rsidR="00E44256" w:rsidRPr="00860A8C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Email</w:t>
              </w:r>
            </w:hyperlink>
            <w:r w:rsidR="00E44256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018B51DA" w14:textId="77777777" w:rsidR="00E44256" w:rsidRDefault="00D2431A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15" w:history="1">
              <w:r w:rsidR="00E44256" w:rsidRPr="00863346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14:paraId="58CFD0D7" w14:textId="0DB8C6BE" w:rsidR="00E44256" w:rsidRDefault="00E44256" w:rsidP="00E44256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14D41C23">
              <w:rPr>
                <w:rFonts w:ascii="Calibri" w:hAnsi="Calibri" w:cs="Tahoma"/>
                <w:sz w:val="22"/>
                <w:szCs w:val="22"/>
              </w:rPr>
              <w:t>Zoom Office Hours</w:t>
            </w:r>
            <w:r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04A3747E" w14:textId="77777777" w:rsidR="00E44256" w:rsidRPr="00877ACD" w:rsidRDefault="00D2431A" w:rsidP="00E44256">
            <w:pPr>
              <w:pStyle w:val="ListParagraph"/>
              <w:numPr>
                <w:ilvl w:val="0"/>
                <w:numId w:val="8"/>
              </w:numPr>
              <w:ind w:left="350"/>
              <w:rPr>
                <w:rStyle w:val="Hyperlink"/>
                <w:color w:val="000000" w:themeColor="text1"/>
                <w:u w:val="none"/>
              </w:rPr>
            </w:pPr>
            <w:hyperlink r:id="rId16" w:history="1">
              <w:r w:rsidR="00E44256" w:rsidRPr="007323DE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Mon 1:00 pm – 2:00 pm</w:t>
              </w:r>
            </w:hyperlink>
          </w:p>
          <w:p w14:paraId="6F0B0A09" w14:textId="00E24CA8" w:rsidR="00E44256" w:rsidRPr="00877ACD" w:rsidRDefault="00D2431A" w:rsidP="00E44256">
            <w:pPr>
              <w:pStyle w:val="ListParagraph"/>
              <w:numPr>
                <w:ilvl w:val="0"/>
                <w:numId w:val="8"/>
              </w:numPr>
              <w:ind w:left="350"/>
              <w:rPr>
                <w:color w:val="000000" w:themeColor="text1"/>
              </w:rPr>
            </w:pPr>
            <w:hyperlink r:id="rId17">
              <w:r w:rsidR="00E44256" w:rsidRPr="00877ACD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Tues 9:00 am – 10:00 am</w:t>
              </w:r>
            </w:hyperlink>
          </w:p>
        </w:tc>
        <w:tc>
          <w:tcPr>
            <w:tcW w:w="5523" w:type="dxa"/>
            <w:gridSpan w:val="4"/>
          </w:tcPr>
          <w:p w14:paraId="158CFDDF" w14:textId="3D68002A" w:rsidR="00E44256" w:rsidRPr="00A1157F" w:rsidRDefault="00E44256" w:rsidP="00E44256">
            <w:pPr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</w:pPr>
          </w:p>
        </w:tc>
        <w:tc>
          <w:tcPr>
            <w:tcW w:w="4431" w:type="dxa"/>
            <w:gridSpan w:val="3"/>
          </w:tcPr>
          <w:p w14:paraId="5CF41E90" w14:textId="59DB1FDA" w:rsidR="00E44256" w:rsidRPr="00877ACD" w:rsidRDefault="00E44256" w:rsidP="00E4425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5E4F5145" w14:textId="0179A71B" w:rsidR="569883FB" w:rsidRDefault="569883FB"/>
    <w:p w14:paraId="4D32453D" w14:textId="77777777" w:rsidR="001B51DB" w:rsidRDefault="001B51DB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8030"/>
    <w:multiLevelType w:val="hybridMultilevel"/>
    <w:tmpl w:val="6974F3B8"/>
    <w:lvl w:ilvl="0" w:tplc="6E7E5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2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21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47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84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87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AC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3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6C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A34F"/>
    <w:multiLevelType w:val="hybridMultilevel"/>
    <w:tmpl w:val="99B4092E"/>
    <w:lvl w:ilvl="0" w:tplc="9A3A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EB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F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0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27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E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49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EB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82E59"/>
    <w:multiLevelType w:val="hybridMultilevel"/>
    <w:tmpl w:val="6172CD02"/>
    <w:lvl w:ilvl="0" w:tplc="4162A8D8">
      <w:start w:val="1"/>
      <w:numFmt w:val="decimal"/>
      <w:lvlText w:val="%1."/>
      <w:lvlJc w:val="left"/>
      <w:pPr>
        <w:ind w:left="720" w:hanging="360"/>
      </w:pPr>
    </w:lvl>
    <w:lvl w:ilvl="1" w:tplc="F07434EC">
      <w:start w:val="1"/>
      <w:numFmt w:val="lowerLetter"/>
      <w:lvlText w:val="%2."/>
      <w:lvlJc w:val="left"/>
      <w:pPr>
        <w:ind w:left="1440" w:hanging="360"/>
      </w:pPr>
    </w:lvl>
    <w:lvl w:ilvl="2" w:tplc="B3C41E44">
      <w:start w:val="1"/>
      <w:numFmt w:val="lowerRoman"/>
      <w:lvlText w:val="%3."/>
      <w:lvlJc w:val="right"/>
      <w:pPr>
        <w:ind w:left="2160" w:hanging="180"/>
      </w:pPr>
    </w:lvl>
    <w:lvl w:ilvl="3" w:tplc="8C6A4AE6">
      <w:start w:val="1"/>
      <w:numFmt w:val="decimal"/>
      <w:lvlText w:val="%4."/>
      <w:lvlJc w:val="left"/>
      <w:pPr>
        <w:ind w:left="2880" w:hanging="360"/>
      </w:pPr>
    </w:lvl>
    <w:lvl w:ilvl="4" w:tplc="BF0CDCA0">
      <w:start w:val="1"/>
      <w:numFmt w:val="lowerLetter"/>
      <w:lvlText w:val="%5."/>
      <w:lvlJc w:val="left"/>
      <w:pPr>
        <w:ind w:left="3600" w:hanging="360"/>
      </w:pPr>
    </w:lvl>
    <w:lvl w:ilvl="5" w:tplc="A5E4B476">
      <w:start w:val="1"/>
      <w:numFmt w:val="lowerRoman"/>
      <w:lvlText w:val="%6."/>
      <w:lvlJc w:val="right"/>
      <w:pPr>
        <w:ind w:left="4320" w:hanging="180"/>
      </w:pPr>
    </w:lvl>
    <w:lvl w:ilvl="6" w:tplc="9FE48FAC">
      <w:start w:val="1"/>
      <w:numFmt w:val="decimal"/>
      <w:lvlText w:val="%7."/>
      <w:lvlJc w:val="left"/>
      <w:pPr>
        <w:ind w:left="5040" w:hanging="360"/>
      </w:pPr>
    </w:lvl>
    <w:lvl w:ilvl="7" w:tplc="5A3C2060">
      <w:start w:val="1"/>
      <w:numFmt w:val="lowerLetter"/>
      <w:lvlText w:val="%8."/>
      <w:lvlJc w:val="left"/>
      <w:pPr>
        <w:ind w:left="5760" w:hanging="360"/>
      </w:pPr>
    </w:lvl>
    <w:lvl w:ilvl="8" w:tplc="8E26D3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02734"/>
    <w:multiLevelType w:val="multilevel"/>
    <w:tmpl w:val="6110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8CE49"/>
    <w:multiLevelType w:val="hybridMultilevel"/>
    <w:tmpl w:val="76E250EC"/>
    <w:lvl w:ilvl="0" w:tplc="C88C2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8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26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8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04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2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E4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C451A"/>
    <w:multiLevelType w:val="hybridMultilevel"/>
    <w:tmpl w:val="927C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E75C5"/>
    <w:multiLevelType w:val="hybridMultilevel"/>
    <w:tmpl w:val="FB3A7808"/>
    <w:lvl w:ilvl="0" w:tplc="3F5C1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8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0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C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0A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2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04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92A2F"/>
    <w:multiLevelType w:val="hybridMultilevel"/>
    <w:tmpl w:val="A0767030"/>
    <w:lvl w:ilvl="0" w:tplc="81843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E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7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A5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E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82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90649">
    <w:abstractNumId w:val="0"/>
  </w:num>
  <w:num w:numId="2" w16cid:durableId="448084722">
    <w:abstractNumId w:val="1"/>
  </w:num>
  <w:num w:numId="3" w16cid:durableId="2019581164">
    <w:abstractNumId w:val="9"/>
  </w:num>
  <w:num w:numId="4" w16cid:durableId="1274897897">
    <w:abstractNumId w:val="4"/>
  </w:num>
  <w:num w:numId="5" w16cid:durableId="216281869">
    <w:abstractNumId w:val="2"/>
  </w:num>
  <w:num w:numId="6" w16cid:durableId="1596014393">
    <w:abstractNumId w:val="6"/>
  </w:num>
  <w:num w:numId="7" w16cid:durableId="1485242384">
    <w:abstractNumId w:val="8"/>
  </w:num>
  <w:num w:numId="8" w16cid:durableId="714744260">
    <w:abstractNumId w:val="7"/>
  </w:num>
  <w:num w:numId="9" w16cid:durableId="1571424724">
    <w:abstractNumId w:val="5"/>
  </w:num>
  <w:num w:numId="10" w16cid:durableId="2054957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04848"/>
    <w:rsid w:val="00011EA6"/>
    <w:rsid w:val="000132B8"/>
    <w:rsid w:val="000147D2"/>
    <w:rsid w:val="00016819"/>
    <w:rsid w:val="0002036E"/>
    <w:rsid w:val="00020F5E"/>
    <w:rsid w:val="00024332"/>
    <w:rsid w:val="0002482E"/>
    <w:rsid w:val="00025E4F"/>
    <w:rsid w:val="000277E5"/>
    <w:rsid w:val="00027CC8"/>
    <w:rsid w:val="00035E49"/>
    <w:rsid w:val="00036BE7"/>
    <w:rsid w:val="000408D8"/>
    <w:rsid w:val="0004276B"/>
    <w:rsid w:val="000448C0"/>
    <w:rsid w:val="00054980"/>
    <w:rsid w:val="00055068"/>
    <w:rsid w:val="0005BD01"/>
    <w:rsid w:val="0006136C"/>
    <w:rsid w:val="000628F8"/>
    <w:rsid w:val="00066184"/>
    <w:rsid w:val="00067B4B"/>
    <w:rsid w:val="00071E3C"/>
    <w:rsid w:val="00072903"/>
    <w:rsid w:val="0008545A"/>
    <w:rsid w:val="00086D24"/>
    <w:rsid w:val="000977F3"/>
    <w:rsid w:val="000A1FAC"/>
    <w:rsid w:val="000A3855"/>
    <w:rsid w:val="000A7EA7"/>
    <w:rsid w:val="000B259E"/>
    <w:rsid w:val="000B3171"/>
    <w:rsid w:val="000C175E"/>
    <w:rsid w:val="000C3F9B"/>
    <w:rsid w:val="000C4713"/>
    <w:rsid w:val="000C5484"/>
    <w:rsid w:val="000C6844"/>
    <w:rsid w:val="000D02C7"/>
    <w:rsid w:val="000D172D"/>
    <w:rsid w:val="000E4B8B"/>
    <w:rsid w:val="000E5294"/>
    <w:rsid w:val="000E5A25"/>
    <w:rsid w:val="000F18AF"/>
    <w:rsid w:val="000F242F"/>
    <w:rsid w:val="000F427B"/>
    <w:rsid w:val="000F636F"/>
    <w:rsid w:val="00101BB9"/>
    <w:rsid w:val="00103555"/>
    <w:rsid w:val="00106343"/>
    <w:rsid w:val="00106646"/>
    <w:rsid w:val="001126A2"/>
    <w:rsid w:val="00115AEF"/>
    <w:rsid w:val="00125184"/>
    <w:rsid w:val="0012541D"/>
    <w:rsid w:val="00130B22"/>
    <w:rsid w:val="00136D7B"/>
    <w:rsid w:val="00143790"/>
    <w:rsid w:val="001437B0"/>
    <w:rsid w:val="00146619"/>
    <w:rsid w:val="00150651"/>
    <w:rsid w:val="00150EC5"/>
    <w:rsid w:val="00150FA7"/>
    <w:rsid w:val="00154C69"/>
    <w:rsid w:val="001569F4"/>
    <w:rsid w:val="00161668"/>
    <w:rsid w:val="00162241"/>
    <w:rsid w:val="001676EE"/>
    <w:rsid w:val="00167E2F"/>
    <w:rsid w:val="00171D37"/>
    <w:rsid w:val="0017744C"/>
    <w:rsid w:val="00180AC9"/>
    <w:rsid w:val="00181004"/>
    <w:rsid w:val="00181D06"/>
    <w:rsid w:val="00181D40"/>
    <w:rsid w:val="00182B39"/>
    <w:rsid w:val="0018464B"/>
    <w:rsid w:val="00187604"/>
    <w:rsid w:val="001906F2"/>
    <w:rsid w:val="001A6998"/>
    <w:rsid w:val="001A7DB6"/>
    <w:rsid w:val="001A7DEA"/>
    <w:rsid w:val="001B2144"/>
    <w:rsid w:val="001B3B78"/>
    <w:rsid w:val="001B41A6"/>
    <w:rsid w:val="001B51DB"/>
    <w:rsid w:val="001B5BC3"/>
    <w:rsid w:val="001B6197"/>
    <w:rsid w:val="001B734F"/>
    <w:rsid w:val="001B7F28"/>
    <w:rsid w:val="001C00BA"/>
    <w:rsid w:val="001C44D1"/>
    <w:rsid w:val="001C4A16"/>
    <w:rsid w:val="001C6CE7"/>
    <w:rsid w:val="001D1431"/>
    <w:rsid w:val="001D345A"/>
    <w:rsid w:val="001D7C20"/>
    <w:rsid w:val="001E07E0"/>
    <w:rsid w:val="001E476D"/>
    <w:rsid w:val="001E4BD2"/>
    <w:rsid w:val="001E79CE"/>
    <w:rsid w:val="001F535D"/>
    <w:rsid w:val="001F5586"/>
    <w:rsid w:val="0020067B"/>
    <w:rsid w:val="00200965"/>
    <w:rsid w:val="00202545"/>
    <w:rsid w:val="002026D9"/>
    <w:rsid w:val="00202A87"/>
    <w:rsid w:val="00203EE1"/>
    <w:rsid w:val="002064A1"/>
    <w:rsid w:val="00207CA5"/>
    <w:rsid w:val="002102C2"/>
    <w:rsid w:val="00212B3B"/>
    <w:rsid w:val="00215BAA"/>
    <w:rsid w:val="002165DA"/>
    <w:rsid w:val="00221D05"/>
    <w:rsid w:val="00224A11"/>
    <w:rsid w:val="00235E94"/>
    <w:rsid w:val="0023737D"/>
    <w:rsid w:val="00244FA7"/>
    <w:rsid w:val="0025215B"/>
    <w:rsid w:val="00253319"/>
    <w:rsid w:val="002566DE"/>
    <w:rsid w:val="0025739D"/>
    <w:rsid w:val="00263B89"/>
    <w:rsid w:val="002653CB"/>
    <w:rsid w:val="00265BC4"/>
    <w:rsid w:val="00266377"/>
    <w:rsid w:val="00266448"/>
    <w:rsid w:val="0026723F"/>
    <w:rsid w:val="00274616"/>
    <w:rsid w:val="00276A78"/>
    <w:rsid w:val="00290A10"/>
    <w:rsid w:val="00292FE6"/>
    <w:rsid w:val="00293F80"/>
    <w:rsid w:val="002942B6"/>
    <w:rsid w:val="00294A2B"/>
    <w:rsid w:val="0029545F"/>
    <w:rsid w:val="002A3911"/>
    <w:rsid w:val="002A59C0"/>
    <w:rsid w:val="002B1F4C"/>
    <w:rsid w:val="002B4DAE"/>
    <w:rsid w:val="002C35F2"/>
    <w:rsid w:val="002C42C2"/>
    <w:rsid w:val="002C7FCC"/>
    <w:rsid w:val="002D2947"/>
    <w:rsid w:val="002D6B84"/>
    <w:rsid w:val="002D705C"/>
    <w:rsid w:val="002D7FD0"/>
    <w:rsid w:val="002E0BC6"/>
    <w:rsid w:val="002E337C"/>
    <w:rsid w:val="002E5659"/>
    <w:rsid w:val="002E6804"/>
    <w:rsid w:val="002F5EC9"/>
    <w:rsid w:val="002F6ADA"/>
    <w:rsid w:val="002F77E9"/>
    <w:rsid w:val="003015DE"/>
    <w:rsid w:val="003046A7"/>
    <w:rsid w:val="00306672"/>
    <w:rsid w:val="0030790C"/>
    <w:rsid w:val="00310C4C"/>
    <w:rsid w:val="0031286F"/>
    <w:rsid w:val="00313EA1"/>
    <w:rsid w:val="00315617"/>
    <w:rsid w:val="003173F2"/>
    <w:rsid w:val="00317D8B"/>
    <w:rsid w:val="00321D93"/>
    <w:rsid w:val="00324249"/>
    <w:rsid w:val="003247B7"/>
    <w:rsid w:val="00325982"/>
    <w:rsid w:val="003261BC"/>
    <w:rsid w:val="00331CF0"/>
    <w:rsid w:val="00334113"/>
    <w:rsid w:val="00336722"/>
    <w:rsid w:val="00337119"/>
    <w:rsid w:val="00337AE7"/>
    <w:rsid w:val="00337BE6"/>
    <w:rsid w:val="0034003C"/>
    <w:rsid w:val="00340ECF"/>
    <w:rsid w:val="00341127"/>
    <w:rsid w:val="00344C78"/>
    <w:rsid w:val="00350092"/>
    <w:rsid w:val="003533D9"/>
    <w:rsid w:val="00354ACB"/>
    <w:rsid w:val="0035720D"/>
    <w:rsid w:val="003577CE"/>
    <w:rsid w:val="003627C3"/>
    <w:rsid w:val="00363352"/>
    <w:rsid w:val="00363BBF"/>
    <w:rsid w:val="003643D2"/>
    <w:rsid w:val="00364C92"/>
    <w:rsid w:val="003662F5"/>
    <w:rsid w:val="0036663E"/>
    <w:rsid w:val="00371B7F"/>
    <w:rsid w:val="0037700C"/>
    <w:rsid w:val="0037722B"/>
    <w:rsid w:val="003839A9"/>
    <w:rsid w:val="003869F2"/>
    <w:rsid w:val="00394E5A"/>
    <w:rsid w:val="00396B02"/>
    <w:rsid w:val="00396B5D"/>
    <w:rsid w:val="003A1617"/>
    <w:rsid w:val="003A29F1"/>
    <w:rsid w:val="003A2EEA"/>
    <w:rsid w:val="003A3B44"/>
    <w:rsid w:val="003A674F"/>
    <w:rsid w:val="003B00D7"/>
    <w:rsid w:val="003B2768"/>
    <w:rsid w:val="003B5C7D"/>
    <w:rsid w:val="003B7759"/>
    <w:rsid w:val="003C0B2A"/>
    <w:rsid w:val="003C0BEB"/>
    <w:rsid w:val="003D0C8E"/>
    <w:rsid w:val="003E096E"/>
    <w:rsid w:val="003E5C5A"/>
    <w:rsid w:val="003F1983"/>
    <w:rsid w:val="003F3BB7"/>
    <w:rsid w:val="004003B6"/>
    <w:rsid w:val="00400D09"/>
    <w:rsid w:val="00402923"/>
    <w:rsid w:val="0041138E"/>
    <w:rsid w:val="0041639C"/>
    <w:rsid w:val="0041688B"/>
    <w:rsid w:val="004224E6"/>
    <w:rsid w:val="00422D46"/>
    <w:rsid w:val="00424D29"/>
    <w:rsid w:val="00425B6A"/>
    <w:rsid w:val="00425CA6"/>
    <w:rsid w:val="004308B7"/>
    <w:rsid w:val="004318CC"/>
    <w:rsid w:val="0043675A"/>
    <w:rsid w:val="00441170"/>
    <w:rsid w:val="00442DCC"/>
    <w:rsid w:val="004440D8"/>
    <w:rsid w:val="00454F28"/>
    <w:rsid w:val="00456A85"/>
    <w:rsid w:val="00456C36"/>
    <w:rsid w:val="00462F84"/>
    <w:rsid w:val="00473D27"/>
    <w:rsid w:val="00475100"/>
    <w:rsid w:val="00483B21"/>
    <w:rsid w:val="004849B8"/>
    <w:rsid w:val="00485C19"/>
    <w:rsid w:val="0048703D"/>
    <w:rsid w:val="00490938"/>
    <w:rsid w:val="0049468F"/>
    <w:rsid w:val="00495D3D"/>
    <w:rsid w:val="004A1015"/>
    <w:rsid w:val="004A1CE4"/>
    <w:rsid w:val="004B5D53"/>
    <w:rsid w:val="004C175E"/>
    <w:rsid w:val="004C78E0"/>
    <w:rsid w:val="004D0168"/>
    <w:rsid w:val="004D19EC"/>
    <w:rsid w:val="004D58FC"/>
    <w:rsid w:val="004D633D"/>
    <w:rsid w:val="004E7A34"/>
    <w:rsid w:val="004F3685"/>
    <w:rsid w:val="00501782"/>
    <w:rsid w:val="00501A23"/>
    <w:rsid w:val="00504C43"/>
    <w:rsid w:val="00512224"/>
    <w:rsid w:val="00513C69"/>
    <w:rsid w:val="00517EF8"/>
    <w:rsid w:val="0052070E"/>
    <w:rsid w:val="00526410"/>
    <w:rsid w:val="005306F6"/>
    <w:rsid w:val="005343C6"/>
    <w:rsid w:val="00546EE2"/>
    <w:rsid w:val="00563DBD"/>
    <w:rsid w:val="005664BF"/>
    <w:rsid w:val="005700C6"/>
    <w:rsid w:val="00571018"/>
    <w:rsid w:val="00571DB4"/>
    <w:rsid w:val="00575A03"/>
    <w:rsid w:val="0057609B"/>
    <w:rsid w:val="0058221C"/>
    <w:rsid w:val="00590413"/>
    <w:rsid w:val="00594B1C"/>
    <w:rsid w:val="00595355"/>
    <w:rsid w:val="00596722"/>
    <w:rsid w:val="00597E38"/>
    <w:rsid w:val="005A2487"/>
    <w:rsid w:val="005A304F"/>
    <w:rsid w:val="005A5FE8"/>
    <w:rsid w:val="005B0165"/>
    <w:rsid w:val="005B01F0"/>
    <w:rsid w:val="005B0D53"/>
    <w:rsid w:val="005B68E7"/>
    <w:rsid w:val="005C0716"/>
    <w:rsid w:val="005C1EB8"/>
    <w:rsid w:val="005C33F8"/>
    <w:rsid w:val="005C60DE"/>
    <w:rsid w:val="005D17E2"/>
    <w:rsid w:val="005D295F"/>
    <w:rsid w:val="005E0AA6"/>
    <w:rsid w:val="005E1402"/>
    <w:rsid w:val="005E1B42"/>
    <w:rsid w:val="005E3072"/>
    <w:rsid w:val="005E3DCF"/>
    <w:rsid w:val="005E4983"/>
    <w:rsid w:val="005E4D75"/>
    <w:rsid w:val="005F280F"/>
    <w:rsid w:val="005F5F97"/>
    <w:rsid w:val="005F7B72"/>
    <w:rsid w:val="006000EC"/>
    <w:rsid w:val="00603CCA"/>
    <w:rsid w:val="00606F9B"/>
    <w:rsid w:val="006073B6"/>
    <w:rsid w:val="006075DB"/>
    <w:rsid w:val="00614EA7"/>
    <w:rsid w:val="00616E5A"/>
    <w:rsid w:val="00616F19"/>
    <w:rsid w:val="00630BA3"/>
    <w:rsid w:val="00630D91"/>
    <w:rsid w:val="00631878"/>
    <w:rsid w:val="00631D81"/>
    <w:rsid w:val="00637958"/>
    <w:rsid w:val="006441C1"/>
    <w:rsid w:val="00645EEC"/>
    <w:rsid w:val="006470F3"/>
    <w:rsid w:val="00650291"/>
    <w:rsid w:val="00651E97"/>
    <w:rsid w:val="0065293A"/>
    <w:rsid w:val="0065748E"/>
    <w:rsid w:val="0066258F"/>
    <w:rsid w:val="006666B1"/>
    <w:rsid w:val="006701D1"/>
    <w:rsid w:val="006714F2"/>
    <w:rsid w:val="00671979"/>
    <w:rsid w:val="00672375"/>
    <w:rsid w:val="006727EA"/>
    <w:rsid w:val="006752AE"/>
    <w:rsid w:val="006829BE"/>
    <w:rsid w:val="006834ED"/>
    <w:rsid w:val="0068480A"/>
    <w:rsid w:val="00684F9A"/>
    <w:rsid w:val="00690B1B"/>
    <w:rsid w:val="0069109F"/>
    <w:rsid w:val="0069432D"/>
    <w:rsid w:val="006A09F9"/>
    <w:rsid w:val="006A1E3D"/>
    <w:rsid w:val="006A360B"/>
    <w:rsid w:val="006A56E5"/>
    <w:rsid w:val="006A619A"/>
    <w:rsid w:val="006B1DB7"/>
    <w:rsid w:val="006B35C2"/>
    <w:rsid w:val="006B43B4"/>
    <w:rsid w:val="006C2ED6"/>
    <w:rsid w:val="006C356D"/>
    <w:rsid w:val="006C4B41"/>
    <w:rsid w:val="006C72F1"/>
    <w:rsid w:val="006D4DFE"/>
    <w:rsid w:val="006D70AA"/>
    <w:rsid w:val="006E2528"/>
    <w:rsid w:val="006E6A4E"/>
    <w:rsid w:val="00700606"/>
    <w:rsid w:val="007050DA"/>
    <w:rsid w:val="00707D38"/>
    <w:rsid w:val="00710A98"/>
    <w:rsid w:val="00713B2D"/>
    <w:rsid w:val="00715128"/>
    <w:rsid w:val="00715D4B"/>
    <w:rsid w:val="007210E5"/>
    <w:rsid w:val="00723567"/>
    <w:rsid w:val="00725F6D"/>
    <w:rsid w:val="007323DE"/>
    <w:rsid w:val="00733350"/>
    <w:rsid w:val="00734877"/>
    <w:rsid w:val="00740395"/>
    <w:rsid w:val="007461A2"/>
    <w:rsid w:val="007462C5"/>
    <w:rsid w:val="0074747B"/>
    <w:rsid w:val="00747FD6"/>
    <w:rsid w:val="0075756A"/>
    <w:rsid w:val="00760A98"/>
    <w:rsid w:val="00762953"/>
    <w:rsid w:val="00771FD9"/>
    <w:rsid w:val="007801D2"/>
    <w:rsid w:val="007820ED"/>
    <w:rsid w:val="00783158"/>
    <w:rsid w:val="007864BB"/>
    <w:rsid w:val="007909F8"/>
    <w:rsid w:val="007915FA"/>
    <w:rsid w:val="00797F9A"/>
    <w:rsid w:val="007A455F"/>
    <w:rsid w:val="007A55E3"/>
    <w:rsid w:val="007C0F4A"/>
    <w:rsid w:val="007C1CF2"/>
    <w:rsid w:val="007C39C2"/>
    <w:rsid w:val="007C3ADC"/>
    <w:rsid w:val="007C3CF7"/>
    <w:rsid w:val="007C7F73"/>
    <w:rsid w:val="007D24A4"/>
    <w:rsid w:val="007D2B90"/>
    <w:rsid w:val="007D3784"/>
    <w:rsid w:val="007D3BD4"/>
    <w:rsid w:val="007D5E82"/>
    <w:rsid w:val="007E3A3F"/>
    <w:rsid w:val="007E66F8"/>
    <w:rsid w:val="007F5E28"/>
    <w:rsid w:val="007F6C92"/>
    <w:rsid w:val="00806EF5"/>
    <w:rsid w:val="00807BB5"/>
    <w:rsid w:val="008102E6"/>
    <w:rsid w:val="00814CAD"/>
    <w:rsid w:val="0081513A"/>
    <w:rsid w:val="00815DF1"/>
    <w:rsid w:val="00817993"/>
    <w:rsid w:val="0081F145"/>
    <w:rsid w:val="0082666E"/>
    <w:rsid w:val="00827BE0"/>
    <w:rsid w:val="0082910F"/>
    <w:rsid w:val="00831C7A"/>
    <w:rsid w:val="00831D34"/>
    <w:rsid w:val="008336E1"/>
    <w:rsid w:val="00833CD4"/>
    <w:rsid w:val="008376D1"/>
    <w:rsid w:val="008403FB"/>
    <w:rsid w:val="00860A8C"/>
    <w:rsid w:val="00863346"/>
    <w:rsid w:val="00870A33"/>
    <w:rsid w:val="00874CC5"/>
    <w:rsid w:val="00877ACD"/>
    <w:rsid w:val="00877FA2"/>
    <w:rsid w:val="00880150"/>
    <w:rsid w:val="008822D7"/>
    <w:rsid w:val="00884A19"/>
    <w:rsid w:val="0088552B"/>
    <w:rsid w:val="00892CF2"/>
    <w:rsid w:val="00893545"/>
    <w:rsid w:val="00893A3D"/>
    <w:rsid w:val="00896CF8"/>
    <w:rsid w:val="00896DF2"/>
    <w:rsid w:val="008A38FE"/>
    <w:rsid w:val="008A534D"/>
    <w:rsid w:val="008B0D5D"/>
    <w:rsid w:val="008B1EA6"/>
    <w:rsid w:val="008B2A0B"/>
    <w:rsid w:val="008B5766"/>
    <w:rsid w:val="008B77A5"/>
    <w:rsid w:val="008C0E96"/>
    <w:rsid w:val="008C1E5F"/>
    <w:rsid w:val="008C49D9"/>
    <w:rsid w:val="008C5451"/>
    <w:rsid w:val="008D0BD9"/>
    <w:rsid w:val="008D4EB3"/>
    <w:rsid w:val="008E2731"/>
    <w:rsid w:val="008E6392"/>
    <w:rsid w:val="008E71EB"/>
    <w:rsid w:val="008E7986"/>
    <w:rsid w:val="008F3AEA"/>
    <w:rsid w:val="008F4145"/>
    <w:rsid w:val="008F4A2C"/>
    <w:rsid w:val="008F60DA"/>
    <w:rsid w:val="00900A70"/>
    <w:rsid w:val="0090113E"/>
    <w:rsid w:val="009062A0"/>
    <w:rsid w:val="009074F4"/>
    <w:rsid w:val="009117B8"/>
    <w:rsid w:val="00912619"/>
    <w:rsid w:val="00913929"/>
    <w:rsid w:val="00920297"/>
    <w:rsid w:val="009229A6"/>
    <w:rsid w:val="00925628"/>
    <w:rsid w:val="00926113"/>
    <w:rsid w:val="00930C4C"/>
    <w:rsid w:val="00931AD8"/>
    <w:rsid w:val="00931C6A"/>
    <w:rsid w:val="00936296"/>
    <w:rsid w:val="009371D4"/>
    <w:rsid w:val="00937779"/>
    <w:rsid w:val="00942B44"/>
    <w:rsid w:val="00943AA5"/>
    <w:rsid w:val="00944BF2"/>
    <w:rsid w:val="00944BF3"/>
    <w:rsid w:val="00947D8C"/>
    <w:rsid w:val="00950E79"/>
    <w:rsid w:val="00950F56"/>
    <w:rsid w:val="009529B4"/>
    <w:rsid w:val="00953FEE"/>
    <w:rsid w:val="00954620"/>
    <w:rsid w:val="009566F8"/>
    <w:rsid w:val="0095715B"/>
    <w:rsid w:val="00961BD8"/>
    <w:rsid w:val="00963DB6"/>
    <w:rsid w:val="009674BD"/>
    <w:rsid w:val="009716A9"/>
    <w:rsid w:val="00984B03"/>
    <w:rsid w:val="0099234E"/>
    <w:rsid w:val="00997804"/>
    <w:rsid w:val="00997972"/>
    <w:rsid w:val="009A4EE1"/>
    <w:rsid w:val="009B1465"/>
    <w:rsid w:val="009B2FC4"/>
    <w:rsid w:val="009B3DA8"/>
    <w:rsid w:val="009B3E26"/>
    <w:rsid w:val="009C73F1"/>
    <w:rsid w:val="009C79EB"/>
    <w:rsid w:val="009D14F3"/>
    <w:rsid w:val="009E297E"/>
    <w:rsid w:val="009E2F47"/>
    <w:rsid w:val="009E513F"/>
    <w:rsid w:val="009E70E3"/>
    <w:rsid w:val="009E7348"/>
    <w:rsid w:val="009E7396"/>
    <w:rsid w:val="009F20E9"/>
    <w:rsid w:val="009F73BC"/>
    <w:rsid w:val="009F7802"/>
    <w:rsid w:val="00A0232E"/>
    <w:rsid w:val="00A05F1C"/>
    <w:rsid w:val="00A11046"/>
    <w:rsid w:val="00A1157F"/>
    <w:rsid w:val="00A1189F"/>
    <w:rsid w:val="00A21966"/>
    <w:rsid w:val="00A22514"/>
    <w:rsid w:val="00A22D59"/>
    <w:rsid w:val="00A24EDA"/>
    <w:rsid w:val="00A3167B"/>
    <w:rsid w:val="00A345C2"/>
    <w:rsid w:val="00A36485"/>
    <w:rsid w:val="00A42CB5"/>
    <w:rsid w:val="00A46DA4"/>
    <w:rsid w:val="00A60C74"/>
    <w:rsid w:val="00A74C63"/>
    <w:rsid w:val="00A7647D"/>
    <w:rsid w:val="00A803E9"/>
    <w:rsid w:val="00A940FA"/>
    <w:rsid w:val="00A956AF"/>
    <w:rsid w:val="00A95E58"/>
    <w:rsid w:val="00A9616F"/>
    <w:rsid w:val="00A96FF3"/>
    <w:rsid w:val="00A97EE3"/>
    <w:rsid w:val="00AA16B3"/>
    <w:rsid w:val="00AA4973"/>
    <w:rsid w:val="00AA629A"/>
    <w:rsid w:val="00AA6322"/>
    <w:rsid w:val="00AB1E7C"/>
    <w:rsid w:val="00AB2881"/>
    <w:rsid w:val="00AB41F3"/>
    <w:rsid w:val="00AB4C76"/>
    <w:rsid w:val="00AB5F6B"/>
    <w:rsid w:val="00AC0D9E"/>
    <w:rsid w:val="00AC105C"/>
    <w:rsid w:val="00AC1CC9"/>
    <w:rsid w:val="00AC3A8E"/>
    <w:rsid w:val="00AC72D8"/>
    <w:rsid w:val="00AC76D4"/>
    <w:rsid w:val="00AD025B"/>
    <w:rsid w:val="00AD131A"/>
    <w:rsid w:val="00AD1B9D"/>
    <w:rsid w:val="00AD72BB"/>
    <w:rsid w:val="00AE05D7"/>
    <w:rsid w:val="00AE2472"/>
    <w:rsid w:val="00AE25FB"/>
    <w:rsid w:val="00AE2B0C"/>
    <w:rsid w:val="00AF03D0"/>
    <w:rsid w:val="00AF1F1A"/>
    <w:rsid w:val="00AF3BDB"/>
    <w:rsid w:val="00AF4C29"/>
    <w:rsid w:val="00AF79D2"/>
    <w:rsid w:val="00B00B3E"/>
    <w:rsid w:val="00B0205C"/>
    <w:rsid w:val="00B03708"/>
    <w:rsid w:val="00B07E57"/>
    <w:rsid w:val="00B124AD"/>
    <w:rsid w:val="00B13A91"/>
    <w:rsid w:val="00B17099"/>
    <w:rsid w:val="00B20293"/>
    <w:rsid w:val="00B2035A"/>
    <w:rsid w:val="00B20393"/>
    <w:rsid w:val="00B25065"/>
    <w:rsid w:val="00B25158"/>
    <w:rsid w:val="00B27C98"/>
    <w:rsid w:val="00B3013B"/>
    <w:rsid w:val="00B30733"/>
    <w:rsid w:val="00B3197D"/>
    <w:rsid w:val="00B33279"/>
    <w:rsid w:val="00B33995"/>
    <w:rsid w:val="00B40BCB"/>
    <w:rsid w:val="00B40D6F"/>
    <w:rsid w:val="00B42677"/>
    <w:rsid w:val="00B467EC"/>
    <w:rsid w:val="00B53474"/>
    <w:rsid w:val="00B5628E"/>
    <w:rsid w:val="00B606BB"/>
    <w:rsid w:val="00B61CC3"/>
    <w:rsid w:val="00B64F4B"/>
    <w:rsid w:val="00B728F5"/>
    <w:rsid w:val="00B73879"/>
    <w:rsid w:val="00B8193F"/>
    <w:rsid w:val="00B84B06"/>
    <w:rsid w:val="00B85083"/>
    <w:rsid w:val="00B864C3"/>
    <w:rsid w:val="00B867F2"/>
    <w:rsid w:val="00B87E73"/>
    <w:rsid w:val="00B90960"/>
    <w:rsid w:val="00B91960"/>
    <w:rsid w:val="00B924BE"/>
    <w:rsid w:val="00B933E3"/>
    <w:rsid w:val="00BA3BC0"/>
    <w:rsid w:val="00BA4E9F"/>
    <w:rsid w:val="00BB33E8"/>
    <w:rsid w:val="00BB40D2"/>
    <w:rsid w:val="00BB4D81"/>
    <w:rsid w:val="00BB7C6E"/>
    <w:rsid w:val="00BC14A1"/>
    <w:rsid w:val="00BC1E8E"/>
    <w:rsid w:val="00BC37D2"/>
    <w:rsid w:val="00BC3A38"/>
    <w:rsid w:val="00BC4AB7"/>
    <w:rsid w:val="00BC6EFF"/>
    <w:rsid w:val="00BD2B2F"/>
    <w:rsid w:val="00BD5A43"/>
    <w:rsid w:val="00BD773E"/>
    <w:rsid w:val="00BE0CBF"/>
    <w:rsid w:val="00BE3651"/>
    <w:rsid w:val="00BE3F3C"/>
    <w:rsid w:val="00BE4103"/>
    <w:rsid w:val="00BF01F0"/>
    <w:rsid w:val="00C00671"/>
    <w:rsid w:val="00C041D7"/>
    <w:rsid w:val="00C0FF23"/>
    <w:rsid w:val="00C10918"/>
    <w:rsid w:val="00C11803"/>
    <w:rsid w:val="00C13D0C"/>
    <w:rsid w:val="00C147A4"/>
    <w:rsid w:val="00C15D59"/>
    <w:rsid w:val="00C17064"/>
    <w:rsid w:val="00C170DA"/>
    <w:rsid w:val="00C247EE"/>
    <w:rsid w:val="00C30C96"/>
    <w:rsid w:val="00C32C76"/>
    <w:rsid w:val="00C33C09"/>
    <w:rsid w:val="00C366DE"/>
    <w:rsid w:val="00C41066"/>
    <w:rsid w:val="00C5009C"/>
    <w:rsid w:val="00C504F6"/>
    <w:rsid w:val="00C50839"/>
    <w:rsid w:val="00C513C9"/>
    <w:rsid w:val="00C51831"/>
    <w:rsid w:val="00C52506"/>
    <w:rsid w:val="00C56095"/>
    <w:rsid w:val="00C56126"/>
    <w:rsid w:val="00C62B38"/>
    <w:rsid w:val="00C66A85"/>
    <w:rsid w:val="00C66F23"/>
    <w:rsid w:val="00C677D0"/>
    <w:rsid w:val="00C70386"/>
    <w:rsid w:val="00C7391F"/>
    <w:rsid w:val="00C81D14"/>
    <w:rsid w:val="00C83259"/>
    <w:rsid w:val="00C867D4"/>
    <w:rsid w:val="00C92D33"/>
    <w:rsid w:val="00C94EA7"/>
    <w:rsid w:val="00C95703"/>
    <w:rsid w:val="00CA0BDA"/>
    <w:rsid w:val="00CA297D"/>
    <w:rsid w:val="00CA35A7"/>
    <w:rsid w:val="00CA3FB7"/>
    <w:rsid w:val="00CA6B0C"/>
    <w:rsid w:val="00CA6DAE"/>
    <w:rsid w:val="00CA7B5C"/>
    <w:rsid w:val="00CB01C1"/>
    <w:rsid w:val="00CB12F3"/>
    <w:rsid w:val="00CB13DD"/>
    <w:rsid w:val="00CB4833"/>
    <w:rsid w:val="00CB6184"/>
    <w:rsid w:val="00CC0130"/>
    <w:rsid w:val="00CC2980"/>
    <w:rsid w:val="00CC5F37"/>
    <w:rsid w:val="00CC60C5"/>
    <w:rsid w:val="00CC7288"/>
    <w:rsid w:val="00CC7603"/>
    <w:rsid w:val="00CD5DBD"/>
    <w:rsid w:val="00CD64CF"/>
    <w:rsid w:val="00CD79A0"/>
    <w:rsid w:val="00CD7DFC"/>
    <w:rsid w:val="00CE0AE8"/>
    <w:rsid w:val="00CE2160"/>
    <w:rsid w:val="00CE6840"/>
    <w:rsid w:val="00CE6AC5"/>
    <w:rsid w:val="00CE6F18"/>
    <w:rsid w:val="00CF7807"/>
    <w:rsid w:val="00D03B2B"/>
    <w:rsid w:val="00D05FE1"/>
    <w:rsid w:val="00D13FD8"/>
    <w:rsid w:val="00D146F5"/>
    <w:rsid w:val="00D21BDB"/>
    <w:rsid w:val="00D21E18"/>
    <w:rsid w:val="00D237C4"/>
    <w:rsid w:val="00D2431A"/>
    <w:rsid w:val="00D25519"/>
    <w:rsid w:val="00D279C5"/>
    <w:rsid w:val="00D30C1C"/>
    <w:rsid w:val="00D31979"/>
    <w:rsid w:val="00D332D3"/>
    <w:rsid w:val="00D350E8"/>
    <w:rsid w:val="00D41D77"/>
    <w:rsid w:val="00D41FA4"/>
    <w:rsid w:val="00D421CC"/>
    <w:rsid w:val="00D427BD"/>
    <w:rsid w:val="00D44360"/>
    <w:rsid w:val="00D45256"/>
    <w:rsid w:val="00D5483E"/>
    <w:rsid w:val="00D60DB4"/>
    <w:rsid w:val="00D62492"/>
    <w:rsid w:val="00D73226"/>
    <w:rsid w:val="00D74C07"/>
    <w:rsid w:val="00D81043"/>
    <w:rsid w:val="00D81A2B"/>
    <w:rsid w:val="00D868D2"/>
    <w:rsid w:val="00D91823"/>
    <w:rsid w:val="00D91D86"/>
    <w:rsid w:val="00D95FD5"/>
    <w:rsid w:val="00DA0F4A"/>
    <w:rsid w:val="00DA1A03"/>
    <w:rsid w:val="00DA5AF3"/>
    <w:rsid w:val="00DB1F6E"/>
    <w:rsid w:val="00DB2517"/>
    <w:rsid w:val="00DB2CA4"/>
    <w:rsid w:val="00DB7321"/>
    <w:rsid w:val="00DC3184"/>
    <w:rsid w:val="00DD2B75"/>
    <w:rsid w:val="00DD63C7"/>
    <w:rsid w:val="00DD76BF"/>
    <w:rsid w:val="00DE294C"/>
    <w:rsid w:val="00DF0B1C"/>
    <w:rsid w:val="00DF243F"/>
    <w:rsid w:val="00DF37E0"/>
    <w:rsid w:val="00DF3AAB"/>
    <w:rsid w:val="00DF4A02"/>
    <w:rsid w:val="00E030D4"/>
    <w:rsid w:val="00E128FA"/>
    <w:rsid w:val="00E144C8"/>
    <w:rsid w:val="00E16FBE"/>
    <w:rsid w:val="00E170FB"/>
    <w:rsid w:val="00E20305"/>
    <w:rsid w:val="00E225E4"/>
    <w:rsid w:val="00E24B5A"/>
    <w:rsid w:val="00E26EE5"/>
    <w:rsid w:val="00E2724E"/>
    <w:rsid w:val="00E27854"/>
    <w:rsid w:val="00E3096E"/>
    <w:rsid w:val="00E30CAD"/>
    <w:rsid w:val="00E32B35"/>
    <w:rsid w:val="00E36BD3"/>
    <w:rsid w:val="00E40968"/>
    <w:rsid w:val="00E40E08"/>
    <w:rsid w:val="00E43E0B"/>
    <w:rsid w:val="00E44256"/>
    <w:rsid w:val="00E449C5"/>
    <w:rsid w:val="00E44EBC"/>
    <w:rsid w:val="00E45D75"/>
    <w:rsid w:val="00E46143"/>
    <w:rsid w:val="00E507A8"/>
    <w:rsid w:val="00E5669A"/>
    <w:rsid w:val="00E57719"/>
    <w:rsid w:val="00E6265A"/>
    <w:rsid w:val="00E63394"/>
    <w:rsid w:val="00E732E1"/>
    <w:rsid w:val="00E7404B"/>
    <w:rsid w:val="00E801B6"/>
    <w:rsid w:val="00E80CC4"/>
    <w:rsid w:val="00E851AA"/>
    <w:rsid w:val="00E86EA7"/>
    <w:rsid w:val="00E9015C"/>
    <w:rsid w:val="00E9130A"/>
    <w:rsid w:val="00E928CB"/>
    <w:rsid w:val="00E937F7"/>
    <w:rsid w:val="00E93815"/>
    <w:rsid w:val="00EA2C7A"/>
    <w:rsid w:val="00EA3E1E"/>
    <w:rsid w:val="00EA50EB"/>
    <w:rsid w:val="00EB0322"/>
    <w:rsid w:val="00EB0D42"/>
    <w:rsid w:val="00EB20AB"/>
    <w:rsid w:val="00EB53B7"/>
    <w:rsid w:val="00EB54E6"/>
    <w:rsid w:val="00EB5E95"/>
    <w:rsid w:val="00EC1FD8"/>
    <w:rsid w:val="00EC590B"/>
    <w:rsid w:val="00ED0ECA"/>
    <w:rsid w:val="00ED32A4"/>
    <w:rsid w:val="00ED41BB"/>
    <w:rsid w:val="00ED48A7"/>
    <w:rsid w:val="00ED4F00"/>
    <w:rsid w:val="00ED5AB6"/>
    <w:rsid w:val="00EE1202"/>
    <w:rsid w:val="00EE1763"/>
    <w:rsid w:val="00EF3650"/>
    <w:rsid w:val="00EF5EF0"/>
    <w:rsid w:val="00F02A6C"/>
    <w:rsid w:val="00F03A9C"/>
    <w:rsid w:val="00F10922"/>
    <w:rsid w:val="00F12951"/>
    <w:rsid w:val="00F12D31"/>
    <w:rsid w:val="00F221EC"/>
    <w:rsid w:val="00F22CBC"/>
    <w:rsid w:val="00F23811"/>
    <w:rsid w:val="00F2547F"/>
    <w:rsid w:val="00F27D36"/>
    <w:rsid w:val="00F323FB"/>
    <w:rsid w:val="00F35939"/>
    <w:rsid w:val="00F35EBC"/>
    <w:rsid w:val="00F36EFA"/>
    <w:rsid w:val="00F374CD"/>
    <w:rsid w:val="00F42AC6"/>
    <w:rsid w:val="00F43F43"/>
    <w:rsid w:val="00F45CFA"/>
    <w:rsid w:val="00F45E0B"/>
    <w:rsid w:val="00F50076"/>
    <w:rsid w:val="00F503D9"/>
    <w:rsid w:val="00F50A92"/>
    <w:rsid w:val="00F50E92"/>
    <w:rsid w:val="00F53DC6"/>
    <w:rsid w:val="00F56B2D"/>
    <w:rsid w:val="00F56EB9"/>
    <w:rsid w:val="00F57015"/>
    <w:rsid w:val="00F57A40"/>
    <w:rsid w:val="00F57B0A"/>
    <w:rsid w:val="00F645EF"/>
    <w:rsid w:val="00F70E1F"/>
    <w:rsid w:val="00F710F7"/>
    <w:rsid w:val="00F76EFB"/>
    <w:rsid w:val="00F7726F"/>
    <w:rsid w:val="00F775D0"/>
    <w:rsid w:val="00F820DB"/>
    <w:rsid w:val="00F93293"/>
    <w:rsid w:val="00F95343"/>
    <w:rsid w:val="00F968A3"/>
    <w:rsid w:val="00F9704A"/>
    <w:rsid w:val="00F975BC"/>
    <w:rsid w:val="00FA10E2"/>
    <w:rsid w:val="00FA17D2"/>
    <w:rsid w:val="00FA38FA"/>
    <w:rsid w:val="00FA6810"/>
    <w:rsid w:val="00FB0360"/>
    <w:rsid w:val="00FB0A40"/>
    <w:rsid w:val="00FB1BF1"/>
    <w:rsid w:val="00FB3247"/>
    <w:rsid w:val="00FB6C3B"/>
    <w:rsid w:val="00FB79DD"/>
    <w:rsid w:val="00FB7C70"/>
    <w:rsid w:val="00FC288D"/>
    <w:rsid w:val="00FD1C97"/>
    <w:rsid w:val="00FD2C42"/>
    <w:rsid w:val="00FD3B21"/>
    <w:rsid w:val="00FE01DA"/>
    <w:rsid w:val="00FE08F5"/>
    <w:rsid w:val="00FE467B"/>
    <w:rsid w:val="00FE4A3F"/>
    <w:rsid w:val="00FE5264"/>
    <w:rsid w:val="00FF03FF"/>
    <w:rsid w:val="00FF379F"/>
    <w:rsid w:val="0103872C"/>
    <w:rsid w:val="012D35D4"/>
    <w:rsid w:val="014F1874"/>
    <w:rsid w:val="019A7384"/>
    <w:rsid w:val="019BA074"/>
    <w:rsid w:val="01A6CAD9"/>
    <w:rsid w:val="0288B845"/>
    <w:rsid w:val="02D8C8FB"/>
    <w:rsid w:val="0352F3A2"/>
    <w:rsid w:val="0357A127"/>
    <w:rsid w:val="03DBC23A"/>
    <w:rsid w:val="03F471B0"/>
    <w:rsid w:val="0414A90D"/>
    <w:rsid w:val="048F4BA1"/>
    <w:rsid w:val="04B02A26"/>
    <w:rsid w:val="04B3255A"/>
    <w:rsid w:val="05062587"/>
    <w:rsid w:val="054E9F0E"/>
    <w:rsid w:val="0553218A"/>
    <w:rsid w:val="05545CD5"/>
    <w:rsid w:val="05D22E8E"/>
    <w:rsid w:val="05FC8943"/>
    <w:rsid w:val="0606648E"/>
    <w:rsid w:val="06187C61"/>
    <w:rsid w:val="063D3F76"/>
    <w:rsid w:val="063FCFC9"/>
    <w:rsid w:val="0686D5BF"/>
    <w:rsid w:val="06AD7B14"/>
    <w:rsid w:val="06D62DF2"/>
    <w:rsid w:val="06DDBE56"/>
    <w:rsid w:val="06E60BA4"/>
    <w:rsid w:val="0707D839"/>
    <w:rsid w:val="07193D86"/>
    <w:rsid w:val="07251428"/>
    <w:rsid w:val="0785F658"/>
    <w:rsid w:val="0884DD45"/>
    <w:rsid w:val="08907EC3"/>
    <w:rsid w:val="08A12BB9"/>
    <w:rsid w:val="08B43B84"/>
    <w:rsid w:val="08FCCC8C"/>
    <w:rsid w:val="094F76BC"/>
    <w:rsid w:val="0A2EE42D"/>
    <w:rsid w:val="0A7D1E82"/>
    <w:rsid w:val="0A9FFC88"/>
    <w:rsid w:val="0AA4EA2E"/>
    <w:rsid w:val="0AB258C2"/>
    <w:rsid w:val="0AF01697"/>
    <w:rsid w:val="0AF36E09"/>
    <w:rsid w:val="0B310350"/>
    <w:rsid w:val="0B86E5C6"/>
    <w:rsid w:val="0BAB6E79"/>
    <w:rsid w:val="0C131B5C"/>
    <w:rsid w:val="0C544163"/>
    <w:rsid w:val="0C5C26B9"/>
    <w:rsid w:val="0C6CBC92"/>
    <w:rsid w:val="0D5CA6A1"/>
    <w:rsid w:val="0D74874F"/>
    <w:rsid w:val="0D9F768D"/>
    <w:rsid w:val="0DA570B7"/>
    <w:rsid w:val="0E2F4591"/>
    <w:rsid w:val="0E439FFA"/>
    <w:rsid w:val="0EDC170B"/>
    <w:rsid w:val="0EFD8D9B"/>
    <w:rsid w:val="0F37B915"/>
    <w:rsid w:val="0F5FE877"/>
    <w:rsid w:val="0F67BEC9"/>
    <w:rsid w:val="0F73D35D"/>
    <w:rsid w:val="0F9A91B4"/>
    <w:rsid w:val="0FC97FD4"/>
    <w:rsid w:val="0FD52A31"/>
    <w:rsid w:val="0FEFD21E"/>
    <w:rsid w:val="100B8FDB"/>
    <w:rsid w:val="1020B970"/>
    <w:rsid w:val="11038F2A"/>
    <w:rsid w:val="112ACC66"/>
    <w:rsid w:val="11491F38"/>
    <w:rsid w:val="116E0586"/>
    <w:rsid w:val="117482A0"/>
    <w:rsid w:val="11A4750F"/>
    <w:rsid w:val="12976FDB"/>
    <w:rsid w:val="12978939"/>
    <w:rsid w:val="12B90D42"/>
    <w:rsid w:val="12EAD4F3"/>
    <w:rsid w:val="1309D5E7"/>
    <w:rsid w:val="131674E0"/>
    <w:rsid w:val="1343309D"/>
    <w:rsid w:val="13989228"/>
    <w:rsid w:val="13A8E63F"/>
    <w:rsid w:val="13C40AA0"/>
    <w:rsid w:val="13E3CFE0"/>
    <w:rsid w:val="149F8C8F"/>
    <w:rsid w:val="14D41C23"/>
    <w:rsid w:val="1522117D"/>
    <w:rsid w:val="15E15E19"/>
    <w:rsid w:val="15F24AB4"/>
    <w:rsid w:val="163D57BC"/>
    <w:rsid w:val="1660E9DC"/>
    <w:rsid w:val="166CB6F8"/>
    <w:rsid w:val="16DE8442"/>
    <w:rsid w:val="1728830C"/>
    <w:rsid w:val="1838A752"/>
    <w:rsid w:val="184B88B4"/>
    <w:rsid w:val="18E04824"/>
    <w:rsid w:val="19025E66"/>
    <w:rsid w:val="1952CFE6"/>
    <w:rsid w:val="19DB43F0"/>
    <w:rsid w:val="1A68BB71"/>
    <w:rsid w:val="1AC6BB75"/>
    <w:rsid w:val="1AFA91FE"/>
    <w:rsid w:val="1B2900FE"/>
    <w:rsid w:val="1B45388C"/>
    <w:rsid w:val="1B6FCE49"/>
    <w:rsid w:val="1BAED0EB"/>
    <w:rsid w:val="1BB5E891"/>
    <w:rsid w:val="1BE1537B"/>
    <w:rsid w:val="1C4ECEBB"/>
    <w:rsid w:val="1C5E5FE2"/>
    <w:rsid w:val="1CB5624C"/>
    <w:rsid w:val="1CE65033"/>
    <w:rsid w:val="1CEE1163"/>
    <w:rsid w:val="1CEE3299"/>
    <w:rsid w:val="1D57E6EB"/>
    <w:rsid w:val="1D7D23DC"/>
    <w:rsid w:val="1D7D3456"/>
    <w:rsid w:val="1DCEAD82"/>
    <w:rsid w:val="1DFE4351"/>
    <w:rsid w:val="1E136873"/>
    <w:rsid w:val="1E5E9750"/>
    <w:rsid w:val="1F0C9F19"/>
    <w:rsid w:val="1F10E9A4"/>
    <w:rsid w:val="1F47D26F"/>
    <w:rsid w:val="1F990B86"/>
    <w:rsid w:val="1FEB29B8"/>
    <w:rsid w:val="20193761"/>
    <w:rsid w:val="20308C68"/>
    <w:rsid w:val="20F6E28A"/>
    <w:rsid w:val="20F919A9"/>
    <w:rsid w:val="21D60E2D"/>
    <w:rsid w:val="21DC494D"/>
    <w:rsid w:val="22050580"/>
    <w:rsid w:val="2246A761"/>
    <w:rsid w:val="2247DB8A"/>
    <w:rsid w:val="22746418"/>
    <w:rsid w:val="22A49AA4"/>
    <w:rsid w:val="22AC3CDA"/>
    <w:rsid w:val="22CD6496"/>
    <w:rsid w:val="2315F8AF"/>
    <w:rsid w:val="2323C84A"/>
    <w:rsid w:val="232D728E"/>
    <w:rsid w:val="2378CB84"/>
    <w:rsid w:val="239BC850"/>
    <w:rsid w:val="240BCA8F"/>
    <w:rsid w:val="249819D5"/>
    <w:rsid w:val="24B4DF12"/>
    <w:rsid w:val="24C942EF"/>
    <w:rsid w:val="253D68C0"/>
    <w:rsid w:val="2594FEDF"/>
    <w:rsid w:val="260907D0"/>
    <w:rsid w:val="26182A91"/>
    <w:rsid w:val="262A95AA"/>
    <w:rsid w:val="26619C7A"/>
    <w:rsid w:val="2698E2AF"/>
    <w:rsid w:val="273B3B84"/>
    <w:rsid w:val="2756C1D1"/>
    <w:rsid w:val="2791F647"/>
    <w:rsid w:val="2793990B"/>
    <w:rsid w:val="282E6DFE"/>
    <w:rsid w:val="2885D14E"/>
    <w:rsid w:val="28D97C21"/>
    <w:rsid w:val="28EDA804"/>
    <w:rsid w:val="29237CDA"/>
    <w:rsid w:val="2939AEBF"/>
    <w:rsid w:val="29D08371"/>
    <w:rsid w:val="29EA2ABA"/>
    <w:rsid w:val="2A081EF2"/>
    <w:rsid w:val="2AD2758C"/>
    <w:rsid w:val="2AD88C49"/>
    <w:rsid w:val="2B35C6C1"/>
    <w:rsid w:val="2B5F9840"/>
    <w:rsid w:val="2BBD20A9"/>
    <w:rsid w:val="2BDE90B7"/>
    <w:rsid w:val="2BE93428"/>
    <w:rsid w:val="2C01873F"/>
    <w:rsid w:val="2C3381EE"/>
    <w:rsid w:val="2C464607"/>
    <w:rsid w:val="2C669360"/>
    <w:rsid w:val="2CDE66DE"/>
    <w:rsid w:val="2CDE709A"/>
    <w:rsid w:val="2CE50AC4"/>
    <w:rsid w:val="2CF1118B"/>
    <w:rsid w:val="2D651FF8"/>
    <w:rsid w:val="2D9D57A0"/>
    <w:rsid w:val="2DA9B563"/>
    <w:rsid w:val="2DE0CEC5"/>
    <w:rsid w:val="2DF84D30"/>
    <w:rsid w:val="2E07C234"/>
    <w:rsid w:val="2F097348"/>
    <w:rsid w:val="2F62BD49"/>
    <w:rsid w:val="2F874673"/>
    <w:rsid w:val="2F912730"/>
    <w:rsid w:val="2FFB1082"/>
    <w:rsid w:val="300A9583"/>
    <w:rsid w:val="302AF028"/>
    <w:rsid w:val="30389B03"/>
    <w:rsid w:val="3093FCE4"/>
    <w:rsid w:val="30AF0D75"/>
    <w:rsid w:val="30C9AF5E"/>
    <w:rsid w:val="30D760DA"/>
    <w:rsid w:val="312CF791"/>
    <w:rsid w:val="312E1A28"/>
    <w:rsid w:val="318D858D"/>
    <w:rsid w:val="31D4EBDA"/>
    <w:rsid w:val="31D913E5"/>
    <w:rsid w:val="31E80F89"/>
    <w:rsid w:val="322D62CE"/>
    <w:rsid w:val="323C23BF"/>
    <w:rsid w:val="323E525D"/>
    <w:rsid w:val="323F83E3"/>
    <w:rsid w:val="3259A950"/>
    <w:rsid w:val="32850347"/>
    <w:rsid w:val="32BA5AD9"/>
    <w:rsid w:val="32D1DDD1"/>
    <w:rsid w:val="33108F31"/>
    <w:rsid w:val="3389D814"/>
    <w:rsid w:val="33917230"/>
    <w:rsid w:val="34504D65"/>
    <w:rsid w:val="3487543B"/>
    <w:rsid w:val="34DD7605"/>
    <w:rsid w:val="35241D9E"/>
    <w:rsid w:val="3548E645"/>
    <w:rsid w:val="356644D9"/>
    <w:rsid w:val="35748913"/>
    <w:rsid w:val="3586E700"/>
    <w:rsid w:val="36042717"/>
    <w:rsid w:val="3637FDBA"/>
    <w:rsid w:val="363EF1BA"/>
    <w:rsid w:val="365D1245"/>
    <w:rsid w:val="366124B0"/>
    <w:rsid w:val="367402E6"/>
    <w:rsid w:val="369FD81B"/>
    <w:rsid w:val="36C0D3F3"/>
    <w:rsid w:val="36D16C34"/>
    <w:rsid w:val="36D5E3DE"/>
    <w:rsid w:val="36E19F5E"/>
    <w:rsid w:val="37391076"/>
    <w:rsid w:val="3742EB0D"/>
    <w:rsid w:val="37C25839"/>
    <w:rsid w:val="384EF04F"/>
    <w:rsid w:val="388A5F62"/>
    <w:rsid w:val="38A1F686"/>
    <w:rsid w:val="38E3751A"/>
    <w:rsid w:val="38FCFBE2"/>
    <w:rsid w:val="39CAFD6D"/>
    <w:rsid w:val="3A1073C6"/>
    <w:rsid w:val="3A159A6D"/>
    <w:rsid w:val="3A32725D"/>
    <w:rsid w:val="3A4A5003"/>
    <w:rsid w:val="3AA316AE"/>
    <w:rsid w:val="3B2D7B41"/>
    <w:rsid w:val="3B42034B"/>
    <w:rsid w:val="3B90D70C"/>
    <w:rsid w:val="3BF34B00"/>
    <w:rsid w:val="3C0DCFA5"/>
    <w:rsid w:val="3C457B9F"/>
    <w:rsid w:val="3C4B0C9A"/>
    <w:rsid w:val="3C608684"/>
    <w:rsid w:val="3C95C95C"/>
    <w:rsid w:val="3CCEECE1"/>
    <w:rsid w:val="3D0C04BE"/>
    <w:rsid w:val="3D1ACAFC"/>
    <w:rsid w:val="3DB66B7D"/>
    <w:rsid w:val="3DBB68F0"/>
    <w:rsid w:val="3E56A2CB"/>
    <w:rsid w:val="3E6A8A05"/>
    <w:rsid w:val="3E8DC526"/>
    <w:rsid w:val="3E8DEBA0"/>
    <w:rsid w:val="3E93F6BD"/>
    <w:rsid w:val="3EE4B800"/>
    <w:rsid w:val="3F31C9EB"/>
    <w:rsid w:val="3F573951"/>
    <w:rsid w:val="3F72A87E"/>
    <w:rsid w:val="3FA45EDE"/>
    <w:rsid w:val="3FBAFF58"/>
    <w:rsid w:val="3FCF6718"/>
    <w:rsid w:val="3FEF885B"/>
    <w:rsid w:val="403A3EF1"/>
    <w:rsid w:val="40639497"/>
    <w:rsid w:val="412B0DF4"/>
    <w:rsid w:val="41501222"/>
    <w:rsid w:val="41600EE6"/>
    <w:rsid w:val="41CE5C1F"/>
    <w:rsid w:val="41D29F5A"/>
    <w:rsid w:val="421C5B01"/>
    <w:rsid w:val="426042A9"/>
    <w:rsid w:val="428A8AA4"/>
    <w:rsid w:val="42BB39B2"/>
    <w:rsid w:val="42D9627D"/>
    <w:rsid w:val="42FD3551"/>
    <w:rsid w:val="430EDE96"/>
    <w:rsid w:val="4375327E"/>
    <w:rsid w:val="4387A76C"/>
    <w:rsid w:val="4393C566"/>
    <w:rsid w:val="43A645EB"/>
    <w:rsid w:val="43B82923"/>
    <w:rsid w:val="43BB0CA0"/>
    <w:rsid w:val="43C0B00A"/>
    <w:rsid w:val="442D7C92"/>
    <w:rsid w:val="44455347"/>
    <w:rsid w:val="44682417"/>
    <w:rsid w:val="4476E2D0"/>
    <w:rsid w:val="448AC50A"/>
    <w:rsid w:val="45056245"/>
    <w:rsid w:val="45431069"/>
    <w:rsid w:val="455FB258"/>
    <w:rsid w:val="4570BFEE"/>
    <w:rsid w:val="45C67AD5"/>
    <w:rsid w:val="45D82435"/>
    <w:rsid w:val="45F8F6F6"/>
    <w:rsid w:val="4612B331"/>
    <w:rsid w:val="4625803F"/>
    <w:rsid w:val="46DA9F7E"/>
    <w:rsid w:val="46DC7ECD"/>
    <w:rsid w:val="47104FD4"/>
    <w:rsid w:val="473386C6"/>
    <w:rsid w:val="477DBAD7"/>
    <w:rsid w:val="479FC4D9"/>
    <w:rsid w:val="47A8DB6B"/>
    <w:rsid w:val="49047FDB"/>
    <w:rsid w:val="490AEE2E"/>
    <w:rsid w:val="49292410"/>
    <w:rsid w:val="493B953A"/>
    <w:rsid w:val="495A8802"/>
    <w:rsid w:val="4986C81A"/>
    <w:rsid w:val="49CECDDB"/>
    <w:rsid w:val="4A063820"/>
    <w:rsid w:val="4A1C1254"/>
    <w:rsid w:val="4A46E861"/>
    <w:rsid w:val="4A81A21B"/>
    <w:rsid w:val="4AC290CE"/>
    <w:rsid w:val="4AC48B9A"/>
    <w:rsid w:val="4B42A9FE"/>
    <w:rsid w:val="4B4C3249"/>
    <w:rsid w:val="4BAEF149"/>
    <w:rsid w:val="4BC648BC"/>
    <w:rsid w:val="4C671C66"/>
    <w:rsid w:val="4CFEEB4A"/>
    <w:rsid w:val="4D1D1656"/>
    <w:rsid w:val="4D8FB7EF"/>
    <w:rsid w:val="4D9EAD0E"/>
    <w:rsid w:val="4DA74F61"/>
    <w:rsid w:val="4DC94B4C"/>
    <w:rsid w:val="4DDFFFB4"/>
    <w:rsid w:val="4E728682"/>
    <w:rsid w:val="4E7A7C8F"/>
    <w:rsid w:val="4E866E55"/>
    <w:rsid w:val="4EA012E6"/>
    <w:rsid w:val="4EA5D8F4"/>
    <w:rsid w:val="4ECB63FF"/>
    <w:rsid w:val="4EF61CFB"/>
    <w:rsid w:val="4F0B8852"/>
    <w:rsid w:val="4F1839AC"/>
    <w:rsid w:val="4F1871D4"/>
    <w:rsid w:val="4FA8554D"/>
    <w:rsid w:val="4FE9A011"/>
    <w:rsid w:val="50887A44"/>
    <w:rsid w:val="50C25E96"/>
    <w:rsid w:val="51237631"/>
    <w:rsid w:val="513C550C"/>
    <w:rsid w:val="51429C8B"/>
    <w:rsid w:val="515DF273"/>
    <w:rsid w:val="517E5588"/>
    <w:rsid w:val="528133A1"/>
    <w:rsid w:val="5329DD8C"/>
    <w:rsid w:val="53BAAC92"/>
    <w:rsid w:val="53E1D7C3"/>
    <w:rsid w:val="549B9804"/>
    <w:rsid w:val="54B31984"/>
    <w:rsid w:val="54D76A2A"/>
    <w:rsid w:val="54E8BBFA"/>
    <w:rsid w:val="5552E9CA"/>
    <w:rsid w:val="556263CD"/>
    <w:rsid w:val="5593969B"/>
    <w:rsid w:val="5609A6B9"/>
    <w:rsid w:val="56299EE9"/>
    <w:rsid w:val="5663A660"/>
    <w:rsid w:val="567F2884"/>
    <w:rsid w:val="569883FB"/>
    <w:rsid w:val="56EC7058"/>
    <w:rsid w:val="574809C8"/>
    <w:rsid w:val="577C3969"/>
    <w:rsid w:val="5782A7E3"/>
    <w:rsid w:val="578682A9"/>
    <w:rsid w:val="57B860C8"/>
    <w:rsid w:val="57C95D40"/>
    <w:rsid w:val="57CE1346"/>
    <w:rsid w:val="57FD4EAF"/>
    <w:rsid w:val="5802D294"/>
    <w:rsid w:val="5810AAA8"/>
    <w:rsid w:val="58127A6C"/>
    <w:rsid w:val="5883D7F6"/>
    <w:rsid w:val="58E25B12"/>
    <w:rsid w:val="593C7CF1"/>
    <w:rsid w:val="594F9470"/>
    <w:rsid w:val="59622C99"/>
    <w:rsid w:val="596382A4"/>
    <w:rsid w:val="59991F10"/>
    <w:rsid w:val="5A157275"/>
    <w:rsid w:val="5A4BAB09"/>
    <w:rsid w:val="5A548B27"/>
    <w:rsid w:val="5A68C4AC"/>
    <w:rsid w:val="5A706DF4"/>
    <w:rsid w:val="5A8EF9D9"/>
    <w:rsid w:val="5A959DBD"/>
    <w:rsid w:val="5A9E44E1"/>
    <w:rsid w:val="5AB9501A"/>
    <w:rsid w:val="5ABFEAC6"/>
    <w:rsid w:val="5B673586"/>
    <w:rsid w:val="5B6F67AB"/>
    <w:rsid w:val="5BB19AD6"/>
    <w:rsid w:val="5BDD9457"/>
    <w:rsid w:val="5CB84CF8"/>
    <w:rsid w:val="5D478076"/>
    <w:rsid w:val="5D4BB7EA"/>
    <w:rsid w:val="5D84BEE2"/>
    <w:rsid w:val="5D9F512B"/>
    <w:rsid w:val="5E4E9EB8"/>
    <w:rsid w:val="5E5866DB"/>
    <w:rsid w:val="5E6BFD34"/>
    <w:rsid w:val="5E704FB8"/>
    <w:rsid w:val="5E778A38"/>
    <w:rsid w:val="5EE2D0F3"/>
    <w:rsid w:val="5F0874EA"/>
    <w:rsid w:val="5F360BF0"/>
    <w:rsid w:val="5F465442"/>
    <w:rsid w:val="5F53F3BB"/>
    <w:rsid w:val="5FC00BE5"/>
    <w:rsid w:val="5FCBDC6B"/>
    <w:rsid w:val="5FCDD1B4"/>
    <w:rsid w:val="5FDE9BAF"/>
    <w:rsid w:val="6023A5A2"/>
    <w:rsid w:val="60BA8A54"/>
    <w:rsid w:val="60ED2E8A"/>
    <w:rsid w:val="616281CD"/>
    <w:rsid w:val="617A6A95"/>
    <w:rsid w:val="621A71B5"/>
    <w:rsid w:val="625C8693"/>
    <w:rsid w:val="62602984"/>
    <w:rsid w:val="6271223E"/>
    <w:rsid w:val="62A8266B"/>
    <w:rsid w:val="62FD9AFC"/>
    <w:rsid w:val="631C001E"/>
    <w:rsid w:val="6396B7D9"/>
    <w:rsid w:val="639B2677"/>
    <w:rsid w:val="64B70F2E"/>
    <w:rsid w:val="652D65BA"/>
    <w:rsid w:val="654580D8"/>
    <w:rsid w:val="65B37EC7"/>
    <w:rsid w:val="65D25D0D"/>
    <w:rsid w:val="65E7BBC1"/>
    <w:rsid w:val="660D3FBF"/>
    <w:rsid w:val="663FABEA"/>
    <w:rsid w:val="668C9CF6"/>
    <w:rsid w:val="66D8D2E8"/>
    <w:rsid w:val="67082170"/>
    <w:rsid w:val="672C6269"/>
    <w:rsid w:val="67952E26"/>
    <w:rsid w:val="67B245DA"/>
    <w:rsid w:val="67E697CA"/>
    <w:rsid w:val="67E87A28"/>
    <w:rsid w:val="67F23D9A"/>
    <w:rsid w:val="68213809"/>
    <w:rsid w:val="687B7C79"/>
    <w:rsid w:val="6892A59B"/>
    <w:rsid w:val="689A1D1F"/>
    <w:rsid w:val="68EEB3D9"/>
    <w:rsid w:val="6909FDCF"/>
    <w:rsid w:val="694AB3C1"/>
    <w:rsid w:val="699EBD86"/>
    <w:rsid w:val="69A589F2"/>
    <w:rsid w:val="69CF189B"/>
    <w:rsid w:val="6A155BA4"/>
    <w:rsid w:val="6A4B01DB"/>
    <w:rsid w:val="6A7385E7"/>
    <w:rsid w:val="6A7AE873"/>
    <w:rsid w:val="6A9781A1"/>
    <w:rsid w:val="6AEA6245"/>
    <w:rsid w:val="6AFC6EB0"/>
    <w:rsid w:val="6B02506D"/>
    <w:rsid w:val="6B0F843E"/>
    <w:rsid w:val="6B60D071"/>
    <w:rsid w:val="6B7AC880"/>
    <w:rsid w:val="6C4B9E5D"/>
    <w:rsid w:val="6C92626F"/>
    <w:rsid w:val="6C9FFA93"/>
    <w:rsid w:val="6CEA85B2"/>
    <w:rsid w:val="6CEC3844"/>
    <w:rsid w:val="6D10D5A4"/>
    <w:rsid w:val="6D2C3F32"/>
    <w:rsid w:val="6D6DDCFF"/>
    <w:rsid w:val="6D739160"/>
    <w:rsid w:val="6D7966EC"/>
    <w:rsid w:val="6DAA5781"/>
    <w:rsid w:val="6DF025B9"/>
    <w:rsid w:val="6E0B3643"/>
    <w:rsid w:val="6ED2D7C8"/>
    <w:rsid w:val="6ED57436"/>
    <w:rsid w:val="6EE28B30"/>
    <w:rsid w:val="6FDCE744"/>
    <w:rsid w:val="6FEF66BD"/>
    <w:rsid w:val="700DD5B5"/>
    <w:rsid w:val="702671E4"/>
    <w:rsid w:val="702963A0"/>
    <w:rsid w:val="70735CFE"/>
    <w:rsid w:val="709C37A0"/>
    <w:rsid w:val="70DFF74F"/>
    <w:rsid w:val="71459E02"/>
    <w:rsid w:val="715F326B"/>
    <w:rsid w:val="71C24245"/>
    <w:rsid w:val="721E234F"/>
    <w:rsid w:val="7248CA7A"/>
    <w:rsid w:val="7249EA2D"/>
    <w:rsid w:val="72FB02CC"/>
    <w:rsid w:val="734A2E26"/>
    <w:rsid w:val="734FF679"/>
    <w:rsid w:val="7384743B"/>
    <w:rsid w:val="73A5FFB0"/>
    <w:rsid w:val="73AF4E7B"/>
    <w:rsid w:val="7418D7EA"/>
    <w:rsid w:val="744C5399"/>
    <w:rsid w:val="74BDC3C7"/>
    <w:rsid w:val="74CF86B9"/>
    <w:rsid w:val="74DE79CC"/>
    <w:rsid w:val="74F9E307"/>
    <w:rsid w:val="75161118"/>
    <w:rsid w:val="7523052F"/>
    <w:rsid w:val="7544CE43"/>
    <w:rsid w:val="7555C411"/>
    <w:rsid w:val="756B85FF"/>
    <w:rsid w:val="75CC811E"/>
    <w:rsid w:val="765C354D"/>
    <w:rsid w:val="76893DF3"/>
    <w:rsid w:val="768AA813"/>
    <w:rsid w:val="7724CB63"/>
    <w:rsid w:val="77B0EECF"/>
    <w:rsid w:val="77B54B92"/>
    <w:rsid w:val="77BEB221"/>
    <w:rsid w:val="77DF382A"/>
    <w:rsid w:val="77FDE11C"/>
    <w:rsid w:val="7819E2D6"/>
    <w:rsid w:val="7825A10B"/>
    <w:rsid w:val="7856713B"/>
    <w:rsid w:val="785A80CC"/>
    <w:rsid w:val="7877C097"/>
    <w:rsid w:val="788751BE"/>
    <w:rsid w:val="78E3467C"/>
    <w:rsid w:val="78E544BB"/>
    <w:rsid w:val="791FFC8C"/>
    <w:rsid w:val="798221A0"/>
    <w:rsid w:val="7996A02F"/>
    <w:rsid w:val="7A10D346"/>
    <w:rsid w:val="7A304C4D"/>
    <w:rsid w:val="7A82147B"/>
    <w:rsid w:val="7A95E933"/>
    <w:rsid w:val="7AE83703"/>
    <w:rsid w:val="7B49ECC3"/>
    <w:rsid w:val="7B4A6DD7"/>
    <w:rsid w:val="7B714066"/>
    <w:rsid w:val="7C569E08"/>
    <w:rsid w:val="7C627871"/>
    <w:rsid w:val="7C78FAE7"/>
    <w:rsid w:val="7CA241EF"/>
    <w:rsid w:val="7CCF6F69"/>
    <w:rsid w:val="7D064264"/>
    <w:rsid w:val="7D489832"/>
    <w:rsid w:val="7D53469A"/>
    <w:rsid w:val="7E14CB48"/>
    <w:rsid w:val="7E32C7D4"/>
    <w:rsid w:val="7E6C92A6"/>
    <w:rsid w:val="7EAC299D"/>
    <w:rsid w:val="7ECAF63D"/>
    <w:rsid w:val="7EDF581F"/>
    <w:rsid w:val="7EE7F101"/>
    <w:rsid w:val="7F093F35"/>
    <w:rsid w:val="7F5ED807"/>
    <w:rsid w:val="7F980FB0"/>
    <w:rsid w:val="7FD72497"/>
    <w:rsid w:val="7FF4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16086632-120A-40D7-BBB9-258A0A0F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A16"/>
    <w:rPr>
      <w:rFonts w:ascii="ZapfChancery" w:eastAsia="Times New Roman" w:hAnsi="ZapfChancery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073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354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56E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165DA"/>
  </w:style>
  <w:style w:type="character" w:customStyle="1" w:styleId="eop">
    <w:name w:val="eop"/>
    <w:basedOn w:val="DefaultParagraphFont"/>
    <w:rsid w:val="002165D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170F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1FA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7101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64C92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DA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529B4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2026D9"/>
    <w:rPr>
      <w:color w:val="0000FF"/>
      <w:u w:val="single"/>
      <w:shd w:val="clear" w:color="auto" w:fill="F3F2F1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956A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E79C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2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tsac.edu/instruction/outcom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acu.org/event/class" TargetMode="External"/><Relationship Id="rId17" Type="http://schemas.openxmlformats.org/officeDocument/2006/relationships/hyperlink" Target="https://mtsac-edu.zoom.us/j/86215463904?pwd=3ZyObpl0wpUFUP27GHXbfxg0aynt3b.1&amp;from=add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tsac-edu.zoom.us/j/2481922841?omn=86917846101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ccd-edu.zoom.us/meeting/register/tZclduugpzMuGdFvJv61qow6HzD3gEZGy26d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.smartsheet.com/b/form/cecd85bd73d94ae6ad5ffca353fea4e3" TargetMode="External"/><Relationship Id="rId10" Type="http://schemas.openxmlformats.org/officeDocument/2006/relationships/hyperlink" Target="https://mtsac0.sharepoint.com/:i:/s/OutcomesCommittee/EZfg-03akIpGiK_X_imwAQ8B0YlVUykhVtYyZIyUVu7PKw?e=lsNf3j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mtsac0.sharepoint.com/:w:/s/OutcomesCommittee/EeN0_KJQguhBjTDPH4bbJrUBAN1Iig1j74bWpkO0itqP2w?e=YGOJFQ" TargetMode="External"/><Relationship Id="rId14" Type="http://schemas.openxmlformats.org/officeDocument/2006/relationships/hyperlink" Target="mailto:outcomes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13" ma:contentTypeDescription="Create a new document." ma:contentTypeScope="" ma:versionID="1b8bea22c6285b0ceb063a0e01d50432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82edf112dbd59133c11cd0c1714d1133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69012-02B0-4540-B238-9FB78328097E}">
  <ds:schemaRefs>
    <ds:schemaRef ds:uri="eb64a957-428d-4371-8cbf-30afb5aad9dc"/>
    <ds:schemaRef ds:uri="http://purl.org/dc/elements/1.1/"/>
    <ds:schemaRef ds:uri="http://schemas.microsoft.com/office/2006/metadata/properties"/>
    <ds:schemaRef ds:uri="http://purl.org/dc/terms/"/>
    <ds:schemaRef ds:uri="63786ef6-4a84-4f47-bbba-78167b5834f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EF3B3-0782-4E82-AD22-A04113ED8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4878</CharactersWithSpaces>
  <SharedDoc>false</SharedDoc>
  <HLinks>
    <vt:vector size="54" baseType="variant">
      <vt:variant>
        <vt:i4>7733294</vt:i4>
      </vt:variant>
      <vt:variant>
        <vt:i4>24</vt:i4>
      </vt:variant>
      <vt:variant>
        <vt:i4>0</vt:i4>
      </vt:variant>
      <vt:variant>
        <vt:i4>5</vt:i4>
      </vt:variant>
      <vt:variant>
        <vt:lpwstr>https://mtsac-edu.zoom.us/j/86215463904?pwd=3ZyObpl0wpUFUP27GHXbfxg0aynt3b.1&amp;from=addon</vt:lpwstr>
      </vt:variant>
      <vt:variant>
        <vt:lpwstr/>
      </vt:variant>
      <vt:variant>
        <vt:i4>2687084</vt:i4>
      </vt:variant>
      <vt:variant>
        <vt:i4>21</vt:i4>
      </vt:variant>
      <vt:variant>
        <vt:i4>0</vt:i4>
      </vt:variant>
      <vt:variant>
        <vt:i4>5</vt:i4>
      </vt:variant>
      <vt:variant>
        <vt:lpwstr>https://mtsac-edu.zoom.us/j/2481922841?omn=86917846101</vt:lpwstr>
      </vt:variant>
      <vt:variant>
        <vt:lpwstr/>
      </vt:variant>
      <vt:variant>
        <vt:i4>7012389</vt:i4>
      </vt:variant>
      <vt:variant>
        <vt:i4>18</vt:i4>
      </vt:variant>
      <vt:variant>
        <vt:i4>0</vt:i4>
      </vt:variant>
      <vt:variant>
        <vt:i4>5</vt:i4>
      </vt:variant>
      <vt:variant>
        <vt:lpwstr>https://app.smartsheet.com/b/form/cecd85bd73d94ae6ad5ffca353fea4e3</vt:lpwstr>
      </vt:variant>
      <vt:variant>
        <vt:lpwstr/>
      </vt:variant>
      <vt:variant>
        <vt:i4>7077978</vt:i4>
      </vt:variant>
      <vt:variant>
        <vt:i4>15</vt:i4>
      </vt:variant>
      <vt:variant>
        <vt:i4>0</vt:i4>
      </vt:variant>
      <vt:variant>
        <vt:i4>5</vt:i4>
      </vt:variant>
      <vt:variant>
        <vt:lpwstr>mailto:outcomes@mtsac.edu</vt:lpwstr>
      </vt:variant>
      <vt:variant>
        <vt:lpwstr/>
      </vt:variant>
      <vt:variant>
        <vt:i4>7012400</vt:i4>
      </vt:variant>
      <vt:variant>
        <vt:i4>12</vt:i4>
      </vt:variant>
      <vt:variant>
        <vt:i4>0</vt:i4>
      </vt:variant>
      <vt:variant>
        <vt:i4>5</vt:i4>
      </vt:variant>
      <vt:variant>
        <vt:lpwstr>https://www.mtsac.edu/instruction/outcomes/</vt:lpwstr>
      </vt:variant>
      <vt:variant>
        <vt:lpwstr/>
      </vt:variant>
      <vt:variant>
        <vt:i4>5308441</vt:i4>
      </vt:variant>
      <vt:variant>
        <vt:i4>9</vt:i4>
      </vt:variant>
      <vt:variant>
        <vt:i4>0</vt:i4>
      </vt:variant>
      <vt:variant>
        <vt:i4>5</vt:i4>
      </vt:variant>
      <vt:variant>
        <vt:lpwstr>https://www.aacu.org/event/class</vt:lpwstr>
      </vt:variant>
      <vt:variant>
        <vt:lpwstr/>
      </vt:variant>
      <vt:variant>
        <vt:i4>7667814</vt:i4>
      </vt:variant>
      <vt:variant>
        <vt:i4>6</vt:i4>
      </vt:variant>
      <vt:variant>
        <vt:i4>0</vt:i4>
      </vt:variant>
      <vt:variant>
        <vt:i4>5</vt:i4>
      </vt:variant>
      <vt:variant>
        <vt:lpwstr>https://rsccd-edu.zoom.us/meeting/register/tZclduugpzMuGdFvJv61qow6HzD3gEZGy26d</vt:lpwstr>
      </vt:variant>
      <vt:variant>
        <vt:lpwstr>/registration</vt:lpwstr>
      </vt:variant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https://mtsac0.sharepoint.com/:i:/s/OutcomesCommittee/EZfg-03akIpGiK_X_imwAQ8B0YlVUykhVtYyZIyUVu7PKw?e=lsNf3j</vt:lpwstr>
      </vt:variant>
      <vt:variant>
        <vt:lpwstr/>
      </vt:variant>
      <vt:variant>
        <vt:i4>65587</vt:i4>
      </vt:variant>
      <vt:variant>
        <vt:i4>0</vt:i4>
      </vt:variant>
      <vt:variant>
        <vt:i4>0</vt:i4>
      </vt:variant>
      <vt:variant>
        <vt:i4>5</vt:i4>
      </vt:variant>
      <vt:variant>
        <vt:lpwstr>https://mtsac0.sharepoint.com/:w:/s/OutcomesCommittee/EeN0_KJQguhBjTDPH4bbJrUBAN1Iig1j74bWpkO0itqP2w?e=YGOJFQ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Coreas, Kelly</dc:creator>
  <cp:keywords/>
  <dc:description/>
  <cp:lastModifiedBy>Sampat, Michelle</cp:lastModifiedBy>
  <cp:revision>2</cp:revision>
  <cp:lastPrinted>2024-10-07T18:45:00Z</cp:lastPrinted>
  <dcterms:created xsi:type="dcterms:W3CDTF">2024-11-05T18:58:00Z</dcterms:created>
  <dcterms:modified xsi:type="dcterms:W3CDTF">2024-11-05T18:58:00Z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