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3410" w:type="dxa"/>
        <w:tblLook w:val="0000" w:firstRow="0" w:lastRow="0" w:firstColumn="0" w:lastColumn="0" w:noHBand="0" w:noVBand="0"/>
      </w:tblPr>
      <w:tblGrid>
        <w:gridCol w:w="8550"/>
        <w:gridCol w:w="4860"/>
      </w:tblGrid>
      <w:tr w:rsidRPr="00EE05C7" w:rsidR="001C4A16" w:rsidTr="533FE9A0" w14:paraId="2F40CB8B" w14:textId="77777777">
        <w:trPr>
          <w:cantSplit/>
          <w:trHeight w:val="100"/>
        </w:trPr>
        <w:tc>
          <w:tcPr>
            <w:tcW w:w="8550" w:type="dxa"/>
            <w:tcMar/>
            <w:vAlign w:val="center"/>
          </w:tcPr>
          <w:p w:rsidR="001C4A16" w:rsidRDefault="00425CA6" w14:paraId="102E20DC" w14:textId="17011EE8">
            <w:pPr>
              <w:pStyle w:val="Heading1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425CA6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F5BB253" wp14:editId="7879B657">
                  <wp:simplePos x="0" y="0"/>
                  <wp:positionH relativeFrom="column">
                    <wp:posOffset>-809625</wp:posOffset>
                  </wp:positionH>
                  <wp:positionV relativeFrom="paragraph">
                    <wp:posOffset>-4445</wp:posOffset>
                  </wp:positionV>
                  <wp:extent cx="753745" cy="742950"/>
                  <wp:effectExtent l="0" t="0" r="825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4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A16"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  <w:t>Mt. San Antonio College</w:t>
            </w:r>
          </w:p>
          <w:p w:rsidR="001C4A16" w:rsidP="6A7385E7" w:rsidRDefault="001C4A16" w14:paraId="54AF5ECE" w14:textId="77777777">
            <w:pPr>
              <w:pStyle w:val="Heading1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  <w:u w:val="single"/>
              </w:rPr>
            </w:pPr>
            <w:r w:rsidRPr="533FE9A0" w:rsidR="001C4A16">
              <w:rPr>
                <w:rFonts w:ascii="Calibri" w:hAnsi="Calibri" w:cs="Tahoma"/>
                <w:b w:val="1"/>
                <w:bCs w:val="1"/>
                <w:smallCaps w:val="1"/>
                <w:color w:val="000000" w:themeColor="text1" w:themeTint="FF" w:themeShade="FF"/>
                <w:sz w:val="32"/>
                <w:szCs w:val="32"/>
              </w:rPr>
              <w:t>Outcomes Committee</w:t>
            </w:r>
          </w:p>
          <w:p w:rsidRPr="00EE05C7" w:rsidR="001C4A16" w:rsidP="533FE9A0" w:rsidRDefault="000E5A25" w14:paraId="66D4D83B" w14:textId="16BDB165">
            <w:pPr>
              <w:pStyle w:val="Heading1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33FE9A0" w:rsidR="5E6AE0FC">
              <w:rPr>
                <w:rFonts w:ascii="Calibri" w:hAnsi="Calibri" w:cs="Tahoma"/>
                <w:b w:val="1"/>
                <w:bCs w:val="1"/>
                <w:smallCaps w:val="1"/>
                <w:color w:val="000000" w:themeColor="text1" w:themeTint="FF" w:themeShade="FF"/>
                <w:sz w:val="32"/>
                <w:szCs w:val="32"/>
              </w:rPr>
              <w:t>Minutes</w:t>
            </w:r>
          </w:p>
        </w:tc>
        <w:tc>
          <w:tcPr>
            <w:tcW w:w="4860" w:type="dxa"/>
            <w:tcMar/>
          </w:tcPr>
          <w:p w:rsidRPr="00EE05C7" w:rsidR="001C4A16" w:rsidP="318D858D" w:rsidRDefault="000E5A25" w14:paraId="0E782FA5" w14:textId="5DA175DC">
            <w:pPr>
              <w:pStyle w:val="Heading1"/>
              <w:jc w:val="right"/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October</w:t>
            </w:r>
            <w:r w:rsidRPr="2F097348" w:rsidR="5B6F67AB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 xml:space="preserve"> </w:t>
            </w:r>
            <w:r w:rsidR="002F77E9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1</w:t>
            </w:r>
            <w:r w:rsidRPr="2F097348" w:rsidR="001C4A16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, 202</w:t>
            </w:r>
            <w:r w:rsidRPr="2F097348" w:rsidR="1DFE4351">
              <w:rPr>
                <w:rFonts w:ascii="Calibri" w:hAnsi="Calibri" w:cs="Tahoma"/>
                <w:b/>
                <w:bCs/>
                <w:smallCaps/>
                <w:color w:val="000000" w:themeColor="text1"/>
                <w:sz w:val="32"/>
                <w:szCs w:val="32"/>
              </w:rPr>
              <w:t>4</w:t>
            </w:r>
          </w:p>
          <w:p w:rsidRPr="00EE05C7" w:rsidR="001C4A16" w:rsidRDefault="001C4A16" w14:paraId="33C8891C" w14:textId="77777777">
            <w:pPr>
              <w:pStyle w:val="Heading1"/>
              <w:jc w:val="right"/>
              <w:rPr>
                <w:rFonts w:ascii="Calibri" w:hAnsi="Calibri" w:cs="Tahoma"/>
                <w:b/>
                <w:smallCaps/>
                <w:color w:val="000000" w:themeColor="text1"/>
                <w:sz w:val="32"/>
                <w:szCs w:val="32"/>
              </w:rPr>
            </w:pPr>
            <w:r w:rsidRPr="00EE05C7">
              <w:rPr>
                <w:color w:val="000000" w:themeColor="text1"/>
              </w:rPr>
              <w:tab/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2:0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 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 -3:3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0p</w:t>
            </w:r>
            <w:r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>m</w:t>
            </w:r>
            <w:r w:rsidRPr="00EE05C7">
              <w:rPr>
                <w:rFonts w:ascii="Calibri" w:hAnsi="Calibri" w:cs="Tahoma"/>
                <w:b/>
                <w:i/>
                <w:smallCaps/>
                <w:color w:val="000000" w:themeColor="text1"/>
                <w:sz w:val="22"/>
                <w:szCs w:val="22"/>
              </w:rPr>
              <w:t xml:space="preserve"> – Zoom</w:t>
            </w:r>
          </w:p>
        </w:tc>
      </w:tr>
    </w:tbl>
    <w:p w:rsidRPr="007451D0" w:rsidR="001C4A16" w:rsidP="001C4A16" w:rsidRDefault="001C4A16" w14:paraId="63CD5B33" w14:textId="77777777">
      <w:pPr>
        <w:tabs>
          <w:tab w:val="left" w:pos="8460"/>
        </w:tabs>
        <w:rPr>
          <w:rFonts w:ascii="Calibri" w:hAnsi="Calibri" w:cs="Tahoma"/>
          <w:b/>
          <w:i/>
          <w:sz w:val="8"/>
          <w:szCs w:val="8"/>
        </w:rPr>
      </w:pPr>
    </w:p>
    <w:p w:rsidRPr="00CA6D73" w:rsidR="001C4A16" w:rsidP="001C4A16" w:rsidRDefault="001C4A16" w14:paraId="5830AD36" w14:textId="77777777">
      <w:pPr>
        <w:autoSpaceDE w:val="0"/>
        <w:autoSpaceDN w:val="0"/>
        <w:adjustRightInd w:val="0"/>
        <w:rPr>
          <w:rFonts w:ascii="Calibri" w:hAnsi="Calibri" w:cs="Tahoma"/>
          <w:b/>
          <w:bCs/>
          <w:smallCaps/>
          <w:sz w:val="24"/>
          <w:szCs w:val="24"/>
        </w:rPr>
      </w:pPr>
      <w:r w:rsidRPr="00CA6D73">
        <w:rPr>
          <w:rFonts w:ascii="Calibri" w:hAnsi="Calibri" w:cs="Tahoma"/>
          <w:b/>
          <w:bCs/>
          <w:smallCaps/>
          <w:sz w:val="24"/>
          <w:szCs w:val="24"/>
        </w:rPr>
        <w:t>Membership</w:t>
      </w:r>
    </w:p>
    <w:tbl>
      <w:tblPr>
        <w:tblW w:w="13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2488"/>
        <w:gridCol w:w="532"/>
        <w:gridCol w:w="626"/>
        <w:gridCol w:w="2745"/>
        <w:gridCol w:w="626"/>
        <w:gridCol w:w="1526"/>
        <w:gridCol w:w="1183"/>
        <w:gridCol w:w="595"/>
        <w:gridCol w:w="2653"/>
      </w:tblGrid>
      <w:tr w:rsidRPr="00A448D9" w:rsidR="001C4A16" w:rsidTr="535C2B09" w14:paraId="326E9559" w14:textId="77777777">
        <w:trPr>
          <w:trHeight w:val="233"/>
        </w:trPr>
        <w:sdt>
          <w:sdtPr>
            <w:id w:val="1771129502"/>
            <w14:checkbox>
              <w14:checked w14:val="1"/>
              <w14:checkedState w14:val="2612" w14:font="MS Gothic"/>
              <w14:uncheckedState w14:val="2610" w14:font="MS Gothic"/>
            </w14:checkbox>
            <w:rPr>
              <w:rFonts w:ascii="Calibri" w:hAnsi="Calibri" w:cs="Arial" w:asciiTheme="minorAscii" w:hAnsiTheme="minorAscii" w:cstheme="minorBidi"/>
              <w:sz w:val="24"/>
              <w:szCs w:val="24"/>
            </w:rPr>
          </w:sdtPr>
          <w:sdtEndPr>
            <w:rPr>
              <w:rFonts w:ascii="Calibri" w:hAnsi="Calibri" w:cs="Arial" w:asciiTheme="minorAscii" w:hAnsiTheme="minorAscii" w:cstheme="minorBidi"/>
              <w:sz w:val="24"/>
              <w:szCs w:val="24"/>
            </w:rPr>
          </w:sdtEndPr>
          <w:sdtContent>
            <w:tc>
              <w:tcPr>
                <w:tcW w:w="432" w:type="dxa"/>
                <w:tcBorders>
                  <w:top w:val="single" w:color="auto" w:sz="4" w:space="0"/>
                </w:tcBorders>
                <w:tcMar/>
                <w:vAlign w:val="center"/>
              </w:tcPr>
              <w:p w:rsidRPr="00253319" w:rsidR="001C4A16" w:rsidP="49047FDB" w:rsidRDefault="00253319" w14:paraId="5E71C9DB" w14:textId="606B3E42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Bidi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488" w:type="dxa"/>
            <w:tcBorders>
              <w:top w:val="single" w:color="auto" w:sz="4" w:space="0"/>
            </w:tcBorders>
            <w:tcMar/>
          </w:tcPr>
          <w:p w:rsidRPr="00CE0AE8" w:rsidR="001C4A16" w:rsidRDefault="001C4A16" w14:paraId="4E59BD3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Kelly Coreas, Co-Chair</w:t>
            </w:r>
          </w:p>
          <w:p w:rsidRPr="00CE0AE8" w:rsidR="001C4A16" w:rsidRDefault="001C4A16" w14:paraId="63BC949C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Respiratory Therapy</w:t>
            </w:r>
          </w:p>
        </w:tc>
        <w:sdt>
          <w:sdtPr>
            <w:id w:val="-945613476"/>
            <w14:checkbox>
              <w14:checked w14:val="1"/>
              <w14:checkedState w14:val="2612" w14:font="MS Gothic"/>
              <w14:uncheckedState w14:val="2610" w14:font="MS Gothic"/>
            </w14:checkbox>
            <w:rPr>
              <w:rFonts w:ascii="Calibri" w:hAnsi="Calibri" w:cs="Arial" w:asciiTheme="minorAscii" w:hAnsiTheme="minorAscii" w:cstheme="minorBidi"/>
              <w:sz w:val="24"/>
              <w:szCs w:val="24"/>
            </w:rPr>
          </w:sdtPr>
          <w:sdtEndPr>
            <w:rPr>
              <w:rFonts w:ascii="Calibri" w:hAnsi="Calibri" w:cs="Arial" w:asciiTheme="minorAscii" w:hAnsiTheme="minorAscii" w:cstheme="minorBidi"/>
              <w:sz w:val="24"/>
              <w:szCs w:val="24"/>
            </w:rPr>
          </w:sdtEndPr>
          <w:sdtContent>
            <w:tc>
              <w:tcPr>
                <w:tcW w:w="532" w:type="dxa"/>
                <w:tcBorders>
                  <w:top w:val="single" w:color="auto" w:sz="4" w:space="0"/>
                </w:tcBorders>
                <w:tcMar/>
                <w:vAlign w:val="center"/>
              </w:tcPr>
              <w:p w:rsidRPr="00CE0AE8" w:rsidR="001C4A16" w:rsidP="49047FDB" w:rsidRDefault="00253319" w14:paraId="549E1643" w14:textId="6AE36440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theme="minorBidi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371" w:type="dxa"/>
            <w:gridSpan w:val="2"/>
            <w:tcBorders>
              <w:top w:val="single" w:color="auto" w:sz="4" w:space="0"/>
            </w:tcBorders>
            <w:tcMar/>
          </w:tcPr>
          <w:p w:rsidRPr="00CE0AE8" w:rsidR="001C4A16" w:rsidRDefault="001C4A16" w14:paraId="4FC8F044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Chris Jackson, Co-Chair</w:t>
            </w:r>
          </w:p>
          <w:p w:rsidRPr="00CE0AE8" w:rsidR="001C4A16" w:rsidRDefault="001C4A16" w14:paraId="6AB6381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Kinesiology</w:t>
            </w:r>
          </w:p>
        </w:tc>
        <w:sdt>
          <w:sdtPr>
            <w:id w:val="-1791349111"/>
            <w14:checkbox>
              <w14:checked w14:val="1"/>
              <w14:checkedState w14:val="2612" w14:font="MS Gothic"/>
              <w14:uncheckedState w14:val="2610" w14:font="MS Gothic"/>
            </w14:checkbox>
            <w:rPr>
              <w:rFonts w:ascii="Calibri" w:hAnsi="Calibri" w:cs="Arial" w:asciiTheme="minorAscii" w:hAnsiTheme="minorAscii" w:cstheme="minorBidi"/>
              <w:sz w:val="24"/>
              <w:szCs w:val="24"/>
            </w:rPr>
          </w:sdtPr>
          <w:sdtEndPr>
            <w:rPr>
              <w:rFonts w:ascii="Calibri" w:hAnsi="Calibri" w:cs="Arial" w:asciiTheme="minorAscii" w:hAnsiTheme="minorAscii" w:cstheme="minorBidi"/>
              <w:sz w:val="24"/>
              <w:szCs w:val="24"/>
            </w:rPr>
          </w:sdtEndPr>
          <w:sdtContent>
            <w:tc>
              <w:tcPr>
                <w:tcW w:w="626" w:type="dxa"/>
                <w:tcBorders>
                  <w:top w:val="single" w:color="auto" w:sz="4" w:space="0"/>
                </w:tcBorders>
                <w:tcMar/>
                <w:vAlign w:val="center"/>
              </w:tcPr>
              <w:p w:rsidRPr="00CE0AE8" w:rsidR="001C4A16" w:rsidP="49047FDB" w:rsidRDefault="00253319" w14:paraId="6B91DC6F" w14:textId="3BAF3EE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theme="minorBidi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single" w:color="auto" w:sz="4" w:space="0"/>
            </w:tcBorders>
            <w:tcMar/>
          </w:tcPr>
          <w:p w:rsidRPr="00CE0AE8" w:rsidR="001C4A16" w:rsidRDefault="00BB4D81" w14:paraId="55C27C9E" w14:textId="215D71DB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Michelle Sampat</w:t>
            </w:r>
            <w:r w:rsidRPr="00CE0AE8" w:rsidR="001C4A16">
              <w:rPr>
                <w:rFonts w:asciiTheme="minorHAnsi" w:hAnsiTheme="minorHAnsi" w:cstheme="minorHAnsi"/>
                <w:sz w:val="16"/>
                <w:szCs w:val="16"/>
              </w:rPr>
              <w:t>, Co-Chair</w:t>
            </w:r>
          </w:p>
          <w:p w:rsidRPr="00CE0AE8" w:rsidR="001C4A16" w:rsidP="5ABFEAC6" w:rsidRDefault="001C4A16" w14:paraId="2133A1A0" w14:textId="3A19BCE3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 xml:space="preserve">Dean, </w:t>
            </w:r>
            <w:r w:rsidR="00CC0130">
              <w:rPr>
                <w:rFonts w:asciiTheme="minorHAnsi" w:hAnsiTheme="minorHAnsi" w:cstheme="minorBidi"/>
                <w:sz w:val="16"/>
                <w:szCs w:val="16"/>
              </w:rPr>
              <w:t xml:space="preserve">Business </w:t>
            </w:r>
          </w:p>
        </w:tc>
        <w:sdt>
          <w:sdtPr>
            <w:id w:val="-309633963"/>
            <w14:checkbox>
              <w14:checked w14:val="1"/>
              <w14:checkedState w14:val="2612" w14:font="MS Gothic"/>
              <w14:uncheckedState w14:val="2610" w14:font="MS Gothic"/>
            </w14:checkbox>
            <w:rPr>
              <w:rFonts w:ascii="Calibri" w:hAnsi="Calibri" w:cs="Arial" w:asciiTheme="minorAscii" w:hAnsiTheme="minorAscii" w:cstheme="minorBidi"/>
              <w:sz w:val="24"/>
              <w:szCs w:val="24"/>
            </w:rPr>
          </w:sdtPr>
          <w:sdtEndPr>
            <w:rPr>
              <w:rFonts w:ascii="Calibri" w:hAnsi="Calibri" w:cs="Arial" w:asciiTheme="minorAscii" w:hAnsiTheme="minorAscii" w:cstheme="minorBidi"/>
              <w:sz w:val="24"/>
              <w:szCs w:val="24"/>
            </w:rPr>
          </w:sdtEndPr>
          <w:sdtContent>
            <w:tc>
              <w:tcPr>
                <w:tcW w:w="595" w:type="dxa"/>
                <w:tcBorders>
                  <w:top w:val="single" w:color="auto" w:sz="4" w:space="0"/>
                </w:tcBorders>
                <w:tcMar/>
                <w:vAlign w:val="center"/>
              </w:tcPr>
              <w:p w:rsidRPr="00CE0AE8" w:rsidR="001C4A16" w:rsidP="49047FDB" w:rsidRDefault="00253319" w14:paraId="54CC4400" w14:textId="77BB701B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theme="minorBidi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653" w:type="dxa"/>
            <w:tcBorders>
              <w:top w:val="single" w:color="auto" w:sz="4" w:space="0"/>
            </w:tcBorders>
            <w:tcMar/>
          </w:tcPr>
          <w:p w:rsidRPr="00CE0AE8" w:rsidR="001C4A16" w:rsidRDefault="001C4A16" w14:paraId="3B599BC7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Annel Medina Tagarao</w:t>
            </w:r>
          </w:p>
          <w:p w:rsidRPr="00CE0AE8" w:rsidR="001C4A16" w:rsidP="32850347" w:rsidRDefault="001C4A16" w14:paraId="77B9EAB8" w14:textId="23CC396D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Edu Research Assessment Analyst</w:t>
            </w:r>
          </w:p>
        </w:tc>
      </w:tr>
      <w:tr w:rsidRPr="00A448D9" w:rsidR="001C4A16" w:rsidTr="535C2B09" w14:paraId="6DBB57A9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  <w:vAlign w:val="center"/>
          </w:tcPr>
          <w:p w:rsidRPr="00CE0AE8" w:rsidR="001C4A16" w:rsidP="7825A10B" w:rsidRDefault="001C4A16" w14:paraId="57643E96" w14:textId="25B1AB9A">
            <w:pPr>
              <w:tabs>
                <w:tab w:val="left" w:pos="8460"/>
              </w:tabs>
              <w:jc w:val="center"/>
              <w:rPr>
                <w:rFonts w:asciiTheme="minorHAnsi" w:hAnsiTheme="minorHAnsi" w:cstheme="minorBidi"/>
                <w:sz w:val="16"/>
                <w:szCs w:val="16"/>
              </w:rPr>
            </w:pPr>
          </w:p>
        </w:tc>
        <w:tc>
          <w:tcPr>
            <w:tcW w:w="2488" w:type="dxa"/>
            <w:tcBorders>
              <w:top w:val="single" w:color="auto" w:sz="4" w:space="0"/>
            </w:tcBorders>
            <w:tcMar/>
          </w:tcPr>
          <w:p w:rsidRPr="00CE0AE8" w:rsidR="001C4A16" w:rsidRDefault="001C4A16" w14:paraId="3BC1F6BB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Fawaz Al-Malood</w:t>
            </w:r>
          </w:p>
          <w:p w:rsidRPr="00CE0AE8" w:rsidR="001C4A16" w:rsidRDefault="001C4A16" w14:paraId="1B232F8A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Associate Dean, Business</w:t>
            </w:r>
          </w:p>
        </w:tc>
        <w:sdt>
          <w:sdtPr>
            <w:id w:val="1477106597"/>
            <w14:checkbox>
              <w14:checked w14:val="1"/>
              <w14:checkedState w14:val="2612" w14:font="MS Gothic"/>
              <w14:uncheckedState w14:val="2610" w14:font="MS Gothic"/>
            </w14:checkbox>
            <w:rPr>
              <w:rFonts w:ascii="Calibri" w:hAnsi="Calibri" w:cs="Arial" w:asciiTheme="minorAscii" w:hAnsiTheme="minorAscii" w:cstheme="minorBidi"/>
              <w:sz w:val="24"/>
              <w:szCs w:val="24"/>
            </w:rPr>
          </w:sdtPr>
          <w:sdtEndPr>
            <w:rPr>
              <w:rFonts w:ascii="Calibri" w:hAnsi="Calibri" w:cs="Arial" w:asciiTheme="minorAscii" w:hAnsiTheme="minorAscii" w:cstheme="minorBidi"/>
              <w:sz w:val="24"/>
              <w:szCs w:val="24"/>
            </w:rPr>
          </w:sdtEndPr>
          <w:sdtContent>
            <w:tc>
              <w:tcPr>
                <w:tcW w:w="532" w:type="dxa"/>
                <w:tcBorders>
                  <w:top w:val="single" w:color="auto" w:sz="4" w:space="0"/>
                </w:tcBorders>
                <w:tcMar/>
                <w:vAlign w:val="center"/>
              </w:tcPr>
              <w:p w:rsidRPr="00CE0AE8" w:rsidR="001C4A16" w:rsidP="14D41C23" w:rsidRDefault="00253319" w14:paraId="2FE37F2D" w14:textId="2BC42DDB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theme="minorBidi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371" w:type="dxa"/>
            <w:gridSpan w:val="2"/>
            <w:tcBorders>
              <w:top w:val="single" w:color="auto" w:sz="4" w:space="0"/>
            </w:tcBorders>
            <w:tcMar/>
          </w:tcPr>
          <w:p w:rsidRPr="00CE0AE8" w:rsidR="001C4A16" w:rsidRDefault="006714F2" w14:paraId="4592A41C" w14:textId="2ACD939F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Aida Cuenza-</w:t>
            </w:r>
            <w:r w:rsidRPr="00CE0AE8" w:rsidR="00DF37E0">
              <w:rPr>
                <w:rFonts w:asciiTheme="minorHAnsi" w:hAnsiTheme="minorHAnsi" w:cstheme="minorHAnsi"/>
                <w:sz w:val="16"/>
                <w:szCs w:val="16"/>
              </w:rPr>
              <w:t>Uvas</w:t>
            </w:r>
          </w:p>
          <w:p w:rsidRPr="00CE0AE8" w:rsidR="001C4A16" w:rsidRDefault="00DF37E0" w14:paraId="25AE99F2" w14:textId="6B37E9D2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Director, AAN</w:t>
            </w:r>
            <w:r w:rsidRPr="00CE0AE8" w:rsidR="00E44EBC">
              <w:rPr>
                <w:rFonts w:asciiTheme="minorHAnsi" w:hAnsiTheme="minorHAnsi" w:cstheme="minorHAnsi"/>
                <w:sz w:val="16"/>
                <w:szCs w:val="16"/>
              </w:rPr>
              <w:t>APISI</w:t>
            </w:r>
          </w:p>
        </w:tc>
        <w:sdt>
          <w:sdtPr>
            <w:id w:val="-1421484880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Calibri" w:hAnsi="Calibri" w:cs="Arial" w:asciiTheme="minorAscii" w:hAnsiTheme="minorAscii" w:cstheme="minorBidi"/>
              <w:sz w:val="24"/>
              <w:szCs w:val="24"/>
            </w:rPr>
          </w:sdtPr>
          <w:sdtEndPr>
            <w:rPr>
              <w:rFonts w:ascii="Calibri" w:hAnsi="Calibri" w:cs="Arial" w:asciiTheme="minorAscii" w:hAnsiTheme="minorAscii" w:cstheme="minorBidi"/>
              <w:sz w:val="24"/>
              <w:szCs w:val="24"/>
            </w:rPr>
          </w:sdtEndPr>
          <w:sdtContent>
            <w:tc>
              <w:tcPr>
                <w:tcW w:w="626" w:type="dxa"/>
                <w:tcBorders>
                  <w:top w:val="single" w:color="auto" w:sz="4" w:space="0"/>
                </w:tcBorders>
                <w:tcMar/>
                <w:vAlign w:val="center"/>
              </w:tcPr>
              <w:p w:rsidRPr="00CE0AE8" w:rsidR="001C4A16" w:rsidP="49047FDB" w:rsidRDefault="00253319" w14:paraId="36548F3D" w14:textId="4ED83066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 w:rsidRPr="00253319">
                  <w:rPr>
                    <w:rFonts w:hint="eastAsia" w:ascii="MS Gothic" w:hAnsi="MS Gothic" w:eastAsia="MS Gothic" w:cstheme="minorBidi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single" w:color="auto" w:sz="4" w:space="0"/>
            </w:tcBorders>
            <w:tcMar/>
          </w:tcPr>
          <w:p w:rsidRPr="00CE0AE8" w:rsidR="001C4A16" w:rsidRDefault="001C4A16" w14:paraId="6507E515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Jared Burton</w:t>
            </w:r>
          </w:p>
          <w:p w:rsidRPr="00CE0AE8" w:rsidR="001C4A16" w:rsidRDefault="001C4A16" w14:paraId="7AEC533B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Library Science</w:t>
            </w:r>
          </w:p>
        </w:tc>
        <w:sdt>
          <w:sdtPr>
            <w:id w:val="-1786344146"/>
            <w14:checkbox>
              <w14:checked w14:val="1"/>
              <w14:checkedState w14:val="2612" w14:font="MS Gothic"/>
              <w14:uncheckedState w14:val="2610" w14:font="MS Gothic"/>
            </w14:checkbox>
            <w:rPr>
              <w:rFonts w:ascii="Calibri" w:hAnsi="Calibri" w:cs="Arial" w:asciiTheme="minorAscii" w:hAnsiTheme="minorAscii" w:cstheme="minorBidi"/>
              <w:sz w:val="24"/>
              <w:szCs w:val="24"/>
            </w:rPr>
          </w:sdtPr>
          <w:sdtEndPr>
            <w:rPr>
              <w:rFonts w:ascii="Calibri" w:hAnsi="Calibri" w:cs="Arial" w:asciiTheme="minorAscii" w:hAnsiTheme="minorAscii" w:cstheme="minorBidi"/>
              <w:sz w:val="24"/>
              <w:szCs w:val="24"/>
            </w:rPr>
          </w:sdtEndPr>
          <w:sdtContent>
            <w:tc>
              <w:tcPr>
                <w:tcW w:w="595" w:type="dxa"/>
                <w:tcBorders>
                  <w:top w:val="single" w:color="auto" w:sz="4" w:space="0"/>
                </w:tcBorders>
                <w:tcMar/>
                <w:vAlign w:val="center"/>
              </w:tcPr>
              <w:p w:rsidRPr="00CE0AE8" w:rsidR="001C4A16" w:rsidP="49047FDB" w:rsidRDefault="00253319" w14:paraId="57420142" w14:textId="6C2F2D6B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 w:rsidRPr="00253319">
                  <w:rPr>
                    <w:rFonts w:hint="eastAsia" w:ascii="MS Gothic" w:hAnsi="MS Gothic" w:eastAsia="MS Gothic" w:cstheme="minorBidi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653" w:type="dxa"/>
            <w:tcBorders>
              <w:top w:val="single" w:color="auto" w:sz="4" w:space="0"/>
            </w:tcBorders>
            <w:tcMar/>
          </w:tcPr>
          <w:p w:rsidRPr="00CE0AE8" w:rsidR="001C4A16" w:rsidRDefault="001C4A16" w14:paraId="1A372083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Christina Cammayo</w:t>
            </w:r>
          </w:p>
          <w:p w:rsidRPr="00CE0AE8" w:rsidR="001C4A16" w:rsidRDefault="001C4A16" w14:paraId="4FE70BC5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Nutrition &amp; Food</w:t>
            </w:r>
          </w:p>
        </w:tc>
      </w:tr>
      <w:tr w:rsidRPr="00A448D9" w:rsidR="00CE0AE8" w:rsidTr="535C2B09" w14:paraId="0D835A39" w14:textId="77777777">
        <w:trPr>
          <w:trHeight w:val="233"/>
        </w:trPr>
        <w:sdt>
          <w:sdtPr>
            <w:id w:val="1809982100"/>
            <w14:checkbox>
              <w14:checked w14:val="1"/>
              <w14:checkedState w14:val="2612" w14:font="MS Gothic"/>
              <w14:uncheckedState w14:val="2610" w14:font="MS Gothic"/>
            </w14:checkbox>
            <w:rPr>
              <w:rFonts w:ascii="Calibri" w:hAnsi="Calibri" w:cs="Arial" w:asciiTheme="minorAscii" w:hAnsiTheme="minorAscii" w:cstheme="minorBidi"/>
              <w:sz w:val="24"/>
              <w:szCs w:val="24"/>
            </w:rPr>
          </w:sdtPr>
          <w:sdtEndPr>
            <w:rPr>
              <w:rFonts w:ascii="Calibri" w:hAnsi="Calibri" w:cs="Arial" w:asciiTheme="minorAscii" w:hAnsiTheme="minorAscii" w:cstheme="minorBidi"/>
              <w:sz w:val="24"/>
              <w:szCs w:val="24"/>
            </w:rPr>
          </w:sdtEndPr>
          <w:sdtContent>
            <w:tc>
              <w:tcPr>
                <w:tcW w:w="432" w:type="dxa"/>
                <w:tcBorders>
                  <w:top w:val="single" w:color="auto" w:sz="4" w:space="0"/>
                </w:tcBorders>
                <w:tcMar/>
                <w:vAlign w:val="center"/>
              </w:tcPr>
              <w:p w:rsidRPr="00CE0AE8" w:rsidR="00CE0AE8" w:rsidP="00CE0AE8" w:rsidRDefault="00253319" w14:paraId="471ED918" w14:textId="58E722F9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theme="minorBidi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488" w:type="dxa"/>
            <w:tcBorders>
              <w:top w:val="single" w:color="auto" w:sz="4" w:space="0"/>
            </w:tcBorders>
            <w:tcMar/>
          </w:tcPr>
          <w:p w:rsidRPr="00CE0AE8" w:rsidR="00CE0AE8" w:rsidP="00CE0AE8" w:rsidRDefault="00CE0AE8" w14:paraId="057B3A60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Landry Chaplot</w:t>
            </w:r>
          </w:p>
          <w:p w:rsidRPr="00CE0AE8" w:rsidR="00CE0AE8" w:rsidP="00CE0AE8" w:rsidRDefault="00CE0AE8" w14:paraId="637B216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sz w:val="16"/>
                <w:szCs w:val="16"/>
              </w:rPr>
              <w:t>Professor, Adult Basic Education</w:t>
            </w:r>
          </w:p>
        </w:tc>
        <w:sdt>
          <w:sdtPr>
            <w:id w:val="682088981"/>
            <w14:checkbox>
              <w14:checked w14:val="1"/>
              <w14:checkedState w14:val="2612" w14:font="MS Gothic"/>
              <w14:uncheckedState w14:val="2610" w14:font="MS Gothic"/>
            </w14:checkbox>
            <w:rPr>
              <w:rFonts w:ascii="Calibri" w:hAnsi="Calibri" w:cs="Arial" w:asciiTheme="minorAscii" w:hAnsiTheme="minorAscii" w:cstheme="minorBidi"/>
              <w:sz w:val="24"/>
              <w:szCs w:val="24"/>
            </w:rPr>
          </w:sdtPr>
          <w:sdtEndPr>
            <w:rPr>
              <w:rFonts w:ascii="Calibri" w:hAnsi="Calibri" w:cs="Arial" w:asciiTheme="minorAscii" w:hAnsiTheme="minorAscii" w:cstheme="minorBidi"/>
              <w:sz w:val="24"/>
              <w:szCs w:val="24"/>
            </w:rPr>
          </w:sdtEndPr>
          <w:sdtContent>
            <w:tc>
              <w:tcPr>
                <w:tcW w:w="532" w:type="dxa"/>
                <w:tcBorders>
                  <w:top w:val="single" w:color="auto" w:sz="4" w:space="0"/>
                </w:tcBorders>
                <w:tcMar/>
                <w:vAlign w:val="center"/>
              </w:tcPr>
              <w:p w:rsidRPr="00CE0AE8" w:rsidR="00CE0AE8" w:rsidP="00CE0AE8" w:rsidRDefault="00253319" w14:paraId="05BC8266" w14:textId="7788ABEB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 w:cstheme="minorBidi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3371" w:type="dxa"/>
            <w:gridSpan w:val="2"/>
            <w:tcBorders>
              <w:top w:val="single" w:color="auto" w:sz="4" w:space="0"/>
            </w:tcBorders>
            <w:tcMar/>
          </w:tcPr>
          <w:p w:rsidRPr="00CE0AE8" w:rsidR="00CE0AE8" w:rsidP="00CE0AE8" w:rsidRDefault="00CE0AE8" w14:paraId="0D4AA713" w14:textId="77777777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Amy Nakamura</w:t>
            </w:r>
          </w:p>
          <w:p w:rsidRPr="00CE0AE8" w:rsidR="00CE0AE8" w:rsidP="00CE0AE8" w:rsidRDefault="00CE0AE8" w14:paraId="46903280" w14:textId="03F8499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Professor, Dance</w:t>
            </w:r>
          </w:p>
        </w:tc>
        <w:sdt>
          <w:sdtPr>
            <w:id w:val="1531375583"/>
            <w14:checkbox>
              <w14:checked w14:val="0"/>
              <w14:checkedState w14:val="2612" w14:font="MS Gothic"/>
              <w14:uncheckedState w14:val="2610" w14:font="MS Gothic"/>
            </w14:checkbox>
            <w:rPr>
              <w:rFonts w:ascii="Calibri" w:hAnsi="Calibri" w:cs="Arial" w:asciiTheme="minorAscii" w:hAnsiTheme="minorAscii" w:cstheme="minorBidi"/>
              <w:sz w:val="24"/>
              <w:szCs w:val="24"/>
            </w:rPr>
          </w:sdtPr>
          <w:sdtEndPr>
            <w:rPr>
              <w:rFonts w:ascii="Calibri" w:hAnsi="Calibri" w:cs="Arial" w:asciiTheme="minorAscii" w:hAnsiTheme="minorAscii" w:cstheme="minorBidi"/>
              <w:sz w:val="24"/>
              <w:szCs w:val="24"/>
            </w:rPr>
          </w:sdtEndPr>
          <w:sdtContent>
            <w:tc>
              <w:tcPr>
                <w:tcW w:w="626" w:type="dxa"/>
                <w:tcBorders>
                  <w:top w:val="single" w:color="auto" w:sz="4" w:space="0"/>
                </w:tcBorders>
                <w:tcMar/>
                <w:vAlign w:val="center"/>
              </w:tcPr>
              <w:p w:rsidRPr="00CE0AE8" w:rsidR="00CE0AE8" w:rsidP="00CE0AE8" w:rsidRDefault="00253319" w14:paraId="24EE38DC" w14:textId="5B2232DF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 w:rsidRPr="00253319">
                  <w:rPr>
                    <w:rFonts w:hint="eastAsia" w:ascii="MS Gothic" w:hAnsi="MS Gothic" w:eastAsia="MS Gothic" w:cstheme="minorBidi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single" w:color="auto" w:sz="4" w:space="0"/>
            </w:tcBorders>
            <w:tcMar/>
          </w:tcPr>
          <w:p w:rsidRPr="00CE0AE8" w:rsidR="00CE0AE8" w:rsidP="00CE0AE8" w:rsidRDefault="00CE0AE8" w14:paraId="5BC243CD" w14:textId="77777777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Daniel Ozan</w:t>
            </w:r>
          </w:p>
          <w:p w:rsidRPr="00CE0AE8" w:rsidR="00CE0AE8" w:rsidP="00CE0AE8" w:rsidRDefault="00CE0AE8" w14:paraId="6BDB4AAB" w14:textId="46B005DC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sz w:val="16"/>
                <w:szCs w:val="16"/>
              </w:rPr>
              <w:t>Professor, Kinesiology</w:t>
            </w:r>
          </w:p>
        </w:tc>
        <w:sdt>
          <w:sdtPr>
            <w:id w:val="-1175180066"/>
            <w14:checkbox>
              <w14:checked w14:val="1"/>
              <w14:checkedState w14:val="2612" w14:font="MS Gothic"/>
              <w14:uncheckedState w14:val="2610" w14:font="MS Gothic"/>
            </w14:checkbox>
            <w:rPr>
              <w:rFonts w:ascii="Calibri" w:hAnsi="Calibri" w:cs="Arial" w:asciiTheme="minorAscii" w:hAnsiTheme="minorAscii" w:cstheme="minorBidi"/>
              <w:sz w:val="24"/>
              <w:szCs w:val="24"/>
            </w:rPr>
          </w:sdtPr>
          <w:sdtEndPr>
            <w:rPr>
              <w:rFonts w:ascii="Calibri" w:hAnsi="Calibri" w:cs="Arial" w:asciiTheme="minorAscii" w:hAnsiTheme="minorAscii" w:cstheme="minorBidi"/>
              <w:sz w:val="24"/>
              <w:szCs w:val="24"/>
            </w:rPr>
          </w:sdtEndPr>
          <w:sdtContent>
            <w:tc>
              <w:tcPr>
                <w:tcW w:w="595" w:type="dxa"/>
                <w:tcBorders>
                  <w:top w:val="single" w:color="auto" w:sz="4" w:space="0"/>
                </w:tcBorders>
                <w:tcMar/>
                <w:vAlign w:val="center"/>
              </w:tcPr>
              <w:p w:rsidRPr="00CE0AE8" w:rsidR="00CE0AE8" w:rsidP="00CE0AE8" w:rsidRDefault="00253319" w14:paraId="56CC70F0" w14:textId="44AF33EC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Bidi"/>
                    <w:sz w:val="16"/>
                    <w:szCs w:val="16"/>
                  </w:rPr>
                </w:pPr>
                <w:r w:rsidRPr="00253319">
                  <w:rPr>
                    <w:rFonts w:hint="eastAsia" w:ascii="MS Gothic" w:hAnsi="MS Gothic" w:eastAsia="MS Gothic" w:cstheme="minorBidi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653" w:type="dxa"/>
            <w:tcBorders>
              <w:top w:val="single" w:color="auto" w:sz="4" w:space="0"/>
            </w:tcBorders>
            <w:tcMar/>
          </w:tcPr>
          <w:p w:rsidRPr="00CE0AE8" w:rsidR="00CE0AE8" w:rsidP="7C627871" w:rsidRDefault="1522117D" w14:paraId="3E797C1D" w14:textId="03C2461D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7C627871">
              <w:rPr>
                <w:rFonts w:asciiTheme="minorHAnsi" w:hAnsiTheme="minorHAnsi" w:cstheme="minorBidi"/>
                <w:sz w:val="16"/>
                <w:szCs w:val="16"/>
              </w:rPr>
              <w:t>Tiffany Kuo</w:t>
            </w:r>
          </w:p>
          <w:p w:rsidRPr="00CE0AE8" w:rsidR="00CE0AE8" w:rsidP="7C627871" w:rsidRDefault="1522117D" w14:paraId="63BE1047" w14:textId="03856ED5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7C627871">
              <w:rPr>
                <w:rFonts w:asciiTheme="minorHAnsi" w:hAnsiTheme="minorHAnsi" w:cstheme="minorBidi"/>
                <w:sz w:val="16"/>
                <w:szCs w:val="16"/>
              </w:rPr>
              <w:t>Professor, Music</w:t>
            </w:r>
          </w:p>
        </w:tc>
      </w:tr>
      <w:tr w:rsidRPr="00A448D9" w:rsidR="00CE0AE8" w:rsidTr="535C2B09" w14:paraId="49410B80" w14:textId="77777777">
        <w:trPr>
          <w:trHeight w:val="233"/>
        </w:trPr>
        <w:sdt>
          <w:sdtPr>
            <w:id w:val="-1881621404"/>
            <w14:checkbox>
              <w14:checked w14:val="1"/>
              <w14:checkedState w14:val="2612" w14:font="MS Gothic"/>
              <w14:uncheckedState w14:val="2610" w14:font="MS Gothic"/>
            </w14:checkbox>
            <w:rPr>
              <w:rFonts w:ascii="Calibri" w:hAnsi="Calibri" w:cs="Calibri" w:asciiTheme="minorAscii" w:hAnsiTheme="minorAscii" w:cstheme="minorAscii"/>
              <w:sz w:val="24"/>
              <w:szCs w:val="24"/>
            </w:rPr>
          </w:sdtPr>
          <w:sdtEndPr>
            <w:rPr>
              <w:rFonts w:ascii="Calibri" w:hAnsi="Calibri" w:cs="Calibri" w:asciiTheme="minorAscii" w:hAnsiTheme="minorAscii" w:cstheme="minorAscii"/>
              <w:sz w:val="24"/>
              <w:szCs w:val="24"/>
            </w:rPr>
          </w:sdtEndPr>
          <w:sdtContent>
            <w:tc>
              <w:tcPr>
                <w:tcW w:w="432" w:type="dxa"/>
                <w:tcBorders>
                  <w:top w:val="single" w:color="auto" w:sz="4" w:space="0"/>
                </w:tcBorders>
                <w:tcMar/>
                <w:vAlign w:val="center"/>
              </w:tcPr>
              <w:p w:rsidRPr="00CE0AE8" w:rsidR="00CE0AE8" w:rsidP="00CE0AE8" w:rsidRDefault="00253319" w14:paraId="0328FBCD" w14:textId="76BED571">
                <w:pPr>
                  <w:tabs>
                    <w:tab w:val="left" w:pos="8460"/>
                  </w:tabs>
                  <w:jc w:val="center"/>
                  <w:rPr>
                    <w:rFonts w:asciiTheme="minorHAnsi" w:hAnsiTheme="minorHAnsi" w:cstheme="minorHAnsi"/>
                    <w:sz w:val="16"/>
                    <w:szCs w:val="16"/>
                  </w:rPr>
                </w:pPr>
                <w:r w:rsidRPr="00253319"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☒</w:t>
                </w:r>
              </w:p>
            </w:tc>
          </w:sdtContent>
        </w:sdt>
        <w:tc>
          <w:tcPr>
            <w:tcW w:w="2488" w:type="dxa"/>
            <w:tcBorders>
              <w:top w:val="single" w:color="auto" w:sz="4" w:space="0"/>
            </w:tcBorders>
            <w:tcMar/>
          </w:tcPr>
          <w:p w:rsidRPr="00CE0AE8" w:rsidR="00CE0AE8" w:rsidP="7C627871" w:rsidRDefault="1522117D" w14:paraId="2570BABC" w14:textId="5E952311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7C627871">
              <w:rPr>
                <w:rFonts w:asciiTheme="minorHAnsi" w:hAnsiTheme="minorHAnsi" w:cstheme="minorBidi"/>
                <w:sz w:val="16"/>
                <w:szCs w:val="16"/>
              </w:rPr>
              <w:t>Tania Anders</w:t>
            </w:r>
          </w:p>
          <w:p w:rsidRPr="00CE0AE8" w:rsidR="00CE0AE8" w:rsidP="7C627871" w:rsidRDefault="1522117D" w14:paraId="6CFEF1D4" w14:textId="06E45E3E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7C627871">
              <w:rPr>
                <w:rFonts w:asciiTheme="minorHAnsi" w:hAnsiTheme="minorHAnsi" w:cstheme="minorBidi"/>
                <w:sz w:val="16"/>
                <w:szCs w:val="16"/>
              </w:rPr>
              <w:t>Faculty, Oceanography</w:t>
            </w:r>
          </w:p>
        </w:tc>
        <w:tc>
          <w:tcPr>
            <w:tcW w:w="532" w:type="dxa"/>
            <w:tcBorders>
              <w:top w:val="single" w:color="auto" w:sz="4" w:space="0"/>
            </w:tcBorders>
            <w:tcMar/>
            <w:vAlign w:val="center"/>
          </w:tcPr>
          <w:p w:rsidRPr="00CE0AE8" w:rsidR="00CE0AE8" w:rsidP="00CE0AE8" w:rsidRDefault="00CE0AE8" w14:paraId="0B904AF4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371" w:type="dxa"/>
            <w:gridSpan w:val="2"/>
            <w:tcBorders>
              <w:top w:val="single" w:color="auto" w:sz="4" w:space="0"/>
            </w:tcBorders>
            <w:tcMar/>
          </w:tcPr>
          <w:p w:rsidRPr="00CE0AE8" w:rsidR="00CE0AE8" w:rsidP="00CE0AE8" w:rsidRDefault="00CE0AE8" w14:paraId="39982CB6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CE0AE8" w:rsidR="00CE0AE8" w:rsidP="00CE0AE8" w:rsidRDefault="00CE0AE8" w14:paraId="1DF81331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626" w:type="dxa"/>
            <w:tcBorders>
              <w:top w:val="single" w:color="auto" w:sz="4" w:space="0"/>
            </w:tcBorders>
            <w:tcMar/>
            <w:vAlign w:val="center"/>
          </w:tcPr>
          <w:p w:rsidRPr="00CE0AE8" w:rsidR="00CE0AE8" w:rsidP="00CE0AE8" w:rsidRDefault="00CE0AE8" w14:paraId="510506CE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9" w:type="dxa"/>
            <w:gridSpan w:val="2"/>
            <w:tcBorders>
              <w:top w:val="single" w:color="auto" w:sz="4" w:space="0"/>
            </w:tcBorders>
            <w:tcMar/>
          </w:tcPr>
          <w:p w:rsidRPr="00CE0AE8" w:rsidR="00CE0AE8" w:rsidP="00CE0AE8" w:rsidRDefault="00CE0AE8" w14:paraId="48E2FC08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CE0AE8" w:rsidR="00CE0AE8" w:rsidP="00CE0AE8" w:rsidRDefault="00CE0AE8" w14:paraId="46EB87A9" w14:textId="77777777">
            <w:pPr>
              <w:tabs>
                <w:tab w:val="left" w:pos="846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E0AE8">
              <w:rPr>
                <w:rFonts w:asciiTheme="minorHAnsi" w:hAnsiTheme="minorHAnsi" w:cstheme="minorHAnsi"/>
                <w:color w:val="808080" w:themeColor="background1" w:themeShade="80"/>
                <w:sz w:val="16"/>
                <w:szCs w:val="16"/>
              </w:rPr>
              <w:t>At-Large Faculty</w:t>
            </w:r>
          </w:p>
        </w:tc>
        <w:tc>
          <w:tcPr>
            <w:tcW w:w="595" w:type="dxa"/>
            <w:tcBorders>
              <w:top w:val="single" w:color="auto" w:sz="4" w:space="0"/>
            </w:tcBorders>
            <w:tcMar/>
            <w:vAlign w:val="center"/>
          </w:tcPr>
          <w:p w:rsidRPr="00CE0AE8" w:rsidR="00CE0AE8" w:rsidP="00CE0AE8" w:rsidRDefault="00CE0AE8" w14:paraId="54C0468B" w14:textId="77777777">
            <w:pPr>
              <w:tabs>
                <w:tab w:val="left" w:pos="8460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53" w:type="dxa"/>
            <w:tcBorders>
              <w:top w:val="single" w:color="auto" w:sz="4" w:space="0"/>
            </w:tcBorders>
            <w:tcMar/>
          </w:tcPr>
          <w:p w:rsidRPr="00CE0AE8" w:rsidR="00CE0AE8" w:rsidP="00CE0AE8" w:rsidRDefault="00CE0AE8" w14:paraId="13ECAB67" w14:textId="659E4AA3">
            <w:pPr>
              <w:tabs>
                <w:tab w:val="left" w:pos="8460"/>
              </w:tabs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  <w:t>Vacant</w:t>
            </w:r>
          </w:p>
          <w:p w:rsidRPr="00CE0AE8" w:rsidR="00CE0AE8" w:rsidP="00CE0AE8" w:rsidRDefault="00CE0AE8" w14:paraId="3192011A" w14:textId="41036118">
            <w:pPr>
              <w:tabs>
                <w:tab w:val="left" w:pos="8460"/>
              </w:tabs>
              <w:rPr>
                <w:rFonts w:asciiTheme="minorHAnsi" w:hAnsiTheme="minorHAnsi" w:cstheme="minorBidi"/>
                <w:sz w:val="16"/>
                <w:szCs w:val="16"/>
              </w:rPr>
            </w:pPr>
            <w:r w:rsidRPr="00CE0AE8">
              <w:rPr>
                <w:rFonts w:asciiTheme="minorHAnsi" w:hAnsiTheme="minorHAnsi" w:cstheme="minorBidi"/>
                <w:color w:val="808080" w:themeColor="background1" w:themeShade="80"/>
                <w:sz w:val="16"/>
                <w:szCs w:val="16"/>
              </w:rPr>
              <w:t>Associated Students</w:t>
            </w:r>
          </w:p>
        </w:tc>
      </w:tr>
      <w:tr w:rsidRPr="007451D0" w:rsidR="00CE0AE8" w:rsidTr="535C2B09" w14:paraId="1BB9F8C8" w14:textId="77777777">
        <w:trPr>
          <w:trHeight w:val="233"/>
        </w:trPr>
        <w:tc>
          <w:tcPr>
            <w:tcW w:w="432" w:type="dxa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CE0AE8" w:rsidP="00CE0AE8" w:rsidRDefault="00CE0AE8" w14:paraId="53305E23" w14:textId="77777777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CE0AE8" w:rsidP="00CE0AE8" w:rsidRDefault="00CE0AE8" w14:paraId="019847C6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89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CE0AE8" w:rsidP="00CE0AE8" w:rsidRDefault="00CE0AE8" w14:paraId="4A062F5A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  <w:tc>
          <w:tcPr>
            <w:tcW w:w="44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tcMar/>
          </w:tcPr>
          <w:p w:rsidRPr="007451D0" w:rsidR="00CE0AE8" w:rsidP="00CE0AE8" w:rsidRDefault="00CE0AE8" w14:paraId="6A5360EB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</w:p>
        </w:tc>
      </w:tr>
      <w:tr w:rsidRPr="007451D0" w:rsidR="00CE0AE8" w:rsidTr="535C2B09" w14:paraId="4EB0518C" w14:textId="77777777">
        <w:trPr>
          <w:trHeight w:val="233"/>
        </w:trPr>
        <w:tc>
          <w:tcPr>
            <w:tcW w:w="432" w:type="dxa"/>
            <w:tcBorders>
              <w:top w:val="single" w:color="auto" w:sz="4" w:space="0"/>
            </w:tcBorders>
            <w:tcMar/>
          </w:tcPr>
          <w:p w:rsidRPr="007451D0" w:rsidR="00CE0AE8" w:rsidP="00CE0AE8" w:rsidRDefault="00CE0AE8" w14:paraId="4889C93A" w14:textId="77777777">
            <w:pPr>
              <w:jc w:val="right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single" w:color="auto" w:sz="4" w:space="0"/>
            </w:tcBorders>
            <w:tcMar/>
          </w:tcPr>
          <w:p w:rsidRPr="007451D0" w:rsidR="00CE0AE8" w:rsidP="00CE0AE8" w:rsidRDefault="00CE0AE8" w14:paraId="68F9953A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Cs/>
                <w:smallCaps/>
                <w:color w:val="000000"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Topic</w:t>
            </w:r>
          </w:p>
        </w:tc>
        <w:tc>
          <w:tcPr>
            <w:tcW w:w="5523" w:type="dxa"/>
            <w:gridSpan w:val="4"/>
            <w:tcBorders>
              <w:top w:val="single" w:color="auto" w:sz="4" w:space="0"/>
            </w:tcBorders>
            <w:tcMar/>
          </w:tcPr>
          <w:p w:rsidRPr="007451D0" w:rsidR="00CE0AE8" w:rsidP="00CE0AE8" w:rsidRDefault="00CE0AE8" w14:paraId="49DEC622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Updates/Discussion</w:t>
            </w:r>
          </w:p>
        </w:tc>
        <w:tc>
          <w:tcPr>
            <w:tcW w:w="4431" w:type="dxa"/>
            <w:gridSpan w:val="3"/>
            <w:tcBorders>
              <w:top w:val="single" w:color="auto" w:sz="4" w:space="0"/>
            </w:tcBorders>
            <w:tcMar/>
          </w:tcPr>
          <w:p w:rsidRPr="007451D0" w:rsidR="00CE0AE8" w:rsidP="00CE0AE8" w:rsidRDefault="00CE0AE8" w14:paraId="0263EE0E" w14:textId="77777777">
            <w:pPr>
              <w:autoSpaceDE w:val="0"/>
              <w:autoSpaceDN w:val="0"/>
              <w:adjustRightInd w:val="0"/>
              <w:ind w:left="-18"/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</w:pPr>
            <w:r w:rsidRPr="007451D0">
              <w:rPr>
                <w:rFonts w:ascii="Calibri" w:hAnsi="Calibri" w:cs="Tahoma"/>
                <w:b/>
                <w:bCs/>
                <w:smallCaps/>
                <w:sz w:val="24"/>
                <w:szCs w:val="24"/>
              </w:rPr>
              <w:t>Outcome/Action</w:t>
            </w:r>
          </w:p>
        </w:tc>
      </w:tr>
      <w:tr w:rsidRPr="007451D0" w:rsidR="00CE0AE8" w:rsidTr="535C2B09" w14:paraId="79B3C7DA" w14:textId="77777777">
        <w:trPr>
          <w:trHeight w:val="864"/>
        </w:trPr>
        <w:tc>
          <w:tcPr>
            <w:tcW w:w="432" w:type="dxa"/>
            <w:tcMar/>
          </w:tcPr>
          <w:p w:rsidRPr="007451D0" w:rsidR="00CE0AE8" w:rsidP="00CE0AE8" w:rsidRDefault="00CE0AE8" w14:paraId="5D35461F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00337119" w:rsidR="00CE0AE8" w:rsidP="00CE0AE8" w:rsidRDefault="00CE0AE8" w14:paraId="5FCFF112" w14:textId="05F3D735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 w:rsidRPr="1CE6503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Welcome</w:t>
            </w:r>
          </w:p>
        </w:tc>
        <w:tc>
          <w:tcPr>
            <w:tcW w:w="5523" w:type="dxa"/>
            <w:gridSpan w:val="4"/>
            <w:tcMar/>
          </w:tcPr>
          <w:p w:rsidRPr="008403FB" w:rsidR="001C44D1" w:rsidP="00CE0AE8" w:rsidRDefault="00B40D6F" w14:paraId="47602943" w14:textId="529E6FF1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 xml:space="preserve">All </w:t>
            </w:r>
            <w:r w:rsidR="0020067B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>members</w:t>
            </w:r>
            <w: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 xml:space="preserve"> were</w:t>
            </w:r>
            <w:r w:rsidR="0020067B"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 xml:space="preserve"> welcomed</w:t>
            </w:r>
            <w:r>
              <w:rPr>
                <w:rFonts w:eastAsia="Calibri" w:asciiTheme="minorHAnsi" w:hAnsiTheme="minorHAnsi" w:cstheme="minorHAnsi"/>
                <w:color w:val="000000" w:themeColor="text1"/>
                <w:sz w:val="22"/>
                <w:szCs w:val="22"/>
              </w:rPr>
              <w:t xml:space="preserve">.   </w:t>
            </w:r>
          </w:p>
        </w:tc>
        <w:tc>
          <w:tcPr>
            <w:tcW w:w="4431" w:type="dxa"/>
            <w:gridSpan w:val="3"/>
            <w:tcMar/>
          </w:tcPr>
          <w:p w:rsidR="00CE0AE8" w:rsidP="00CE0AE8" w:rsidRDefault="00B40D6F" w14:paraId="371927FC" w14:textId="77777777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 xml:space="preserve">The recently appointed Outcomes Committee recorder, Obdulia Reynoso was introduced to the members. </w:t>
            </w:r>
          </w:p>
          <w:p w:rsidRPr="008403FB" w:rsidR="00067B4B" w:rsidP="00067B4B" w:rsidRDefault="00067B4B" w14:paraId="4F1BD47E" w14:textId="71632B89">
            <w:pPr>
              <w:pStyle w:val="ListParagraph"/>
              <w:ind w:left="166"/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Pr="007451D0" w:rsidR="00CE0AE8" w:rsidTr="535C2B09" w14:paraId="40DB8A3E" w14:textId="77777777">
        <w:trPr>
          <w:trHeight w:val="864"/>
        </w:trPr>
        <w:tc>
          <w:tcPr>
            <w:tcW w:w="432" w:type="dxa"/>
            <w:tcMar/>
          </w:tcPr>
          <w:p w:rsidRPr="007451D0" w:rsidR="00CE0AE8" w:rsidP="00CE0AE8" w:rsidRDefault="00CE0AE8" w14:paraId="0106ED7C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007451D0" w:rsidR="00CE0AE8" w:rsidP="00CE0AE8" w:rsidRDefault="00CE0AE8" w14:paraId="01D1681F" w14:textId="7ECE0FFB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>Review of agenda</w:t>
            </w:r>
          </w:p>
        </w:tc>
        <w:tc>
          <w:tcPr>
            <w:tcW w:w="5523" w:type="dxa"/>
            <w:gridSpan w:val="4"/>
            <w:tcMar/>
          </w:tcPr>
          <w:p w:rsidRPr="008403FB" w:rsidR="00AF03D0" w:rsidP="000E5A25" w:rsidRDefault="00F45E0B" w14:paraId="531D3445" w14:textId="0ECF7CA5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AC3A8E"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 xml:space="preserve">The committee reviewed the agenda. </w:t>
            </w:r>
          </w:p>
        </w:tc>
        <w:tc>
          <w:tcPr>
            <w:tcW w:w="4431" w:type="dxa"/>
            <w:gridSpan w:val="3"/>
            <w:tcMar/>
          </w:tcPr>
          <w:p w:rsidRPr="008403FB" w:rsidR="00CE0AE8" w:rsidP="00CE0AE8" w:rsidRDefault="00425B6A" w14:paraId="4D6D4AB1" w14:textId="37C954E3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="00AC3A8E"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 xml:space="preserve">Agenda </w:t>
            </w:r>
            <w:r w:rsidR="00B40D6F"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>A</w:t>
            </w:r>
            <w:r w:rsidR="00055068"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>pproved</w:t>
            </w:r>
            <w:r w:rsidR="00884A19"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Pr="007451D0" w:rsidR="00CE0AE8" w:rsidTr="535C2B09" w14:paraId="5D0944CB" w14:textId="77777777">
        <w:trPr>
          <w:trHeight w:val="864"/>
        </w:trPr>
        <w:tc>
          <w:tcPr>
            <w:tcW w:w="432" w:type="dxa"/>
            <w:tcMar/>
          </w:tcPr>
          <w:p w:rsidRPr="007451D0" w:rsidR="00CE0AE8" w:rsidP="00CE0AE8" w:rsidRDefault="00CE0AE8" w14:paraId="4153556C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00CB298D" w:rsidR="00CE0AE8" w:rsidP="3D1ACAFC" w:rsidRDefault="00CE0AE8" w14:paraId="3500F577" w14:textId="5E4EF5EA">
            <w:pPr>
              <w:autoSpaceDE w:val="0"/>
              <w:autoSpaceDN w:val="0"/>
              <w:adjustRightInd w:val="0"/>
              <w:rPr>
                <w:rFonts w:ascii="Calibri" w:hAnsi="Calibri" w:cs="Tahoma"/>
                <w:i/>
                <w:iCs/>
                <w:color w:val="000000"/>
                <w:sz w:val="22"/>
                <w:szCs w:val="22"/>
              </w:rPr>
            </w:pPr>
            <w:r w:rsidRPr="3D1ACAF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Review of </w:t>
            </w:r>
            <w:hyperlink w:history="1" r:id="rId9">
              <w:r w:rsidRPr="00221D05" w:rsidR="002F77E9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September </w:t>
              </w:r>
              <w:r w:rsidRPr="00221D05" w:rsidR="000E5A25">
                <w:rPr>
                  <w:rStyle w:val="Hyperlink"/>
                  <w:rFonts w:ascii="Calibri" w:hAnsi="Calibri" w:cs="Tahoma"/>
                  <w:sz w:val="22"/>
                  <w:szCs w:val="22"/>
                </w:rPr>
                <w:t>17</w:t>
              </w:r>
              <w:r w:rsidRPr="00221D05" w:rsidR="002F77E9">
                <w:rPr>
                  <w:rStyle w:val="Hyperlink"/>
                  <w:rFonts w:ascii="Calibri" w:hAnsi="Calibri" w:cs="Tahoma"/>
                  <w:sz w:val="22"/>
                  <w:szCs w:val="22"/>
                </w:rPr>
                <w:t xml:space="preserve">, 2024 </w:t>
              </w:r>
              <w:r w:rsidRPr="00221D05">
                <w:rPr>
                  <w:rStyle w:val="Hyperlink"/>
                  <w:rFonts w:ascii="Calibri" w:hAnsi="Calibri" w:cs="Tahoma"/>
                  <w:sz w:val="22"/>
                  <w:szCs w:val="22"/>
                </w:rPr>
                <w:t>Minutes</w:t>
              </w:r>
            </w:hyperlink>
          </w:p>
        </w:tc>
        <w:tc>
          <w:tcPr>
            <w:tcW w:w="5523" w:type="dxa"/>
            <w:gridSpan w:val="4"/>
            <w:tcMar/>
          </w:tcPr>
          <w:p w:rsidRPr="008403FB" w:rsidR="00CE0AE8" w:rsidP="00CE0AE8" w:rsidRDefault="00B40D6F" w14:paraId="5184C4AB" w14:textId="639EC9DA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eastAsia="Calibri" w:asciiTheme="minorHAnsi" w:hAnsiTheme="minorHAnsi" w:cstheme="minorBidi"/>
                <w:color w:val="000000" w:themeColor="text1"/>
                <w:sz w:val="22"/>
                <w:szCs w:val="22"/>
              </w:rPr>
              <w:t>Minutes reviewed by the committee</w:t>
            </w:r>
          </w:p>
        </w:tc>
        <w:tc>
          <w:tcPr>
            <w:tcW w:w="4431" w:type="dxa"/>
            <w:gridSpan w:val="3"/>
            <w:tcMar/>
          </w:tcPr>
          <w:p w:rsidRPr="00DD76BF" w:rsidR="00067B4B" w:rsidP="535C2B09" w:rsidRDefault="00067B4B" w14:paraId="2C18B129" w14:textId="6CCE6FD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eastAsia="Calibri" w:cs="Arial" w:asciiTheme="minorAscii" w:hAnsiTheme="minorAscii" w:cstheme="minorBidi"/>
                <w:color w:val="000000" w:themeColor="text1"/>
                <w:sz w:val="22"/>
                <w:szCs w:val="22"/>
              </w:rPr>
            </w:pPr>
            <w:r w:rsidRPr="535C2B09" w:rsidR="00AC3A8E">
              <w:rPr>
                <w:rFonts w:ascii="Calibri" w:hAnsi="Calibri" w:eastAsia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Minutes a</w:t>
            </w:r>
            <w:r w:rsidRPr="535C2B09" w:rsidR="00F45E0B">
              <w:rPr>
                <w:rFonts w:ascii="Calibri" w:hAnsi="Calibri" w:eastAsia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pproved</w:t>
            </w:r>
            <w:r w:rsidRPr="535C2B09" w:rsidR="00067B4B">
              <w:rPr>
                <w:rFonts w:ascii="Calibri" w:hAnsi="Calibri" w:eastAsia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. Aida </w:t>
            </w:r>
            <w:r w:rsidRPr="535C2B09" w:rsidR="00067B4B">
              <w:rPr>
                <w:rFonts w:ascii="Calibri" w:hAnsi="Calibri" w:eastAsia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Cuenza</w:t>
            </w:r>
            <w:r w:rsidRPr="535C2B09" w:rsidR="4BF3226D">
              <w:rPr>
                <w:rFonts w:ascii="Calibri" w:hAnsi="Calibri" w:eastAsia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-</w:t>
            </w:r>
            <w:r w:rsidRPr="535C2B09" w:rsidR="00067B4B">
              <w:rPr>
                <w:rFonts w:ascii="Calibri" w:hAnsi="Calibri" w:eastAsia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Uvas</w:t>
            </w:r>
            <w:r w:rsidRPr="535C2B09" w:rsidR="00067B4B">
              <w:rPr>
                <w:rFonts w:ascii="Calibri" w:hAnsi="Calibri" w:eastAsia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 abstained as she was not present at the last meeting.</w:t>
            </w:r>
          </w:p>
        </w:tc>
      </w:tr>
      <w:tr w:rsidR="00C513C9" w:rsidTr="535C2B09" w14:paraId="29F36BA7" w14:textId="77777777">
        <w:trPr>
          <w:trHeight w:val="864"/>
        </w:trPr>
        <w:tc>
          <w:tcPr>
            <w:tcW w:w="432" w:type="dxa"/>
            <w:tcMar/>
          </w:tcPr>
          <w:p w:rsidRPr="00F820DB" w:rsidR="00C513C9" w:rsidP="00CE0AE8" w:rsidRDefault="00C513C9" w14:paraId="42B55ECB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000B3171" w:rsidR="00C513C9" w:rsidP="008B5766" w:rsidRDefault="00C513C9" w14:paraId="430279AC" w14:textId="6538DA57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00C513C9">
              <w:rPr>
                <w:rFonts w:ascii="Calibri" w:hAnsi="Calibri" w:cs="Tahoma"/>
                <w:i/>
                <w:iCs/>
                <w:sz w:val="22"/>
                <w:szCs w:val="22"/>
              </w:rPr>
              <w:t>From Equity Talk to Equity Walk</w:t>
            </w:r>
            <w:r>
              <w:rPr>
                <w:rFonts w:ascii="Calibri" w:hAnsi="Calibri" w:cs="Tahoma"/>
                <w:sz w:val="22"/>
                <w:szCs w:val="22"/>
              </w:rPr>
              <w:t xml:space="preserve"> Chapter 1 Discussion lead by Tiffany Kuo</w:t>
            </w:r>
          </w:p>
        </w:tc>
        <w:tc>
          <w:tcPr>
            <w:tcW w:w="5523" w:type="dxa"/>
            <w:gridSpan w:val="4"/>
            <w:tcMar/>
          </w:tcPr>
          <w:p w:rsidR="00FC288D" w:rsidP="00FC288D" w:rsidRDefault="00AC3A8E" w14:paraId="51B11AA0" w14:textId="77777777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</w:rPr>
            </w:pPr>
            <w:r w:rsidRPr="00425B6A">
              <w:rPr>
                <w:rFonts w:asciiTheme="minorHAnsi" w:hAnsiTheme="minorHAnsi" w:cstheme="minorHAnsi"/>
              </w:rPr>
              <w:t>Tiffany</w:t>
            </w:r>
            <w:r>
              <w:rPr>
                <w:rFonts w:asciiTheme="minorHAnsi" w:hAnsiTheme="minorHAnsi" w:cstheme="minorHAnsi"/>
              </w:rPr>
              <w:t xml:space="preserve"> Kuo presented a summary of chapter one by outlining </w:t>
            </w:r>
            <w:r w:rsidR="00AF4C29">
              <w:rPr>
                <w:rFonts w:asciiTheme="minorHAnsi" w:hAnsiTheme="minorHAnsi" w:cstheme="minorHAnsi"/>
              </w:rPr>
              <w:t xml:space="preserve">  ten-action</w:t>
            </w:r>
            <w:r w:rsidR="00425B6A">
              <w:rPr>
                <w:rFonts w:asciiTheme="minorHAnsi" w:hAnsiTheme="minorHAnsi" w:cstheme="minorHAnsi"/>
              </w:rPr>
              <w:t xml:space="preserve"> step</w:t>
            </w:r>
            <w:r>
              <w:rPr>
                <w:rFonts w:asciiTheme="minorHAnsi" w:hAnsiTheme="minorHAnsi" w:cstheme="minorHAnsi"/>
              </w:rPr>
              <w:t>s based on nationwide research to higher education institutions according to the chapter</w:t>
            </w:r>
            <w:r w:rsidR="0034003C">
              <w:rPr>
                <w:rFonts w:asciiTheme="minorHAnsi" w:hAnsiTheme="minorHAnsi" w:cstheme="minorHAnsi"/>
              </w:rPr>
              <w:t>. The discussion conclud</w:t>
            </w:r>
            <w:r w:rsidR="005E3DCF">
              <w:rPr>
                <w:rFonts w:asciiTheme="minorHAnsi" w:hAnsiTheme="minorHAnsi" w:cstheme="minorHAnsi"/>
              </w:rPr>
              <w:t>ed</w:t>
            </w:r>
            <w:r w:rsidR="0034003C">
              <w:rPr>
                <w:rFonts w:asciiTheme="minorHAnsi" w:hAnsiTheme="minorHAnsi" w:cstheme="minorHAnsi"/>
              </w:rPr>
              <w:t xml:space="preserve"> by </w:t>
            </w:r>
            <w:r w:rsidR="00ED5AB6">
              <w:rPr>
                <w:rFonts w:asciiTheme="minorHAnsi" w:hAnsiTheme="minorHAnsi" w:cstheme="minorHAnsi"/>
              </w:rPr>
              <w:t>pos</w:t>
            </w:r>
            <w:r w:rsidR="0034003C">
              <w:rPr>
                <w:rFonts w:asciiTheme="minorHAnsi" w:hAnsiTheme="minorHAnsi" w:cstheme="minorHAnsi"/>
              </w:rPr>
              <w:t xml:space="preserve">ing </w:t>
            </w:r>
            <w:r w:rsidR="00ED5AB6">
              <w:rPr>
                <w:rFonts w:asciiTheme="minorHAnsi" w:hAnsiTheme="minorHAnsi" w:cstheme="minorHAnsi"/>
              </w:rPr>
              <w:t xml:space="preserve">two </w:t>
            </w:r>
            <w:r w:rsidR="00BC6EFF">
              <w:rPr>
                <w:rFonts w:asciiTheme="minorHAnsi" w:hAnsiTheme="minorHAnsi" w:cstheme="minorHAnsi"/>
              </w:rPr>
              <w:t xml:space="preserve">reflection </w:t>
            </w:r>
            <w:r w:rsidR="00ED5AB6">
              <w:rPr>
                <w:rFonts w:asciiTheme="minorHAnsi" w:hAnsiTheme="minorHAnsi" w:cstheme="minorHAnsi"/>
              </w:rPr>
              <w:t>questions</w:t>
            </w:r>
            <w:r w:rsidR="00FE5264">
              <w:rPr>
                <w:rFonts w:asciiTheme="minorHAnsi" w:hAnsiTheme="minorHAnsi" w:cstheme="minorHAnsi"/>
              </w:rPr>
              <w:t xml:space="preserve">.  The idea </w:t>
            </w:r>
            <w:r w:rsidR="00CD79A0">
              <w:rPr>
                <w:rFonts w:asciiTheme="minorHAnsi" w:hAnsiTheme="minorHAnsi" w:cstheme="minorHAnsi"/>
              </w:rPr>
              <w:t>is</w:t>
            </w:r>
            <w:r w:rsidR="00FE5264">
              <w:rPr>
                <w:rFonts w:asciiTheme="minorHAnsi" w:hAnsiTheme="minorHAnsi" w:cstheme="minorHAnsi"/>
              </w:rPr>
              <w:t xml:space="preserve"> </w:t>
            </w:r>
            <w:r w:rsidR="005E3DCF">
              <w:rPr>
                <w:rFonts w:asciiTheme="minorHAnsi" w:hAnsiTheme="minorHAnsi" w:cstheme="minorHAnsi"/>
              </w:rPr>
              <w:t xml:space="preserve">to </w:t>
            </w:r>
            <w:proofErr w:type="gramStart"/>
            <w:r w:rsidR="005E3DCF">
              <w:rPr>
                <w:rFonts w:asciiTheme="minorHAnsi" w:hAnsiTheme="minorHAnsi" w:cstheme="minorHAnsi"/>
              </w:rPr>
              <w:t>explore</w:t>
            </w:r>
            <w:proofErr w:type="gramEnd"/>
            <w:r w:rsidR="00650291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="00650291">
              <w:rPr>
                <w:rFonts w:asciiTheme="minorHAnsi" w:hAnsiTheme="minorHAnsi" w:cstheme="minorHAnsi"/>
              </w:rPr>
              <w:t>self reflect</w:t>
            </w:r>
            <w:proofErr w:type="spellEnd"/>
            <w:r w:rsidR="00CD79A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within our</w:t>
            </w:r>
            <w:r w:rsidR="00650291">
              <w:rPr>
                <w:rFonts w:asciiTheme="minorHAnsi" w:hAnsiTheme="minorHAnsi" w:cstheme="minorHAnsi"/>
              </w:rPr>
              <w:t xml:space="preserve"> institution.</w:t>
            </w:r>
          </w:p>
          <w:p w:rsidRPr="00CB4833" w:rsidR="00CB4833" w:rsidP="00CB4833" w:rsidRDefault="00CB4833" w14:paraId="3A28D56D" w14:textId="77777777">
            <w:pPr>
              <w:rPr>
                <w:rFonts w:asciiTheme="minorHAnsi" w:hAnsiTheme="minorHAnsi" w:cstheme="minorHAnsi"/>
              </w:rPr>
            </w:pPr>
          </w:p>
          <w:p w:rsidR="00FC288D" w:rsidP="00FC288D" w:rsidRDefault="00FC288D" w14:paraId="67CF0F5A" w14:textId="77777777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AACU conference from April 3</w:t>
            </w:r>
            <w:r w:rsidRPr="00FC288D">
              <w:rPr>
                <w:rFonts w:asciiTheme="minorHAnsi" w:hAnsiTheme="minorHAnsi" w:cstheme="minorHAnsi"/>
                <w:vertAlign w:val="superscript"/>
              </w:rPr>
              <w:t>rd</w:t>
            </w:r>
            <w:r>
              <w:rPr>
                <w:rFonts w:asciiTheme="minorHAnsi" w:hAnsiTheme="minorHAnsi" w:cstheme="minorHAnsi"/>
              </w:rPr>
              <w:t xml:space="preserve"> to the </w:t>
            </w:r>
            <w:r w:rsidR="00A05F1C">
              <w:rPr>
                <w:rFonts w:asciiTheme="minorHAnsi" w:hAnsiTheme="minorHAnsi" w:cstheme="minorHAnsi"/>
              </w:rPr>
              <w:t>5</w:t>
            </w:r>
            <w:r w:rsidRPr="00A05F1C" w:rsidR="00A05F1C">
              <w:rPr>
                <w:rFonts w:asciiTheme="minorHAnsi" w:hAnsiTheme="minorHAnsi" w:cstheme="minorHAnsi"/>
                <w:vertAlign w:val="superscript"/>
              </w:rPr>
              <w:t>th</w:t>
            </w:r>
            <w:r w:rsidR="00A05F1C">
              <w:rPr>
                <w:rFonts w:asciiTheme="minorHAnsi" w:hAnsiTheme="minorHAnsi" w:cstheme="minorHAnsi"/>
              </w:rPr>
              <w:t xml:space="preserve"> is being offered virtually. </w:t>
            </w:r>
            <w:r w:rsidR="00FB0360">
              <w:rPr>
                <w:rFonts w:asciiTheme="minorHAnsi" w:hAnsiTheme="minorHAnsi" w:cstheme="minorHAnsi"/>
              </w:rPr>
              <w:t>The Committee</w:t>
            </w:r>
            <w:r w:rsidR="00A05F1C">
              <w:rPr>
                <w:rFonts w:asciiTheme="minorHAnsi" w:hAnsiTheme="minorHAnsi" w:cstheme="minorHAnsi"/>
              </w:rPr>
              <w:t xml:space="preserve"> </w:t>
            </w:r>
            <w:r w:rsidR="00FB0360">
              <w:rPr>
                <w:rFonts w:asciiTheme="minorHAnsi" w:hAnsiTheme="minorHAnsi" w:cstheme="minorHAnsi"/>
              </w:rPr>
              <w:t xml:space="preserve">discussed participating together on April </w:t>
            </w:r>
            <w:r w:rsidR="00CB4833">
              <w:rPr>
                <w:rFonts w:asciiTheme="minorHAnsi" w:hAnsiTheme="minorHAnsi" w:cstheme="minorHAnsi"/>
              </w:rPr>
              <w:t>4th, meeting for lunch to share reflections.</w:t>
            </w:r>
          </w:p>
          <w:p w:rsidRPr="00CB4833" w:rsidR="00CB4833" w:rsidP="00CB4833" w:rsidRDefault="00CB4833" w14:paraId="0D8CE44A" w14:textId="77777777">
            <w:pPr>
              <w:pStyle w:val="ListParagraph"/>
              <w:rPr>
                <w:rFonts w:asciiTheme="minorHAnsi" w:hAnsiTheme="minorHAnsi" w:cstheme="minorHAnsi"/>
              </w:rPr>
            </w:pPr>
          </w:p>
          <w:p w:rsidRPr="00FC288D" w:rsidR="00CB4833" w:rsidP="00FC288D" w:rsidRDefault="00CB4833" w14:paraId="510292DA" w14:textId="396837E8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Committee discussed opportunities to host a</w:t>
            </w:r>
            <w:r w:rsidR="007461A2">
              <w:rPr>
                <w:rFonts w:asciiTheme="minorHAnsi" w:hAnsiTheme="minorHAnsi" w:cstheme="minorHAnsi"/>
              </w:rPr>
              <w:t xml:space="preserve"> Program Review and Outcomes Summit </w:t>
            </w:r>
            <w:r w:rsidR="005306F6">
              <w:rPr>
                <w:rFonts w:asciiTheme="minorHAnsi" w:hAnsiTheme="minorHAnsi" w:cstheme="minorHAnsi"/>
              </w:rPr>
              <w:t xml:space="preserve">in alignment with the Ch. 1 Discussion. Goal setting, analysis of high impact practices, and </w:t>
            </w:r>
            <w:r w:rsidR="005306F6">
              <w:rPr>
                <w:rFonts w:asciiTheme="minorHAnsi" w:hAnsiTheme="minorHAnsi" w:cstheme="minorHAnsi"/>
              </w:rPr>
              <w:lastRenderedPageBreak/>
              <w:t xml:space="preserve">measuring impact through outcomes assessment </w:t>
            </w:r>
            <w:r w:rsidR="000C5484">
              <w:rPr>
                <w:rFonts w:asciiTheme="minorHAnsi" w:hAnsiTheme="minorHAnsi" w:cstheme="minorHAnsi"/>
              </w:rPr>
              <w:t>provide opportunities for cross-campus engagement.</w:t>
            </w:r>
          </w:p>
        </w:tc>
        <w:tc>
          <w:tcPr>
            <w:tcW w:w="4431" w:type="dxa"/>
            <w:gridSpan w:val="3"/>
            <w:tcMar/>
          </w:tcPr>
          <w:p w:rsidR="00055068" w:rsidP="0043675A" w:rsidRDefault="00200965" w14:paraId="4C5E8D79" w14:textId="0B823475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lastRenderedPageBreak/>
              <w:t xml:space="preserve">The </w:t>
            </w:r>
            <w:r w:rsidR="005E3DC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following</w:t>
            </w:r>
            <w:r w:rsidR="0005506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Faculty</w:t>
            </w:r>
            <w:r w:rsidR="00FE526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resources</w:t>
            </w:r>
            <w:r w:rsidR="0005506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, learning o</w:t>
            </w:r>
            <w:r w:rsidR="00FE526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pportunities</w:t>
            </w:r>
            <w:r w:rsidR="0005506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and tools</w:t>
            </w:r>
            <w:r w:rsidR="00B40D6F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were reviewed by the committee</w:t>
            </w:r>
            <w:r w:rsidR="00AF4C2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</w:t>
            </w:r>
            <w:r w:rsidR="0005506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:rsidR="00CB4833" w:rsidP="0043675A" w:rsidRDefault="00CB4833" w14:paraId="42B8019B" w14:textId="77777777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CB4833" w:rsidP="0043675A" w:rsidRDefault="00CB4833" w14:paraId="4C5010FE" w14:textId="77777777">
            <w:pP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AF4C29" w:rsidP="535C2B09" w:rsidRDefault="00CB4833" w14:paraId="4B590CC0" w14:textId="13C66D6F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Arial" w:asciiTheme="minorAscii" w:hAnsiTheme="minorAscii" w:cstheme="minorBidi"/>
                <w:color w:val="000000" w:themeColor="text1"/>
                <w:sz w:val="22"/>
                <w:szCs w:val="22"/>
              </w:rPr>
            </w:pPr>
            <w:r w:rsidRPr="535C2B09" w:rsidR="00CB4833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Let Kelly and Chris know if you want to </w:t>
            </w:r>
            <w:r w:rsidRPr="535C2B09" w:rsidR="00CB4833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participate</w:t>
            </w:r>
            <w:r w:rsidRPr="535C2B09" w:rsidR="00CB4833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 in the </w:t>
            </w:r>
            <w:r w:rsidRPr="535C2B09" w:rsidR="00ED0ECA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Virtual Conference April 3-April 5</w:t>
            </w:r>
            <w:r w:rsidRPr="535C2B09" w:rsidR="00AF4C29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,202</w:t>
            </w:r>
            <w:r w:rsidRPr="535C2B09" w:rsidR="12552E07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5</w:t>
            </w:r>
            <w:r w:rsidR="00FC288D">
              <w:rPr/>
              <w:t xml:space="preserve"> </w:t>
            </w:r>
            <w:hyperlink r:id="R8b0587ec8e80426a">
              <w:r w:rsidRPr="535C2B09" w:rsidR="00FC288D">
                <w:rPr>
                  <w:rStyle w:val="Hyperlink"/>
                </w:rPr>
                <w:t>https://www.aacu.org/event/class</w:t>
              </w:r>
            </w:hyperlink>
            <w:r w:rsidRPr="535C2B09" w:rsidR="00AF4C29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  <w:p w:rsidR="00CB4833" w:rsidP="00CB4833" w:rsidRDefault="00CB4833" w14:paraId="1E431E09" w14:textId="77777777">
            <w:pPr>
              <w:pStyle w:val="ListParagraph"/>
              <w:ind w:left="166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Pr="00FE5264" w:rsidR="00AF4C29" w:rsidP="535C2B09" w:rsidRDefault="00AF4C29" w14:paraId="7BED6A61" w14:textId="6158EC64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Arial" w:asciiTheme="minorAscii" w:hAnsiTheme="minorAscii" w:cstheme="minorBidi"/>
                <w:color w:val="000000" w:themeColor="text1"/>
                <w:sz w:val="22"/>
                <w:szCs w:val="22"/>
              </w:rPr>
            </w:pPr>
            <w:r w:rsidRPr="535C2B09" w:rsidR="00AF4C29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35C2B09" w:rsidR="00AF4C29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Guest Speaker, Dr. Tia Brown </w:t>
            </w:r>
            <w:r w:rsidRPr="535C2B09" w:rsidR="00AF4C29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Mc</w:t>
            </w:r>
            <w:r w:rsidRPr="535C2B09" w:rsidR="00AF4C29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N</w:t>
            </w:r>
            <w:r w:rsidRPr="535C2B09" w:rsidR="00AF4C29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air</w:t>
            </w:r>
            <w:r w:rsidRPr="535C2B09" w:rsidR="00AF4C29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 </w:t>
            </w:r>
            <w:r w:rsidRPr="535C2B09" w:rsidR="0018464B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and Dr. Estela Bensimon were discussed as potential invitees for a spring summit.</w:t>
            </w:r>
            <w:r w:rsidRPr="535C2B09" w:rsidR="002D705C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 Dr. Frank Harris is </w:t>
            </w:r>
            <w:r w:rsidRPr="535C2B09" w:rsidR="002D705C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participating</w:t>
            </w:r>
            <w:r w:rsidRPr="535C2B09" w:rsidR="002D705C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 in the Education </w:t>
            </w:r>
            <w:r w:rsidRPr="535C2B09" w:rsidR="002D705C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and Facilities Comprehensive Plan. Kelly is a member of the EFCP </w:t>
            </w:r>
            <w:r w:rsidRPr="535C2B09" w:rsidR="5103AEEF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Task Force </w:t>
            </w:r>
            <w:r w:rsidRPr="535C2B09" w:rsidR="002D705C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 xml:space="preserve">and will </w:t>
            </w:r>
            <w:r w:rsidRPr="535C2B09" w:rsidR="00DB2517">
              <w:rPr>
                <w:rFonts w:ascii="Calibri" w:hAnsi="Calibri" w:cs="Arial" w:asciiTheme="minorAscii" w:hAnsiTheme="minorAscii" w:cstheme="minorBidi"/>
                <w:color w:val="000000" w:themeColor="text1" w:themeTint="FF" w:themeShade="FF"/>
                <w:sz w:val="22"/>
                <w:szCs w:val="22"/>
              </w:rPr>
              <w:t>reach out to him as well. It is possible we can host a multi-day, multi-speaker event.</w:t>
            </w:r>
          </w:p>
          <w:p w:rsidR="00ED0ECA" w:rsidP="00AF4C29" w:rsidRDefault="00ED0ECA" w14:paraId="6AC88717" w14:textId="5E170BBD">
            <w:pPr>
              <w:pStyle w:val="ListParagraph"/>
              <w:ind w:left="166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</w:tc>
      </w:tr>
      <w:tr w:rsidR="00442DCC" w:rsidTr="535C2B09" w14:paraId="72792A3D" w14:textId="77777777">
        <w:trPr>
          <w:trHeight w:val="864"/>
        </w:trPr>
        <w:tc>
          <w:tcPr>
            <w:tcW w:w="432" w:type="dxa"/>
            <w:tcMar/>
          </w:tcPr>
          <w:p w:rsidRPr="00F820DB" w:rsidR="00442DCC" w:rsidP="00CE0AE8" w:rsidRDefault="00442DCC" w14:paraId="2EEC4387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008B5766" w:rsidR="00442DCC" w:rsidP="008B5766" w:rsidRDefault="00067B4B" w14:paraId="38E7672A" w14:textId="7BCAD5AE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hyperlink w:history="1" r:id="rId11">
              <w:r w:rsidRPr="007462C5" w:rsidR="00442DCC">
                <w:rPr>
                  <w:rStyle w:val="Hyperlink"/>
                  <w:rFonts w:ascii="Calibri" w:hAnsi="Calibri" w:cs="Tahoma"/>
                  <w:sz w:val="22"/>
                  <w:szCs w:val="22"/>
                </w:rPr>
                <w:t>Annual Report to Academic Senate</w:t>
              </w:r>
            </w:hyperlink>
          </w:p>
        </w:tc>
        <w:tc>
          <w:tcPr>
            <w:tcW w:w="5523" w:type="dxa"/>
            <w:gridSpan w:val="4"/>
            <w:tcMar/>
          </w:tcPr>
          <w:p w:rsidR="00442DCC" w:rsidP="00B40D6F" w:rsidRDefault="00442DCC" w14:paraId="206D76EC" w14:textId="4EA473C8">
            <w:pPr>
              <w:pStyle w:val="ListParagraph"/>
              <w:ind w:left="166"/>
            </w:pPr>
          </w:p>
        </w:tc>
        <w:tc>
          <w:tcPr>
            <w:tcW w:w="4431" w:type="dxa"/>
            <w:gridSpan w:val="3"/>
            <w:tcMar/>
          </w:tcPr>
          <w:p w:rsidR="00442DCC" w:rsidP="001E07E0" w:rsidRDefault="00B40D6F" w14:paraId="22780C36" w14:textId="4FF6E5C7">
            <w:pPr>
              <w:pStyle w:val="ListParagraph"/>
              <w:ind w:left="166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The committee reviewed </w:t>
            </w:r>
            <w:r w:rsidR="0018464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the </w:t>
            </w:r>
            <w:proofErr w:type="gramStart"/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Faculty</w:t>
            </w:r>
            <w:proofErr w:type="gramEnd"/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co-chairs Report to the </w:t>
            </w:r>
            <w:r w:rsidR="0018464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cademic Senate</w:t>
            </w:r>
          </w:p>
        </w:tc>
      </w:tr>
      <w:tr w:rsidR="006C72F1" w:rsidTr="535C2B09" w14:paraId="419E4630" w14:textId="77777777">
        <w:trPr>
          <w:trHeight w:val="864"/>
        </w:trPr>
        <w:tc>
          <w:tcPr>
            <w:tcW w:w="432" w:type="dxa"/>
            <w:tcMar/>
          </w:tcPr>
          <w:p w:rsidRPr="00F820DB" w:rsidR="006C72F1" w:rsidP="00CE0AE8" w:rsidRDefault="006C72F1" w14:paraId="5AD3B94C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3D1ACAFC" w:rsidR="006C72F1" w:rsidP="3D1ACAFC" w:rsidRDefault="00896DF2" w14:paraId="07788688" w14:textId="3BF4C999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SLO Assessment online </w:t>
            </w:r>
            <w:r w:rsidR="00501A23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data collection form options</w:t>
            </w:r>
          </w:p>
        </w:tc>
        <w:tc>
          <w:tcPr>
            <w:tcW w:w="5523" w:type="dxa"/>
            <w:gridSpan w:val="4"/>
            <w:tcMar/>
          </w:tcPr>
          <w:p w:rsidR="006C72F1" w:rsidP="3D1ACAFC" w:rsidRDefault="001B7F28" w14:paraId="60C856CB" w14:textId="77777777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Microsoft Forms</w:t>
            </w:r>
          </w:p>
          <w:p w:rsidR="001B7F28" w:rsidP="3D1ACAFC" w:rsidRDefault="001B7F28" w14:paraId="5D582D71" w14:textId="78184F2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7C627871">
              <w:rPr>
                <w:rFonts w:ascii="Calibri" w:hAnsi="Calibri" w:cs="Tahoma"/>
                <w:sz w:val="22"/>
                <w:szCs w:val="22"/>
              </w:rPr>
              <w:t>Qualtrics</w:t>
            </w:r>
          </w:p>
          <w:p w:rsidR="0018464B" w:rsidP="535C2B09" w:rsidRDefault="0018464B" w14:paraId="35CDD4CA" w14:textId="20D26A5E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535C2B09" w:rsidR="1AFA91FE">
              <w:rPr>
                <w:rFonts w:ascii="Calibri" w:hAnsi="Calibri" w:cs="Tahoma"/>
                <w:sz w:val="22"/>
                <w:szCs w:val="22"/>
              </w:rPr>
              <w:t>OneDrive shared document</w:t>
            </w:r>
          </w:p>
        </w:tc>
        <w:tc>
          <w:tcPr>
            <w:tcW w:w="4431" w:type="dxa"/>
            <w:gridSpan w:val="3"/>
            <w:tcMar/>
          </w:tcPr>
          <w:p w:rsidRPr="249819D5" w:rsidR="006C72F1" w:rsidP="7C627871" w:rsidRDefault="00650291" w14:paraId="34692ADE" w14:textId="78629E8D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</w:t>
            </w:r>
            <w:r w:rsidR="00D21BD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hree options were discussed</w:t>
            </w: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by our committee members</w:t>
            </w:r>
            <w:r w:rsidR="00D21BDB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.  The committee recommended using Microsoft Forms.</w:t>
            </w:r>
          </w:p>
        </w:tc>
      </w:tr>
      <w:tr w:rsidR="000C6844" w:rsidTr="535C2B09" w14:paraId="62E3D9B7" w14:textId="77777777">
        <w:trPr>
          <w:trHeight w:val="864"/>
        </w:trPr>
        <w:tc>
          <w:tcPr>
            <w:tcW w:w="432" w:type="dxa"/>
            <w:tcMar/>
          </w:tcPr>
          <w:p w:rsidRPr="00F820DB" w:rsidR="000C6844" w:rsidP="00CE0AE8" w:rsidRDefault="000C6844" w14:paraId="702796D8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356644D9" w:rsidR="000C6844" w:rsidP="3D1ACAFC" w:rsidRDefault="005F7B72" w14:paraId="39D2DE78" w14:textId="73C3EAE9">
            <w:pPr>
              <w:rPr>
                <w:rFonts w:ascii="Calibri" w:hAnsi="Calibri" w:cs="Tahoma"/>
                <w:sz w:val="22"/>
                <w:szCs w:val="22"/>
              </w:rPr>
            </w:pPr>
            <w:r w:rsidRPr="3D1ACAFC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I</w:t>
            </w:r>
            <w:r w:rsidRPr="3D1ACAFC" w:rsidR="000C6844">
              <w:rPr>
                <w:rFonts w:ascii="Calibri" w:hAnsi="Calibri" w:cs="Tahoma"/>
                <w:color w:val="000000" w:themeColor="text1"/>
                <w:sz w:val="22"/>
                <w:szCs w:val="22"/>
              </w:rPr>
              <w:t xml:space="preserve">ndirect assessments for use </w:t>
            </w:r>
            <w:r w:rsidR="00454F28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i</w:t>
            </w:r>
            <w:r w:rsidRPr="3D1ACAFC" w:rsidR="000C6844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n Canvas</w:t>
            </w:r>
          </w:p>
        </w:tc>
        <w:tc>
          <w:tcPr>
            <w:tcW w:w="5523" w:type="dxa"/>
            <w:gridSpan w:val="4"/>
            <w:tcMar/>
          </w:tcPr>
          <w:p w:rsidR="000C6844" w:rsidP="3D1ACAFC" w:rsidRDefault="0018464B" w14:paraId="69AD8120" w14:textId="2EEB8510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 xml:space="preserve">The Committee Chairs continue to work with </w:t>
            </w:r>
            <w:proofErr w:type="spellStart"/>
            <w:r>
              <w:rPr>
                <w:rFonts w:ascii="Calibri" w:hAnsi="Calibri" w:cs="Tahoma"/>
                <w:sz w:val="22"/>
                <w:szCs w:val="22"/>
              </w:rPr>
              <w:t>Nuventive</w:t>
            </w:r>
            <w:proofErr w:type="spellEnd"/>
            <w:r>
              <w:rPr>
                <w:rFonts w:ascii="Calibri" w:hAnsi="Calibri" w:cs="Tahoma"/>
                <w:sz w:val="22"/>
                <w:szCs w:val="22"/>
              </w:rPr>
              <w:t xml:space="preserve"> to integrate Canvas Assessments</w:t>
            </w:r>
          </w:p>
        </w:tc>
        <w:tc>
          <w:tcPr>
            <w:tcW w:w="4431" w:type="dxa"/>
            <w:gridSpan w:val="3"/>
            <w:tcMar/>
          </w:tcPr>
          <w:p w:rsidRPr="249819D5" w:rsidR="000C6844" w:rsidP="00CE0AE8" w:rsidRDefault="0018464B" w14:paraId="403F992B" w14:textId="4C6C1CA1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Indirect assessments such as surveys can be integrated in as Canvas assignments.</w:t>
            </w:r>
          </w:p>
        </w:tc>
      </w:tr>
      <w:tr w:rsidR="00072903" w:rsidTr="535C2B09" w14:paraId="6D37951F" w14:textId="77777777">
        <w:trPr>
          <w:trHeight w:val="864"/>
        </w:trPr>
        <w:tc>
          <w:tcPr>
            <w:tcW w:w="432" w:type="dxa"/>
            <w:tcMar/>
          </w:tcPr>
          <w:p w:rsidRPr="00F820DB" w:rsidR="00072903" w:rsidP="00CE0AE8" w:rsidRDefault="00072903" w14:paraId="06F2BB4A" w14:textId="77777777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007C0F4A" w:rsidR="00072903" w:rsidP="00CE0AE8" w:rsidRDefault="00072903" w14:paraId="2907B76A" w14:textId="5F24F0BE">
            <w:pPr>
              <w:rPr>
                <w:rFonts w:ascii="Calibri" w:hAnsi="Calibri" w:cs="Tahoma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Fall 2024 Committee Book Club</w:t>
            </w:r>
          </w:p>
        </w:tc>
        <w:tc>
          <w:tcPr>
            <w:tcW w:w="5523" w:type="dxa"/>
            <w:gridSpan w:val="4"/>
            <w:tcMar/>
          </w:tcPr>
          <w:p w:rsidR="00072903" w:rsidP="00CE0AE8" w:rsidRDefault="00072903" w14:paraId="48768325" w14:textId="3E01CD56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2D651FF8">
              <w:rPr>
                <w:rFonts w:ascii="Calibri" w:hAnsi="Calibri" w:cs="Tahoma"/>
                <w:i/>
                <w:iCs/>
                <w:sz w:val="22"/>
                <w:szCs w:val="22"/>
              </w:rPr>
              <w:t>From Equity Walk to Equity Walk: Expanding Practitioner Knowledge for Racial Justice in Higher Education</w:t>
            </w:r>
            <w:r w:rsidRPr="2D651FF8">
              <w:rPr>
                <w:rFonts w:ascii="Calibri" w:hAnsi="Calibri" w:cs="Tahoma"/>
                <w:sz w:val="22"/>
                <w:szCs w:val="22"/>
              </w:rPr>
              <w:t xml:space="preserve"> by Tia Brown McNair, Estela Mara Bensimon and Lindsey Malcom-</w:t>
            </w:r>
            <w:proofErr w:type="spellStart"/>
            <w:r w:rsidRPr="2D651FF8">
              <w:rPr>
                <w:rFonts w:ascii="Calibri" w:hAnsi="Calibri" w:cs="Tahoma"/>
                <w:sz w:val="22"/>
                <w:szCs w:val="22"/>
              </w:rPr>
              <w:t>Piqueux</w:t>
            </w:r>
            <w:proofErr w:type="spellEnd"/>
          </w:p>
          <w:p w:rsidR="0018464B" w:rsidP="535C2B09" w:rsidRDefault="0018464B" w14:paraId="28141375" w14:textId="25D76FC1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535C2B09" w:rsidR="2756C1D1">
              <w:rPr>
                <w:rFonts w:ascii="Calibri" w:hAnsi="Calibri" w:cs="Tahoma"/>
                <w:sz w:val="22"/>
                <w:szCs w:val="22"/>
              </w:rPr>
              <w:t>The book is available for pick-up from the Business Division Office 77-2200</w:t>
            </w:r>
          </w:p>
        </w:tc>
        <w:tc>
          <w:tcPr>
            <w:tcW w:w="4431" w:type="dxa"/>
            <w:gridSpan w:val="3"/>
            <w:tcMar/>
          </w:tcPr>
          <w:p w:rsidRPr="00FE5264" w:rsidR="00FE5264" w:rsidP="004B5D53" w:rsidRDefault="004B5D53" w14:paraId="253B40F4" w14:textId="4DF41BFE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The book discussion will continue at the next meeting</w:t>
            </w:r>
          </w:p>
        </w:tc>
      </w:tr>
      <w:tr w:rsidR="00CE0AE8" w:rsidTr="535C2B09" w14:paraId="5526F861" w14:textId="77777777">
        <w:trPr>
          <w:trHeight w:val="864"/>
        </w:trPr>
        <w:tc>
          <w:tcPr>
            <w:tcW w:w="432" w:type="dxa"/>
            <w:tcMar/>
          </w:tcPr>
          <w:p w:rsidRPr="00F820DB" w:rsidR="00CE0AE8" w:rsidP="00CE0AE8" w:rsidRDefault="00CE0AE8" w14:paraId="25B4AEF4" w14:textId="48BA4D0F">
            <w:pPr>
              <w:numPr>
                <w:ilvl w:val="0"/>
                <w:numId w:val="7"/>
              </w:numPr>
              <w:tabs>
                <w:tab w:val="num" w:pos="180"/>
              </w:tabs>
              <w:ind w:left="180" w:hanging="90"/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="00CE0AE8" w:rsidP="00CE0AE8" w:rsidRDefault="00CE0AE8" w14:paraId="1FA88FA0" w14:textId="435F10C2">
            <w:pPr>
              <w:rPr>
                <w:rFonts w:ascii="Calibri" w:hAnsi="Calibri" w:cs="Tahoma"/>
                <w:sz w:val="22"/>
                <w:szCs w:val="22"/>
              </w:rPr>
            </w:pPr>
            <w:r w:rsidRPr="007C0F4A">
              <w:rPr>
                <w:rFonts w:ascii="Calibri" w:hAnsi="Calibri" w:cs="Tahoma"/>
                <w:color w:val="000000" w:themeColor="text1"/>
                <w:sz w:val="22"/>
                <w:szCs w:val="22"/>
              </w:rPr>
              <w:t>Thank You and Homework</w:t>
            </w:r>
          </w:p>
        </w:tc>
        <w:tc>
          <w:tcPr>
            <w:tcW w:w="5523" w:type="dxa"/>
            <w:gridSpan w:val="4"/>
            <w:tcMar/>
          </w:tcPr>
          <w:p w:rsidR="0037700C" w:rsidP="00442DCC" w:rsidRDefault="00FE5264" w14:paraId="22FFF868" w14:textId="568AA48E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535C2B09" w:rsidR="00FE5264">
              <w:rPr>
                <w:rFonts w:ascii="Calibri" w:hAnsi="Calibri" w:cs="Tahoma"/>
                <w:sz w:val="22"/>
                <w:szCs w:val="22"/>
              </w:rPr>
              <w:t xml:space="preserve">Continue to read </w:t>
            </w:r>
            <w:r w:rsidRPr="535C2B09" w:rsidR="0018464B">
              <w:rPr>
                <w:rFonts w:ascii="Calibri" w:hAnsi="Calibri" w:cs="Tahoma"/>
                <w:i w:val="1"/>
                <w:iCs w:val="1"/>
                <w:sz w:val="22"/>
                <w:szCs w:val="22"/>
              </w:rPr>
              <w:t>From Equity Walk to Equity Talk</w:t>
            </w:r>
          </w:p>
          <w:p w:rsidR="004B5D53" w:rsidP="004B5D53" w:rsidRDefault="004B5D53" w14:paraId="3C5D399E" w14:textId="4BEB182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Chapter </w:t>
            </w:r>
            <w:r w:rsidR="0065748E">
              <w:rPr>
                <w:rFonts w:asciiTheme="minorHAnsi" w:hAnsiTheme="minorHAnsi" w:cstheme="minorBidi"/>
                <w:sz w:val="22"/>
                <w:szCs w:val="22"/>
              </w:rPr>
              <w:t>3, November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5,</w:t>
            </w:r>
            <w:r w:rsidR="0065748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2024</w:t>
            </w:r>
          </w:p>
          <w:p w:rsidR="004B5D53" w:rsidP="004B5D53" w:rsidRDefault="004B5D53" w14:paraId="7CCAAC8F" w14:textId="7C7AB4ED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Chapter 4, No</w:t>
            </w:r>
            <w:r w:rsidRPr="000C175E">
              <w:rPr>
                <w:rFonts w:asciiTheme="minorHAnsi" w:hAnsiTheme="minorHAnsi" w:cstheme="minorBidi"/>
                <w:sz w:val="22"/>
                <w:szCs w:val="22"/>
              </w:rPr>
              <w:t>vember 1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9, 2024</w:t>
            </w:r>
          </w:p>
          <w:p w:rsidR="004B5D53" w:rsidP="004B5D53" w:rsidRDefault="004B5D53" w14:paraId="30C82EBD" w14:textId="77777777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Chapter 5, </w:t>
            </w:r>
            <w:r w:rsidRPr="004B5D53">
              <w:rPr>
                <w:rFonts w:asciiTheme="minorHAnsi" w:hAnsiTheme="minorHAnsi" w:cstheme="minorBidi"/>
                <w:sz w:val="22"/>
                <w:szCs w:val="22"/>
              </w:rPr>
              <w:t xml:space="preserve">December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>3, 2024</w:t>
            </w:r>
          </w:p>
          <w:p w:rsidRPr="004B5D53" w:rsidR="0018464B" w:rsidP="004B5D53" w:rsidRDefault="0018464B" w14:paraId="209A9D75" w14:textId="238E2E14">
            <w:pPr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431" w:type="dxa"/>
            <w:gridSpan w:val="3"/>
            <w:tcMar/>
          </w:tcPr>
          <w:p w:rsidRPr="000A1FAC" w:rsidR="00CE0AE8" w:rsidP="535C2B09" w:rsidRDefault="00912619" w14:paraId="66974B0C" w14:textId="4107BE14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535C2B09" w:rsidR="00912619">
              <w:rPr>
                <w:rFonts w:ascii="Calibri" w:hAnsi="Calibri" w:cs="Tahoma"/>
                <w:sz w:val="22"/>
                <w:szCs w:val="22"/>
              </w:rPr>
              <w:t xml:space="preserve">Read </w:t>
            </w:r>
            <w:r w:rsidRPr="535C2B09" w:rsidR="00912619">
              <w:rPr>
                <w:rFonts w:ascii="Calibri" w:hAnsi="Calibri" w:cs="Tahoma"/>
                <w:i w:val="1"/>
                <w:iCs w:val="1"/>
                <w:sz w:val="22"/>
                <w:szCs w:val="22"/>
              </w:rPr>
              <w:t>From Equity Talk to Equity Walk</w:t>
            </w:r>
            <w:r w:rsidRPr="535C2B09" w:rsidR="00512224">
              <w:rPr>
                <w:rFonts w:ascii="Calibri" w:hAnsi="Calibri" w:cs="Tahoma"/>
                <w:i w:val="1"/>
                <w:iCs w:val="1"/>
                <w:sz w:val="22"/>
                <w:szCs w:val="22"/>
              </w:rPr>
              <w:t xml:space="preserve">. </w:t>
            </w:r>
            <w:r w:rsidRPr="535C2B09" w:rsidR="00912619">
              <w:rPr>
                <w:rFonts w:ascii="Calibri" w:hAnsi="Calibri" w:cs="Tahoma"/>
                <w:sz w:val="22"/>
                <w:szCs w:val="22"/>
              </w:rPr>
              <w:t xml:space="preserve"> </w:t>
            </w:r>
            <w:r w:rsidRPr="535C2B09" w:rsidR="00912619">
              <w:rPr>
                <w:rFonts w:ascii="Calibri" w:hAnsi="Calibri" w:cs="Tahoma"/>
                <w:sz w:val="22"/>
                <w:szCs w:val="22"/>
              </w:rPr>
              <w:t xml:space="preserve">Chapter </w:t>
            </w:r>
            <w:r w:rsidRPr="535C2B09" w:rsidR="5776B009">
              <w:rPr>
                <w:rFonts w:ascii="Calibri" w:hAnsi="Calibri" w:cs="Tahoma"/>
                <w:sz w:val="22"/>
                <w:szCs w:val="22"/>
              </w:rPr>
              <w:t>3</w:t>
            </w:r>
          </w:p>
        </w:tc>
      </w:tr>
      <w:tr w:rsidR="00CE0AE8" w:rsidTr="535C2B09" w14:paraId="1C457041" w14:textId="77777777">
        <w:trPr>
          <w:trHeight w:val="864"/>
        </w:trPr>
        <w:tc>
          <w:tcPr>
            <w:tcW w:w="432" w:type="dxa"/>
            <w:tcMar/>
          </w:tcPr>
          <w:p w:rsidR="00CE0AE8" w:rsidP="00CE0AE8" w:rsidRDefault="00CE0AE8" w14:paraId="15CCDB70" w14:textId="5BDE9832">
            <w:pPr>
              <w:jc w:val="right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Mar/>
          </w:tcPr>
          <w:p w:rsidRPr="00CA6D73" w:rsidR="00CE0AE8" w:rsidP="00CE0AE8" w:rsidRDefault="00CE0AE8" w14:paraId="18E729F0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3B90D70C">
              <w:rPr>
                <w:rFonts w:ascii="Calibri" w:hAnsi="Calibri" w:cs="Tahoma"/>
                <w:b/>
                <w:bCs/>
                <w:smallCaps/>
                <w:color w:val="000000" w:themeColor="text1"/>
                <w:sz w:val="22"/>
                <w:szCs w:val="22"/>
              </w:rPr>
              <w:t>Parking Lot/Upcoming Topics:</w:t>
            </w:r>
          </w:p>
          <w:p w:rsidRPr="72FB02CC" w:rsidR="00CE0AE8" w:rsidP="00CE0AE8" w:rsidRDefault="00CE0AE8" w14:paraId="6F0B0A09" w14:textId="5230BD75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5523" w:type="dxa"/>
            <w:gridSpan w:val="4"/>
            <w:tcMar/>
          </w:tcPr>
          <w:p w:rsidRPr="007323DE" w:rsidR="00CE0AE8" w:rsidP="00CE0AE8" w:rsidRDefault="00CE0AE8" w14:paraId="6C8F35DA" w14:textId="2350E48C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cs="Tahoma"/>
                <w:sz w:val="22"/>
                <w:szCs w:val="22"/>
              </w:rPr>
            </w:pPr>
            <w:r w:rsidRPr="019A7384">
              <w:rPr>
                <w:rFonts w:ascii="Calibri" w:hAnsi="Calibri" w:cs="Tahoma"/>
                <w:sz w:val="22"/>
                <w:szCs w:val="22"/>
              </w:rPr>
              <w:t>Future Meetings:</w:t>
            </w:r>
          </w:p>
          <w:p w:rsidR="00CE0AE8" w:rsidP="00CE0AE8" w:rsidRDefault="00CE0AE8" w14:paraId="364A1C1F" w14:textId="2F042171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356644D9">
              <w:rPr>
                <w:rFonts w:asciiTheme="minorHAnsi" w:hAnsiTheme="minorHAnsi" w:cstheme="minorBidi"/>
                <w:sz w:val="22"/>
                <w:szCs w:val="22"/>
              </w:rPr>
              <w:t>Fall 2024 – 1</w:t>
            </w:r>
            <w:r w:rsidRPr="356644D9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st</w:t>
            </w:r>
            <w:r w:rsidRPr="356644D9">
              <w:rPr>
                <w:rFonts w:asciiTheme="minorHAnsi" w:hAnsiTheme="minorHAnsi" w:cstheme="minorBidi"/>
                <w:sz w:val="22"/>
                <w:szCs w:val="22"/>
              </w:rPr>
              <w:t xml:space="preserve"> &amp; 3</w:t>
            </w:r>
            <w:r w:rsidRPr="356644D9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Pr="356644D9">
              <w:rPr>
                <w:rFonts w:asciiTheme="minorHAnsi" w:hAnsiTheme="minorHAnsi" w:cstheme="minorBidi"/>
                <w:sz w:val="22"/>
                <w:szCs w:val="22"/>
              </w:rPr>
              <w:t xml:space="preserve"> Tuesday 2</w:t>
            </w:r>
            <w:r w:rsidR="0065748E">
              <w:rPr>
                <w:rFonts w:asciiTheme="minorHAnsi" w:hAnsiTheme="minorHAnsi" w:cstheme="minorBidi"/>
                <w:sz w:val="22"/>
                <w:szCs w:val="22"/>
              </w:rPr>
              <w:t>:00 pm</w:t>
            </w:r>
            <w:r w:rsidRPr="356644D9">
              <w:rPr>
                <w:rFonts w:asciiTheme="minorHAnsi" w:hAnsiTheme="minorHAnsi" w:cstheme="minorBidi"/>
                <w:sz w:val="22"/>
                <w:szCs w:val="22"/>
              </w:rPr>
              <w:t xml:space="preserve"> – 3:30 pm</w:t>
            </w:r>
          </w:p>
          <w:p w:rsidR="00B924BE" w:rsidP="00B924BE" w:rsidRDefault="00B924BE" w14:paraId="50A0CD1C" w14:textId="3F5A0AE3">
            <w:pPr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October 15</w:t>
            </w:r>
            <w:r w:rsidRPr="000C175E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Pr="000C175E" w:rsidR="000C175E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 xml:space="preserve"> </w:t>
            </w:r>
          </w:p>
          <w:p w:rsidRPr="000C175E" w:rsidR="00B924BE" w:rsidP="00B924BE" w:rsidRDefault="00F12D31" w14:paraId="783A6D61" w14:textId="7C6086F8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0C175E">
              <w:rPr>
                <w:rFonts w:asciiTheme="minorHAnsi" w:hAnsiTheme="minorHAnsi" w:cstheme="minorBidi"/>
                <w:sz w:val="22"/>
                <w:szCs w:val="22"/>
              </w:rPr>
              <w:t>November 5</w:t>
            </w:r>
            <w:r w:rsidRPr="000C175E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00C175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:rsidRPr="000C175E" w:rsidR="00F12D31" w:rsidP="00B924BE" w:rsidRDefault="00F12D31" w14:paraId="5C67ADC8" w14:textId="1E26D680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000C175E">
              <w:rPr>
                <w:rFonts w:asciiTheme="minorHAnsi" w:hAnsiTheme="minorHAnsi" w:cstheme="minorBidi"/>
                <w:sz w:val="22"/>
                <w:szCs w:val="22"/>
              </w:rPr>
              <w:t>November 19</w:t>
            </w:r>
            <w:r w:rsidRPr="000C175E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th</w:t>
            </w:r>
            <w:r w:rsidR="000C175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  <w:p w:rsidRPr="00A1157F" w:rsidR="00F12D31" w:rsidP="00B924BE" w:rsidRDefault="00F12D31" w14:paraId="158CFDDF" w14:textId="52FFB076">
            <w:pPr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</w:pPr>
            <w:r w:rsidRPr="000C175E">
              <w:rPr>
                <w:rFonts w:asciiTheme="minorHAnsi" w:hAnsiTheme="minorHAnsi" w:cstheme="minorBidi"/>
                <w:sz w:val="22"/>
                <w:szCs w:val="22"/>
              </w:rPr>
              <w:t>December 3</w:t>
            </w:r>
            <w:r w:rsidRPr="000C175E">
              <w:rPr>
                <w:rFonts w:asciiTheme="minorHAnsi" w:hAnsiTheme="minorHAnsi" w:cstheme="minorBidi"/>
                <w:sz w:val="22"/>
                <w:szCs w:val="22"/>
                <w:vertAlign w:val="superscript"/>
              </w:rPr>
              <w:t>rd</w:t>
            </w:r>
            <w:r w:rsidR="000C175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431" w:type="dxa"/>
            <w:gridSpan w:val="3"/>
            <w:tcMar/>
          </w:tcPr>
          <w:p w:rsidRPr="00CA6D73" w:rsidR="00CE0AE8" w:rsidP="00CE0AE8" w:rsidRDefault="00CE0AE8" w14:paraId="048955BF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sz w:val="22"/>
                <w:szCs w:val="22"/>
              </w:rPr>
            </w:pPr>
            <w:r w:rsidRPr="05FC8943">
              <w:rPr>
                <w:rFonts w:ascii="Calibri" w:hAnsi="Calibri" w:cs="Tahoma"/>
                <w:b/>
                <w:bCs/>
                <w:smallCaps/>
                <w:sz w:val="22"/>
                <w:szCs w:val="22"/>
              </w:rPr>
              <w:t>Important Dates:</w:t>
            </w:r>
          </w:p>
          <w:p w:rsidR="00CE0AE8" w:rsidP="00CE0AE8" w:rsidRDefault="00CE0AE8" w14:paraId="2D6AA441" w14:textId="72666D67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19A738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COACHes</w:t>
            </w:r>
            <w:proofErr w:type="spellEnd"/>
            <w:r w:rsidRPr="019A738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Friday SLO Talks</w:t>
            </w:r>
          </w:p>
          <w:p w:rsidR="00CE0AE8" w:rsidP="00CE0AE8" w:rsidRDefault="00067B4B" w14:paraId="24AB391E" w14:textId="4C0B2CAD">
            <w:pPr>
              <w:pStyle w:val="ListParagraph"/>
              <w:numPr>
                <w:ilvl w:val="1"/>
                <w:numId w:val="6"/>
              </w:numPr>
              <w:ind w:left="540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hyperlink r:id="rId12">
              <w:r w:rsidRPr="05FC8943" w:rsidR="00CE0AE8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</w:rPr>
                <w:t>Schedule</w:t>
              </w:r>
            </w:hyperlink>
          </w:p>
          <w:p w:rsidRPr="000D172D" w:rsidR="00CE0AE8" w:rsidP="00CE0AE8" w:rsidRDefault="00067B4B" w14:paraId="40FA43DA" w14:textId="1BE9B515">
            <w:pPr>
              <w:pStyle w:val="ListParagraph"/>
              <w:numPr>
                <w:ilvl w:val="1"/>
                <w:numId w:val="6"/>
              </w:numPr>
              <w:ind w:left="540"/>
              <w:rPr>
                <w:rStyle w:val="Hyperlink"/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  <w:u w:val="none"/>
              </w:rPr>
            </w:pPr>
            <w:hyperlink w:anchor="/registration" r:id="rId13">
              <w:r w:rsidRPr="05FC8943" w:rsidR="00CE0AE8">
                <w:rPr>
                  <w:rStyle w:val="Hyperlink"/>
                  <w:rFonts w:asciiTheme="minorHAnsi" w:hAnsiTheme="minorHAnsi" w:eastAsiaTheme="minorEastAsia" w:cstheme="minorBidi"/>
                  <w:sz w:val="22"/>
                  <w:szCs w:val="22"/>
                </w:rPr>
                <w:t>Registration</w:t>
              </w:r>
            </w:hyperlink>
          </w:p>
          <w:p w:rsidR="000D172D" w:rsidP="000D172D" w:rsidRDefault="00817993" w14:paraId="1BC94D3C" w14:textId="49F770E7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COACHes</w:t>
            </w:r>
            <w:proofErr w:type="spellEnd"/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SLO Symposium</w:t>
            </w:r>
            <w:r w:rsidR="00E30CAD"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 xml:space="preserve"> Jan 24 &amp; 25, 2025</w:t>
            </w:r>
          </w:p>
          <w:p w:rsidRPr="00E30CAD" w:rsidR="00E30CAD" w:rsidP="00E30CAD" w:rsidRDefault="00E30CAD" w14:paraId="5CF41E90" w14:textId="197A1920">
            <w:pPr>
              <w:pStyle w:val="ListParagraph"/>
              <w:numPr>
                <w:ilvl w:val="1"/>
                <w:numId w:val="6"/>
              </w:numPr>
              <w:ind w:left="540"/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eastAsiaTheme="minorEastAsia" w:cstheme="minorBidi"/>
                <w:color w:val="000000" w:themeColor="text1"/>
                <w:sz w:val="22"/>
                <w:szCs w:val="22"/>
              </w:rPr>
              <w:t>Online</w:t>
            </w:r>
          </w:p>
        </w:tc>
      </w:tr>
      <w:tr w:rsidR="00CE0AE8" w:rsidTr="535C2B09" w14:paraId="3180DFEF" w14:textId="77777777">
        <w:trPr>
          <w:trHeight w:val="864"/>
        </w:trPr>
        <w:tc>
          <w:tcPr>
            <w:tcW w:w="432" w:type="dxa"/>
            <w:tcMar/>
          </w:tcPr>
          <w:p w:rsidR="00CE0AE8" w:rsidP="00CE0AE8" w:rsidRDefault="00CE0AE8" w14:paraId="05EDE94C" w14:textId="1B29DF16">
            <w:pPr>
              <w:pStyle w:val="ListParagraph"/>
              <w:numPr>
                <w:ilvl w:val="0"/>
                <w:numId w:val="5"/>
              </w:numPr>
              <w:jc w:val="right"/>
            </w:pPr>
          </w:p>
        </w:tc>
        <w:tc>
          <w:tcPr>
            <w:tcW w:w="3020" w:type="dxa"/>
            <w:gridSpan w:val="2"/>
            <w:tcMar/>
          </w:tcPr>
          <w:p w:rsidRPr="00CA6D73" w:rsidR="00CE0AE8" w:rsidP="00CE0AE8" w:rsidRDefault="00CE0AE8" w14:paraId="7C38FCB3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</w:pPr>
            <w:r w:rsidRPr="00CA6D73">
              <w:rPr>
                <w:rFonts w:ascii="Calibri" w:hAnsi="Calibri" w:cs="Tahoma"/>
                <w:b/>
                <w:smallCaps/>
                <w:color w:val="000000"/>
                <w:sz w:val="22"/>
                <w:szCs w:val="22"/>
              </w:rPr>
              <w:t>Standing Information:</w:t>
            </w:r>
          </w:p>
          <w:p w:rsidRPr="00860A8C" w:rsidR="00CE0AE8" w:rsidP="00CE0AE8" w:rsidRDefault="00067B4B" w14:paraId="31436633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color w:val="0563C1" w:themeColor="hyperlink"/>
                <w:sz w:val="22"/>
                <w:szCs w:val="22"/>
                <w:u w:val="single"/>
              </w:rPr>
            </w:pPr>
            <w:hyperlink w:history="1" r:id="rId14">
              <w:r w:rsidRPr="00F10922" w:rsidR="00CE0AE8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Website</w:t>
              </w:r>
            </w:hyperlink>
          </w:p>
          <w:p w:rsidR="00CE0AE8" w:rsidP="00CE0AE8" w:rsidRDefault="00067B4B" w14:paraId="01B48015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15">
              <w:r w:rsidRPr="00860A8C" w:rsidR="00CE0AE8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Email</w:t>
              </w:r>
            </w:hyperlink>
            <w:r w:rsidR="00CE0AE8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  <w:p w:rsidR="00CE0AE8" w:rsidP="00CE0AE8" w:rsidRDefault="00067B4B" w14:paraId="04A25909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hyperlink w:history="1" r:id="rId16">
              <w:r w:rsidRPr="00863346" w:rsidR="00CE0AE8">
                <w:rPr>
                  <w:rStyle w:val="Hyperlink"/>
                  <w:rFonts w:ascii="Calibri" w:hAnsi="Calibri" w:cs="Tahoma"/>
                  <w:sz w:val="22"/>
                  <w:szCs w:val="22"/>
                </w:rPr>
                <w:t>Outcomes Help Request</w:t>
              </w:r>
            </w:hyperlink>
          </w:p>
          <w:p w:rsidR="00CE0AE8" w:rsidP="00CE0AE8" w:rsidRDefault="00CE0AE8" w14:paraId="633E529C" w14:textId="77777777">
            <w:pPr>
              <w:autoSpaceDE w:val="0"/>
              <w:autoSpaceDN w:val="0"/>
              <w:adjustRightInd w:val="0"/>
              <w:rPr>
                <w:rFonts w:ascii="Calibri" w:hAnsi="Calibri" w:cs="Tahoma"/>
                <w:sz w:val="22"/>
                <w:szCs w:val="22"/>
              </w:rPr>
            </w:pPr>
            <w:r w:rsidRPr="14D41C23">
              <w:rPr>
                <w:rFonts w:ascii="Calibri" w:hAnsi="Calibri" w:cs="Tahoma"/>
                <w:sz w:val="22"/>
                <w:szCs w:val="22"/>
              </w:rPr>
              <w:lastRenderedPageBreak/>
              <w:t>Zoom Office Hours</w:t>
            </w:r>
          </w:p>
          <w:p w:rsidR="00CE0AE8" w:rsidP="00CE0AE8" w:rsidRDefault="00067B4B" w14:paraId="5B740C3E" w14:textId="6ADC1349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</w:rPr>
            </w:pPr>
            <w:hyperlink w:history="1" r:id="rId17">
              <w:r w:rsidRPr="007323DE" w:rsidR="00CE0AE8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Mon 1:00 pm – 2:00 pm</w:t>
              </w:r>
            </w:hyperlink>
          </w:p>
          <w:p w:rsidR="00CE0AE8" w:rsidP="00CE0AE8" w:rsidRDefault="00067B4B" w14:paraId="4CF33537" w14:textId="641CED0F">
            <w:pPr>
              <w:pStyle w:val="ListParagraph"/>
              <w:numPr>
                <w:ilvl w:val="0"/>
                <w:numId w:val="8"/>
              </w:numPr>
              <w:rPr>
                <w:color w:val="000000" w:themeColor="text1"/>
                <w:u w:val="single"/>
              </w:rPr>
            </w:pPr>
            <w:hyperlink r:id="rId18">
              <w:r w:rsidRPr="14D41C23" w:rsidR="00CE0AE8">
                <w:rPr>
                  <w:rStyle w:val="Hyperlink"/>
                  <w:rFonts w:ascii="Calibri" w:hAnsi="Calibri" w:eastAsia="Calibri" w:cs="Calibri"/>
                  <w:sz w:val="22"/>
                  <w:szCs w:val="22"/>
                </w:rPr>
                <w:t>Tues 9:00 am – 10:00 am</w:t>
              </w:r>
            </w:hyperlink>
          </w:p>
        </w:tc>
        <w:tc>
          <w:tcPr>
            <w:tcW w:w="5523" w:type="dxa"/>
            <w:gridSpan w:val="4"/>
            <w:tcMar/>
          </w:tcPr>
          <w:p w:rsidR="00CE0AE8" w:rsidP="00CE0AE8" w:rsidRDefault="00CE0AE8" w14:paraId="2F4F071D" w14:textId="1D9F2E9F">
            <w:pPr>
              <w:pStyle w:val="ListParagraph"/>
              <w:numPr>
                <w:ilvl w:val="0"/>
                <w:numId w:val="6"/>
              </w:numPr>
              <w:ind w:left="166" w:hanging="18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4431" w:type="dxa"/>
            <w:gridSpan w:val="3"/>
            <w:tcMar/>
          </w:tcPr>
          <w:p w:rsidR="00CE0AE8" w:rsidP="00CE0AE8" w:rsidRDefault="00CE0AE8" w14:paraId="41EA19BB" w14:textId="50B46D6D">
            <w:pPr>
              <w:pStyle w:val="ListParagraph"/>
              <w:numPr>
                <w:ilvl w:val="0"/>
                <w:numId w:val="6"/>
              </w:numPr>
              <w:ind w:left="166" w:hanging="180"/>
            </w:pPr>
          </w:p>
        </w:tc>
      </w:tr>
    </w:tbl>
    <w:p w:rsidR="001B51DB" w:rsidRDefault="001B51DB" w14:paraId="4D32453D" w14:textId="77777777"/>
    <w:sectPr w:rsidR="001B51DB">
      <w:pgSz w:w="15840" w:h="12240" w:orient="landscape" w:code="1"/>
      <w:pgMar w:top="720" w:right="630" w:bottom="99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Chancery">
    <w:altName w:val="Monotype Corsiv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58030"/>
    <w:multiLevelType w:val="hybridMultilevel"/>
    <w:tmpl w:val="6974F3B8"/>
    <w:lvl w:ilvl="0" w:tplc="6E7E50A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57201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39215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3471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884A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1879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BACE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5483F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6A6C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7A1A34F"/>
    <w:multiLevelType w:val="hybridMultilevel"/>
    <w:tmpl w:val="99B4092E"/>
    <w:lvl w:ilvl="0" w:tplc="9A3A10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AD828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56EBA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F4FB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1E006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7279C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50EBB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6149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EB6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A82E59"/>
    <w:multiLevelType w:val="hybridMultilevel"/>
    <w:tmpl w:val="6172CD02"/>
    <w:lvl w:ilvl="0" w:tplc="4162A8D8">
      <w:start w:val="1"/>
      <w:numFmt w:val="decimal"/>
      <w:lvlText w:val="%1."/>
      <w:lvlJc w:val="left"/>
      <w:pPr>
        <w:ind w:left="720" w:hanging="360"/>
      </w:pPr>
    </w:lvl>
    <w:lvl w:ilvl="1" w:tplc="F07434EC">
      <w:start w:val="1"/>
      <w:numFmt w:val="lowerLetter"/>
      <w:lvlText w:val="%2."/>
      <w:lvlJc w:val="left"/>
      <w:pPr>
        <w:ind w:left="1440" w:hanging="360"/>
      </w:pPr>
    </w:lvl>
    <w:lvl w:ilvl="2" w:tplc="B3C41E44">
      <w:start w:val="1"/>
      <w:numFmt w:val="lowerRoman"/>
      <w:lvlText w:val="%3."/>
      <w:lvlJc w:val="right"/>
      <w:pPr>
        <w:ind w:left="2160" w:hanging="180"/>
      </w:pPr>
    </w:lvl>
    <w:lvl w:ilvl="3" w:tplc="8C6A4AE6">
      <w:start w:val="1"/>
      <w:numFmt w:val="decimal"/>
      <w:lvlText w:val="%4."/>
      <w:lvlJc w:val="left"/>
      <w:pPr>
        <w:ind w:left="2880" w:hanging="360"/>
      </w:pPr>
    </w:lvl>
    <w:lvl w:ilvl="4" w:tplc="BF0CDCA0">
      <w:start w:val="1"/>
      <w:numFmt w:val="lowerLetter"/>
      <w:lvlText w:val="%5."/>
      <w:lvlJc w:val="left"/>
      <w:pPr>
        <w:ind w:left="3600" w:hanging="360"/>
      </w:pPr>
    </w:lvl>
    <w:lvl w:ilvl="5" w:tplc="A5E4B476">
      <w:start w:val="1"/>
      <w:numFmt w:val="lowerRoman"/>
      <w:lvlText w:val="%6."/>
      <w:lvlJc w:val="right"/>
      <w:pPr>
        <w:ind w:left="4320" w:hanging="180"/>
      </w:pPr>
    </w:lvl>
    <w:lvl w:ilvl="6" w:tplc="9FE48FAC">
      <w:start w:val="1"/>
      <w:numFmt w:val="decimal"/>
      <w:lvlText w:val="%7."/>
      <w:lvlJc w:val="left"/>
      <w:pPr>
        <w:ind w:left="5040" w:hanging="360"/>
      </w:pPr>
    </w:lvl>
    <w:lvl w:ilvl="7" w:tplc="5A3C2060">
      <w:start w:val="1"/>
      <w:numFmt w:val="lowerLetter"/>
      <w:lvlText w:val="%8."/>
      <w:lvlJc w:val="left"/>
      <w:pPr>
        <w:ind w:left="5760" w:hanging="360"/>
      </w:pPr>
    </w:lvl>
    <w:lvl w:ilvl="8" w:tplc="8E26D3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02734"/>
    <w:multiLevelType w:val="multilevel"/>
    <w:tmpl w:val="6110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88CE49"/>
    <w:multiLevelType w:val="hybridMultilevel"/>
    <w:tmpl w:val="76E250EC"/>
    <w:lvl w:ilvl="0" w:tplc="C88C21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A8B1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9C2655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26283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3004C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2EE927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FF8FF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6A2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7E4C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0C451A"/>
    <w:multiLevelType w:val="hybridMultilevel"/>
    <w:tmpl w:val="927C39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AE75C5"/>
    <w:multiLevelType w:val="hybridMultilevel"/>
    <w:tmpl w:val="FB3A7808"/>
    <w:lvl w:ilvl="0" w:tplc="3F5C13D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3638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EA88FD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B055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7E6C6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2F0A6F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82A2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362C7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404E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D913EA9"/>
    <w:multiLevelType w:val="hybridMultilevel"/>
    <w:tmpl w:val="74D0C1E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FB26CB4"/>
    <w:multiLevelType w:val="hybridMultilevel"/>
    <w:tmpl w:val="0CCA1A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DBC6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43AEC1FA">
      <w:numFmt w:val="bullet"/>
      <w:lvlText w:val="-"/>
      <w:lvlJc w:val="left"/>
      <w:pPr>
        <w:ind w:left="2340" w:hanging="360"/>
      </w:pPr>
      <w:rPr>
        <w:rFonts w:hint="default" w:ascii="Tahoma" w:hAnsi="Tahoma" w:eastAsia="Times New Roman" w:cs="Tahom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B92A2F"/>
    <w:multiLevelType w:val="hybridMultilevel"/>
    <w:tmpl w:val="A0767030"/>
    <w:lvl w:ilvl="0" w:tplc="818434B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AC28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9E2A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4DCA2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8C79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19A5C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602B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9E7B8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CE82D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5708167">
    <w:abstractNumId w:val="0"/>
  </w:num>
  <w:num w:numId="2" w16cid:durableId="101462263">
    <w:abstractNumId w:val="1"/>
  </w:num>
  <w:num w:numId="3" w16cid:durableId="1510291814">
    <w:abstractNumId w:val="9"/>
  </w:num>
  <w:num w:numId="4" w16cid:durableId="189224157">
    <w:abstractNumId w:val="4"/>
  </w:num>
  <w:num w:numId="5" w16cid:durableId="398211886">
    <w:abstractNumId w:val="2"/>
  </w:num>
  <w:num w:numId="6" w16cid:durableId="86124837">
    <w:abstractNumId w:val="6"/>
  </w:num>
  <w:num w:numId="7" w16cid:durableId="1955793054">
    <w:abstractNumId w:val="8"/>
  </w:num>
  <w:num w:numId="8" w16cid:durableId="428552750">
    <w:abstractNumId w:val="7"/>
  </w:num>
  <w:num w:numId="9" w16cid:durableId="553925785">
    <w:abstractNumId w:val="5"/>
  </w:num>
  <w:num w:numId="10" w16cid:durableId="1844125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16"/>
    <w:rsid w:val="00004848"/>
    <w:rsid w:val="00011EA6"/>
    <w:rsid w:val="000132B8"/>
    <w:rsid w:val="000147D2"/>
    <w:rsid w:val="00016819"/>
    <w:rsid w:val="0002036E"/>
    <w:rsid w:val="00020F5E"/>
    <w:rsid w:val="00024332"/>
    <w:rsid w:val="0002482E"/>
    <w:rsid w:val="00025E4F"/>
    <w:rsid w:val="000277E5"/>
    <w:rsid w:val="00027CC8"/>
    <w:rsid w:val="00035E49"/>
    <w:rsid w:val="00036BE7"/>
    <w:rsid w:val="000408D8"/>
    <w:rsid w:val="0004276B"/>
    <w:rsid w:val="000448C0"/>
    <w:rsid w:val="00054980"/>
    <w:rsid w:val="00055068"/>
    <w:rsid w:val="0005BD01"/>
    <w:rsid w:val="0006136C"/>
    <w:rsid w:val="000628F8"/>
    <w:rsid w:val="00066184"/>
    <w:rsid w:val="00067B4B"/>
    <w:rsid w:val="00071E3C"/>
    <w:rsid w:val="00072903"/>
    <w:rsid w:val="0008545A"/>
    <w:rsid w:val="00086D24"/>
    <w:rsid w:val="000A1FAC"/>
    <w:rsid w:val="000A3855"/>
    <w:rsid w:val="000A7EA7"/>
    <w:rsid w:val="000B259E"/>
    <w:rsid w:val="000B3171"/>
    <w:rsid w:val="000C175E"/>
    <w:rsid w:val="000C3F9B"/>
    <w:rsid w:val="000C4713"/>
    <w:rsid w:val="000C5484"/>
    <w:rsid w:val="000C6844"/>
    <w:rsid w:val="000D172D"/>
    <w:rsid w:val="000E4B8B"/>
    <w:rsid w:val="000E5294"/>
    <w:rsid w:val="000E5A25"/>
    <w:rsid w:val="000F18AF"/>
    <w:rsid w:val="000F242F"/>
    <w:rsid w:val="000F427B"/>
    <w:rsid w:val="000F636F"/>
    <w:rsid w:val="00101BB9"/>
    <w:rsid w:val="00103555"/>
    <w:rsid w:val="00106646"/>
    <w:rsid w:val="001126A2"/>
    <w:rsid w:val="00115AEF"/>
    <w:rsid w:val="00125184"/>
    <w:rsid w:val="00130B22"/>
    <w:rsid w:val="00136D7B"/>
    <w:rsid w:val="00143790"/>
    <w:rsid w:val="001437B0"/>
    <w:rsid w:val="00146619"/>
    <w:rsid w:val="00150651"/>
    <w:rsid w:val="001569F4"/>
    <w:rsid w:val="00161668"/>
    <w:rsid w:val="00162241"/>
    <w:rsid w:val="001676EE"/>
    <w:rsid w:val="00167E2F"/>
    <w:rsid w:val="00171D37"/>
    <w:rsid w:val="0017744C"/>
    <w:rsid w:val="00180AC9"/>
    <w:rsid w:val="00181004"/>
    <w:rsid w:val="00181D06"/>
    <w:rsid w:val="00182B39"/>
    <w:rsid w:val="0018464B"/>
    <w:rsid w:val="00187604"/>
    <w:rsid w:val="001906F2"/>
    <w:rsid w:val="001A6998"/>
    <w:rsid w:val="001A7DB6"/>
    <w:rsid w:val="001A7DEA"/>
    <w:rsid w:val="001B2144"/>
    <w:rsid w:val="001B3B78"/>
    <w:rsid w:val="001B41A6"/>
    <w:rsid w:val="001B51DB"/>
    <w:rsid w:val="001B5BC3"/>
    <w:rsid w:val="001B6197"/>
    <w:rsid w:val="001B734F"/>
    <w:rsid w:val="001B7F28"/>
    <w:rsid w:val="001C00BA"/>
    <w:rsid w:val="001C44D1"/>
    <w:rsid w:val="001C4A16"/>
    <w:rsid w:val="001C6CE7"/>
    <w:rsid w:val="001D1431"/>
    <w:rsid w:val="001D345A"/>
    <w:rsid w:val="001E07E0"/>
    <w:rsid w:val="001E476D"/>
    <w:rsid w:val="001E4BD2"/>
    <w:rsid w:val="001E79CE"/>
    <w:rsid w:val="0020067B"/>
    <w:rsid w:val="00200965"/>
    <w:rsid w:val="00202545"/>
    <w:rsid w:val="002026D9"/>
    <w:rsid w:val="00202A87"/>
    <w:rsid w:val="00203EE1"/>
    <w:rsid w:val="002064A1"/>
    <w:rsid w:val="00207CA5"/>
    <w:rsid w:val="002102C2"/>
    <w:rsid w:val="00212B3B"/>
    <w:rsid w:val="00215BAA"/>
    <w:rsid w:val="002165DA"/>
    <w:rsid w:val="00221D05"/>
    <w:rsid w:val="00235E94"/>
    <w:rsid w:val="0023737D"/>
    <w:rsid w:val="00253319"/>
    <w:rsid w:val="002566DE"/>
    <w:rsid w:val="0025739D"/>
    <w:rsid w:val="00263B89"/>
    <w:rsid w:val="002653CB"/>
    <w:rsid w:val="00265BC4"/>
    <w:rsid w:val="00266377"/>
    <w:rsid w:val="00266448"/>
    <w:rsid w:val="0026723F"/>
    <w:rsid w:val="00274616"/>
    <w:rsid w:val="00290A10"/>
    <w:rsid w:val="00292FE6"/>
    <w:rsid w:val="00293F80"/>
    <w:rsid w:val="002942B6"/>
    <w:rsid w:val="00294A2B"/>
    <w:rsid w:val="0029545F"/>
    <w:rsid w:val="002A3911"/>
    <w:rsid w:val="002A59C0"/>
    <w:rsid w:val="002B1F4C"/>
    <w:rsid w:val="002B4DAE"/>
    <w:rsid w:val="002C35F2"/>
    <w:rsid w:val="002C42C2"/>
    <w:rsid w:val="002C7FCC"/>
    <w:rsid w:val="002D2947"/>
    <w:rsid w:val="002D6B84"/>
    <w:rsid w:val="002D705C"/>
    <w:rsid w:val="002D7FD0"/>
    <w:rsid w:val="002E0BC6"/>
    <w:rsid w:val="002E337C"/>
    <w:rsid w:val="002E5659"/>
    <w:rsid w:val="002F5EC9"/>
    <w:rsid w:val="002F6ADA"/>
    <w:rsid w:val="002F77E9"/>
    <w:rsid w:val="003015DE"/>
    <w:rsid w:val="003046A7"/>
    <w:rsid w:val="00306672"/>
    <w:rsid w:val="0030790C"/>
    <w:rsid w:val="00310C4C"/>
    <w:rsid w:val="0031286F"/>
    <w:rsid w:val="00313EA1"/>
    <w:rsid w:val="00315617"/>
    <w:rsid w:val="003173F2"/>
    <w:rsid w:val="00317D8B"/>
    <w:rsid w:val="00321D93"/>
    <w:rsid w:val="00324249"/>
    <w:rsid w:val="003247B7"/>
    <w:rsid w:val="00325982"/>
    <w:rsid w:val="003261BC"/>
    <w:rsid w:val="00331CF0"/>
    <w:rsid w:val="00334113"/>
    <w:rsid w:val="00336722"/>
    <w:rsid w:val="00337119"/>
    <w:rsid w:val="00337AE7"/>
    <w:rsid w:val="00337BE6"/>
    <w:rsid w:val="0034003C"/>
    <w:rsid w:val="00340ECF"/>
    <w:rsid w:val="00344C78"/>
    <w:rsid w:val="003533D9"/>
    <w:rsid w:val="00354ACB"/>
    <w:rsid w:val="0035720D"/>
    <w:rsid w:val="003577CE"/>
    <w:rsid w:val="003627C3"/>
    <w:rsid w:val="00363352"/>
    <w:rsid w:val="00363BBF"/>
    <w:rsid w:val="003643D2"/>
    <w:rsid w:val="00364C92"/>
    <w:rsid w:val="003662F5"/>
    <w:rsid w:val="0036663E"/>
    <w:rsid w:val="0037700C"/>
    <w:rsid w:val="0037722B"/>
    <w:rsid w:val="003839A9"/>
    <w:rsid w:val="003869F2"/>
    <w:rsid w:val="00394E5A"/>
    <w:rsid w:val="00396B02"/>
    <w:rsid w:val="00396B5D"/>
    <w:rsid w:val="003A1617"/>
    <w:rsid w:val="003A29F1"/>
    <w:rsid w:val="003A2EEA"/>
    <w:rsid w:val="003A3B44"/>
    <w:rsid w:val="003A674F"/>
    <w:rsid w:val="003B00D7"/>
    <w:rsid w:val="003B2768"/>
    <w:rsid w:val="003B5C7D"/>
    <w:rsid w:val="003B7759"/>
    <w:rsid w:val="003C0B2A"/>
    <w:rsid w:val="003C0BEB"/>
    <w:rsid w:val="003D0C8E"/>
    <w:rsid w:val="003E096E"/>
    <w:rsid w:val="003E5C5A"/>
    <w:rsid w:val="003F1983"/>
    <w:rsid w:val="003F3BB7"/>
    <w:rsid w:val="004003B6"/>
    <w:rsid w:val="00400D09"/>
    <w:rsid w:val="00402923"/>
    <w:rsid w:val="0041639C"/>
    <w:rsid w:val="0041688B"/>
    <w:rsid w:val="00422D46"/>
    <w:rsid w:val="00424D29"/>
    <w:rsid w:val="00425B6A"/>
    <w:rsid w:val="00425CA6"/>
    <w:rsid w:val="004308B7"/>
    <w:rsid w:val="004318CC"/>
    <w:rsid w:val="0043675A"/>
    <w:rsid w:val="00441170"/>
    <w:rsid w:val="00442DCC"/>
    <w:rsid w:val="004440D8"/>
    <w:rsid w:val="00454F28"/>
    <w:rsid w:val="00456A85"/>
    <w:rsid w:val="00456C36"/>
    <w:rsid w:val="00462F84"/>
    <w:rsid w:val="00473D27"/>
    <w:rsid w:val="00475100"/>
    <w:rsid w:val="00483B21"/>
    <w:rsid w:val="004849B8"/>
    <w:rsid w:val="00485C19"/>
    <w:rsid w:val="0048703D"/>
    <w:rsid w:val="00490938"/>
    <w:rsid w:val="0049468F"/>
    <w:rsid w:val="00495D3D"/>
    <w:rsid w:val="004A1015"/>
    <w:rsid w:val="004A1CE4"/>
    <w:rsid w:val="004B5D53"/>
    <w:rsid w:val="004C175E"/>
    <w:rsid w:val="004C78E0"/>
    <w:rsid w:val="004D0168"/>
    <w:rsid w:val="004D19EC"/>
    <w:rsid w:val="004D58FC"/>
    <w:rsid w:val="004D633D"/>
    <w:rsid w:val="004E7A34"/>
    <w:rsid w:val="004F3685"/>
    <w:rsid w:val="00501782"/>
    <w:rsid w:val="00501A23"/>
    <w:rsid w:val="00504C43"/>
    <w:rsid w:val="00512224"/>
    <w:rsid w:val="00513C69"/>
    <w:rsid w:val="0052070E"/>
    <w:rsid w:val="00526410"/>
    <w:rsid w:val="005306F6"/>
    <w:rsid w:val="005343C6"/>
    <w:rsid w:val="00546EE2"/>
    <w:rsid w:val="00563DBD"/>
    <w:rsid w:val="005664BF"/>
    <w:rsid w:val="005700C6"/>
    <w:rsid w:val="00571018"/>
    <w:rsid w:val="00571DB4"/>
    <w:rsid w:val="00575A03"/>
    <w:rsid w:val="0058221C"/>
    <w:rsid w:val="00590413"/>
    <w:rsid w:val="00594B1C"/>
    <w:rsid w:val="00595355"/>
    <w:rsid w:val="00596722"/>
    <w:rsid w:val="00597E38"/>
    <w:rsid w:val="005A2487"/>
    <w:rsid w:val="005A304F"/>
    <w:rsid w:val="005A5FE8"/>
    <w:rsid w:val="005B0165"/>
    <w:rsid w:val="005B01F0"/>
    <w:rsid w:val="005B0D53"/>
    <w:rsid w:val="005B68E7"/>
    <w:rsid w:val="005C1EB8"/>
    <w:rsid w:val="005C33F8"/>
    <w:rsid w:val="005C60DE"/>
    <w:rsid w:val="005D17E2"/>
    <w:rsid w:val="005D295F"/>
    <w:rsid w:val="005E0AA6"/>
    <w:rsid w:val="005E1402"/>
    <w:rsid w:val="005E1B42"/>
    <w:rsid w:val="005E3072"/>
    <w:rsid w:val="005E3DCF"/>
    <w:rsid w:val="005E4983"/>
    <w:rsid w:val="005E4D75"/>
    <w:rsid w:val="005F280F"/>
    <w:rsid w:val="005F5F97"/>
    <w:rsid w:val="005F7B72"/>
    <w:rsid w:val="006000EC"/>
    <w:rsid w:val="00603CCA"/>
    <w:rsid w:val="00606F9B"/>
    <w:rsid w:val="006073B6"/>
    <w:rsid w:val="006075DB"/>
    <w:rsid w:val="00614EA7"/>
    <w:rsid w:val="00616E5A"/>
    <w:rsid w:val="00616F19"/>
    <w:rsid w:val="00630BA3"/>
    <w:rsid w:val="00630D91"/>
    <w:rsid w:val="00631878"/>
    <w:rsid w:val="00631D81"/>
    <w:rsid w:val="00637958"/>
    <w:rsid w:val="006441C1"/>
    <w:rsid w:val="00645EEC"/>
    <w:rsid w:val="006470F3"/>
    <w:rsid w:val="00650291"/>
    <w:rsid w:val="0065293A"/>
    <w:rsid w:val="0065748E"/>
    <w:rsid w:val="0066258F"/>
    <w:rsid w:val="006666B1"/>
    <w:rsid w:val="006701D1"/>
    <w:rsid w:val="006714F2"/>
    <w:rsid w:val="00671979"/>
    <w:rsid w:val="00672375"/>
    <w:rsid w:val="006727EA"/>
    <w:rsid w:val="006752AE"/>
    <w:rsid w:val="006834ED"/>
    <w:rsid w:val="0068480A"/>
    <w:rsid w:val="00684F9A"/>
    <w:rsid w:val="00690B1B"/>
    <w:rsid w:val="0069109F"/>
    <w:rsid w:val="0069432D"/>
    <w:rsid w:val="006A09F9"/>
    <w:rsid w:val="006A56E5"/>
    <w:rsid w:val="006A619A"/>
    <w:rsid w:val="006B1DB7"/>
    <w:rsid w:val="006B35C2"/>
    <w:rsid w:val="006C2ED6"/>
    <w:rsid w:val="006C356D"/>
    <w:rsid w:val="006C72F1"/>
    <w:rsid w:val="006D4DFE"/>
    <w:rsid w:val="006D70AA"/>
    <w:rsid w:val="006E2528"/>
    <w:rsid w:val="006E6A4E"/>
    <w:rsid w:val="00700606"/>
    <w:rsid w:val="007050DA"/>
    <w:rsid w:val="00707D38"/>
    <w:rsid w:val="00710A98"/>
    <w:rsid w:val="00713B2D"/>
    <w:rsid w:val="00715128"/>
    <w:rsid w:val="007210E5"/>
    <w:rsid w:val="00723567"/>
    <w:rsid w:val="00725F6D"/>
    <w:rsid w:val="007323DE"/>
    <w:rsid w:val="00733350"/>
    <w:rsid w:val="00734877"/>
    <w:rsid w:val="00740395"/>
    <w:rsid w:val="007461A2"/>
    <w:rsid w:val="007462C5"/>
    <w:rsid w:val="0074747B"/>
    <w:rsid w:val="00747FD6"/>
    <w:rsid w:val="0075756A"/>
    <w:rsid w:val="00760A98"/>
    <w:rsid w:val="00762953"/>
    <w:rsid w:val="00771FD9"/>
    <w:rsid w:val="007801D2"/>
    <w:rsid w:val="00783158"/>
    <w:rsid w:val="007864BB"/>
    <w:rsid w:val="007909F8"/>
    <w:rsid w:val="007915FA"/>
    <w:rsid w:val="00797F9A"/>
    <w:rsid w:val="007A455F"/>
    <w:rsid w:val="007A55E3"/>
    <w:rsid w:val="007C0F4A"/>
    <w:rsid w:val="007C1CF2"/>
    <w:rsid w:val="007C39C2"/>
    <w:rsid w:val="007C3ADC"/>
    <w:rsid w:val="007C3CF7"/>
    <w:rsid w:val="007C7F73"/>
    <w:rsid w:val="007D24A4"/>
    <w:rsid w:val="007D2B90"/>
    <w:rsid w:val="007D3784"/>
    <w:rsid w:val="007D3BD4"/>
    <w:rsid w:val="007D5E82"/>
    <w:rsid w:val="007E3A3F"/>
    <w:rsid w:val="007F5E28"/>
    <w:rsid w:val="007F6C92"/>
    <w:rsid w:val="00806EF5"/>
    <w:rsid w:val="00807BB5"/>
    <w:rsid w:val="008102E6"/>
    <w:rsid w:val="00814CAD"/>
    <w:rsid w:val="0081513A"/>
    <w:rsid w:val="00815DF1"/>
    <w:rsid w:val="00817993"/>
    <w:rsid w:val="0081F145"/>
    <w:rsid w:val="0082666E"/>
    <w:rsid w:val="00827BE0"/>
    <w:rsid w:val="0082910F"/>
    <w:rsid w:val="00831C7A"/>
    <w:rsid w:val="008336E1"/>
    <w:rsid w:val="00833CD4"/>
    <w:rsid w:val="008376D1"/>
    <w:rsid w:val="008403FB"/>
    <w:rsid w:val="00860A8C"/>
    <w:rsid w:val="00863346"/>
    <w:rsid w:val="00870A33"/>
    <w:rsid w:val="00874CC5"/>
    <w:rsid w:val="00877FA2"/>
    <w:rsid w:val="00880150"/>
    <w:rsid w:val="008822D7"/>
    <w:rsid w:val="00884A19"/>
    <w:rsid w:val="0088552B"/>
    <w:rsid w:val="00892CF2"/>
    <w:rsid w:val="00893545"/>
    <w:rsid w:val="00893A3D"/>
    <w:rsid w:val="00896CF8"/>
    <w:rsid w:val="00896DF2"/>
    <w:rsid w:val="008A38FE"/>
    <w:rsid w:val="008A534D"/>
    <w:rsid w:val="008B0D5D"/>
    <w:rsid w:val="008B1EA6"/>
    <w:rsid w:val="008B2A0B"/>
    <w:rsid w:val="008B5766"/>
    <w:rsid w:val="008B77A5"/>
    <w:rsid w:val="008C0E96"/>
    <w:rsid w:val="008C1E5F"/>
    <w:rsid w:val="008C49D9"/>
    <w:rsid w:val="008C5451"/>
    <w:rsid w:val="008D0BD9"/>
    <w:rsid w:val="008D4EB3"/>
    <w:rsid w:val="008E2731"/>
    <w:rsid w:val="008E6392"/>
    <w:rsid w:val="008E71EB"/>
    <w:rsid w:val="008E7986"/>
    <w:rsid w:val="008F3AEA"/>
    <w:rsid w:val="008F4145"/>
    <w:rsid w:val="008F4A2C"/>
    <w:rsid w:val="008F60DA"/>
    <w:rsid w:val="00900A70"/>
    <w:rsid w:val="0090113E"/>
    <w:rsid w:val="009062A0"/>
    <w:rsid w:val="009074F4"/>
    <w:rsid w:val="009117B8"/>
    <w:rsid w:val="00912619"/>
    <w:rsid w:val="00913929"/>
    <w:rsid w:val="009229A6"/>
    <w:rsid w:val="00925628"/>
    <w:rsid w:val="00926113"/>
    <w:rsid w:val="00930C4C"/>
    <w:rsid w:val="00931AD8"/>
    <w:rsid w:val="00931C6A"/>
    <w:rsid w:val="00936296"/>
    <w:rsid w:val="009371D4"/>
    <w:rsid w:val="00937779"/>
    <w:rsid w:val="00942B44"/>
    <w:rsid w:val="00943AA5"/>
    <w:rsid w:val="00944BF2"/>
    <w:rsid w:val="00944BF3"/>
    <w:rsid w:val="00947D8C"/>
    <w:rsid w:val="00950E79"/>
    <w:rsid w:val="00950F56"/>
    <w:rsid w:val="009529B4"/>
    <w:rsid w:val="00953FEE"/>
    <w:rsid w:val="00954620"/>
    <w:rsid w:val="009566F8"/>
    <w:rsid w:val="0095715B"/>
    <w:rsid w:val="00961BD8"/>
    <w:rsid w:val="00963DB6"/>
    <w:rsid w:val="009674BD"/>
    <w:rsid w:val="009716A9"/>
    <w:rsid w:val="0099234E"/>
    <w:rsid w:val="00997804"/>
    <w:rsid w:val="00997972"/>
    <w:rsid w:val="009A4EE1"/>
    <w:rsid w:val="009B1465"/>
    <w:rsid w:val="009B2FC4"/>
    <w:rsid w:val="009B3DA8"/>
    <w:rsid w:val="009B3E26"/>
    <w:rsid w:val="009C73F1"/>
    <w:rsid w:val="009C79EB"/>
    <w:rsid w:val="009D14F3"/>
    <w:rsid w:val="009E297E"/>
    <w:rsid w:val="009E2F47"/>
    <w:rsid w:val="009E513F"/>
    <w:rsid w:val="009E70E3"/>
    <w:rsid w:val="009E7348"/>
    <w:rsid w:val="009E7396"/>
    <w:rsid w:val="009F20E9"/>
    <w:rsid w:val="009F73BC"/>
    <w:rsid w:val="009F7802"/>
    <w:rsid w:val="00A05F1C"/>
    <w:rsid w:val="00A11046"/>
    <w:rsid w:val="00A1157F"/>
    <w:rsid w:val="00A1189F"/>
    <w:rsid w:val="00A21966"/>
    <w:rsid w:val="00A22514"/>
    <w:rsid w:val="00A22D59"/>
    <w:rsid w:val="00A3167B"/>
    <w:rsid w:val="00A345C2"/>
    <w:rsid w:val="00A36485"/>
    <w:rsid w:val="00A42CB5"/>
    <w:rsid w:val="00A46DA4"/>
    <w:rsid w:val="00A60C74"/>
    <w:rsid w:val="00A74C63"/>
    <w:rsid w:val="00A7647D"/>
    <w:rsid w:val="00A803E9"/>
    <w:rsid w:val="00A940FA"/>
    <w:rsid w:val="00A956AF"/>
    <w:rsid w:val="00A95E58"/>
    <w:rsid w:val="00A9616F"/>
    <w:rsid w:val="00A96FF3"/>
    <w:rsid w:val="00A97EE3"/>
    <w:rsid w:val="00AA16B3"/>
    <w:rsid w:val="00AA4973"/>
    <w:rsid w:val="00AA629A"/>
    <w:rsid w:val="00AA6322"/>
    <w:rsid w:val="00AB1E7C"/>
    <w:rsid w:val="00AB41F3"/>
    <w:rsid w:val="00AB4C76"/>
    <w:rsid w:val="00AB5F6B"/>
    <w:rsid w:val="00AC0D9E"/>
    <w:rsid w:val="00AC105C"/>
    <w:rsid w:val="00AC1CC9"/>
    <w:rsid w:val="00AC3A8E"/>
    <w:rsid w:val="00AC72D8"/>
    <w:rsid w:val="00AC76D4"/>
    <w:rsid w:val="00AD131A"/>
    <w:rsid w:val="00AD1B9D"/>
    <w:rsid w:val="00AD72BB"/>
    <w:rsid w:val="00AE05D7"/>
    <w:rsid w:val="00AE2472"/>
    <w:rsid w:val="00AE25FB"/>
    <w:rsid w:val="00AE2B0C"/>
    <w:rsid w:val="00AF03D0"/>
    <w:rsid w:val="00AF1F1A"/>
    <w:rsid w:val="00AF3BDB"/>
    <w:rsid w:val="00AF4C29"/>
    <w:rsid w:val="00AF79D2"/>
    <w:rsid w:val="00B00B3E"/>
    <w:rsid w:val="00B03708"/>
    <w:rsid w:val="00B07E57"/>
    <w:rsid w:val="00B124AD"/>
    <w:rsid w:val="00B13A91"/>
    <w:rsid w:val="00B17099"/>
    <w:rsid w:val="00B20293"/>
    <w:rsid w:val="00B2035A"/>
    <w:rsid w:val="00B20393"/>
    <w:rsid w:val="00B25065"/>
    <w:rsid w:val="00B25158"/>
    <w:rsid w:val="00B27C98"/>
    <w:rsid w:val="00B30733"/>
    <w:rsid w:val="00B3197D"/>
    <w:rsid w:val="00B33279"/>
    <w:rsid w:val="00B33995"/>
    <w:rsid w:val="00B40BCB"/>
    <w:rsid w:val="00B40D6F"/>
    <w:rsid w:val="00B42677"/>
    <w:rsid w:val="00B467EC"/>
    <w:rsid w:val="00B53474"/>
    <w:rsid w:val="00B5628E"/>
    <w:rsid w:val="00B606BB"/>
    <w:rsid w:val="00B64F4B"/>
    <w:rsid w:val="00B728F5"/>
    <w:rsid w:val="00B73879"/>
    <w:rsid w:val="00B8193F"/>
    <w:rsid w:val="00B84B06"/>
    <w:rsid w:val="00B85083"/>
    <w:rsid w:val="00B864C3"/>
    <w:rsid w:val="00B867F2"/>
    <w:rsid w:val="00B87E73"/>
    <w:rsid w:val="00B90960"/>
    <w:rsid w:val="00B91960"/>
    <w:rsid w:val="00B924BE"/>
    <w:rsid w:val="00B933E3"/>
    <w:rsid w:val="00BA3BC0"/>
    <w:rsid w:val="00BA4E9F"/>
    <w:rsid w:val="00BB33E8"/>
    <w:rsid w:val="00BB4D81"/>
    <w:rsid w:val="00BB7C6E"/>
    <w:rsid w:val="00BC14A1"/>
    <w:rsid w:val="00BC1E8E"/>
    <w:rsid w:val="00BC37D2"/>
    <w:rsid w:val="00BC3A38"/>
    <w:rsid w:val="00BC4AB7"/>
    <w:rsid w:val="00BC6EFF"/>
    <w:rsid w:val="00BD2B2F"/>
    <w:rsid w:val="00BD5A43"/>
    <w:rsid w:val="00BD773E"/>
    <w:rsid w:val="00BE0CBF"/>
    <w:rsid w:val="00BE3651"/>
    <w:rsid w:val="00BE3F3C"/>
    <w:rsid w:val="00BE4103"/>
    <w:rsid w:val="00BF01F0"/>
    <w:rsid w:val="00C00671"/>
    <w:rsid w:val="00C041D7"/>
    <w:rsid w:val="00C0FF23"/>
    <w:rsid w:val="00C10918"/>
    <w:rsid w:val="00C11803"/>
    <w:rsid w:val="00C147A4"/>
    <w:rsid w:val="00C15D59"/>
    <w:rsid w:val="00C17064"/>
    <w:rsid w:val="00C170DA"/>
    <w:rsid w:val="00C247EE"/>
    <w:rsid w:val="00C30C96"/>
    <w:rsid w:val="00C32C76"/>
    <w:rsid w:val="00C366DE"/>
    <w:rsid w:val="00C5009C"/>
    <w:rsid w:val="00C513C9"/>
    <w:rsid w:val="00C51831"/>
    <w:rsid w:val="00C52506"/>
    <w:rsid w:val="00C56095"/>
    <w:rsid w:val="00C56126"/>
    <w:rsid w:val="00C62B38"/>
    <w:rsid w:val="00C66A85"/>
    <w:rsid w:val="00C66F23"/>
    <w:rsid w:val="00C677D0"/>
    <w:rsid w:val="00C70386"/>
    <w:rsid w:val="00C7391F"/>
    <w:rsid w:val="00C81D14"/>
    <w:rsid w:val="00C867D4"/>
    <w:rsid w:val="00C92D33"/>
    <w:rsid w:val="00C94EA7"/>
    <w:rsid w:val="00C95703"/>
    <w:rsid w:val="00CA0BDA"/>
    <w:rsid w:val="00CA6B0C"/>
    <w:rsid w:val="00CA6DAE"/>
    <w:rsid w:val="00CA7B5C"/>
    <w:rsid w:val="00CB01C1"/>
    <w:rsid w:val="00CB12F3"/>
    <w:rsid w:val="00CB13DD"/>
    <w:rsid w:val="00CB4833"/>
    <w:rsid w:val="00CB6184"/>
    <w:rsid w:val="00CC0130"/>
    <w:rsid w:val="00CC2980"/>
    <w:rsid w:val="00CC5F37"/>
    <w:rsid w:val="00CC60C5"/>
    <w:rsid w:val="00CC7288"/>
    <w:rsid w:val="00CC7603"/>
    <w:rsid w:val="00CD5DBD"/>
    <w:rsid w:val="00CD64CF"/>
    <w:rsid w:val="00CD79A0"/>
    <w:rsid w:val="00CD7DFC"/>
    <w:rsid w:val="00CE0AE8"/>
    <w:rsid w:val="00CE2160"/>
    <w:rsid w:val="00CE6840"/>
    <w:rsid w:val="00CE6AC5"/>
    <w:rsid w:val="00CE6F18"/>
    <w:rsid w:val="00CF7807"/>
    <w:rsid w:val="00D03B2B"/>
    <w:rsid w:val="00D05FE1"/>
    <w:rsid w:val="00D13FD8"/>
    <w:rsid w:val="00D146F5"/>
    <w:rsid w:val="00D21BDB"/>
    <w:rsid w:val="00D21E18"/>
    <w:rsid w:val="00D237C4"/>
    <w:rsid w:val="00D25519"/>
    <w:rsid w:val="00D279C5"/>
    <w:rsid w:val="00D30C1C"/>
    <w:rsid w:val="00D31979"/>
    <w:rsid w:val="00D332D3"/>
    <w:rsid w:val="00D350E8"/>
    <w:rsid w:val="00D41D77"/>
    <w:rsid w:val="00D41FA4"/>
    <w:rsid w:val="00D421CC"/>
    <w:rsid w:val="00D427BD"/>
    <w:rsid w:val="00D44360"/>
    <w:rsid w:val="00D45256"/>
    <w:rsid w:val="00D5483E"/>
    <w:rsid w:val="00D60DB4"/>
    <w:rsid w:val="00D62492"/>
    <w:rsid w:val="00D73226"/>
    <w:rsid w:val="00D74C07"/>
    <w:rsid w:val="00D81043"/>
    <w:rsid w:val="00D81A2B"/>
    <w:rsid w:val="00D91823"/>
    <w:rsid w:val="00D91D86"/>
    <w:rsid w:val="00D95FD5"/>
    <w:rsid w:val="00DA0F4A"/>
    <w:rsid w:val="00DA1A03"/>
    <w:rsid w:val="00DA5AF3"/>
    <w:rsid w:val="00DB1F6E"/>
    <w:rsid w:val="00DB2517"/>
    <w:rsid w:val="00DB2CA4"/>
    <w:rsid w:val="00DB7321"/>
    <w:rsid w:val="00DC3184"/>
    <w:rsid w:val="00DD2B75"/>
    <w:rsid w:val="00DD63C7"/>
    <w:rsid w:val="00DD76BF"/>
    <w:rsid w:val="00DE294C"/>
    <w:rsid w:val="00DF0B1C"/>
    <w:rsid w:val="00DF243F"/>
    <w:rsid w:val="00DF37E0"/>
    <w:rsid w:val="00DF3AAB"/>
    <w:rsid w:val="00DF4A02"/>
    <w:rsid w:val="00E030D4"/>
    <w:rsid w:val="00E128FA"/>
    <w:rsid w:val="00E144C8"/>
    <w:rsid w:val="00E16FBE"/>
    <w:rsid w:val="00E170FB"/>
    <w:rsid w:val="00E20305"/>
    <w:rsid w:val="00E225E4"/>
    <w:rsid w:val="00E24B5A"/>
    <w:rsid w:val="00E2724E"/>
    <w:rsid w:val="00E27854"/>
    <w:rsid w:val="00E3096E"/>
    <w:rsid w:val="00E30CAD"/>
    <w:rsid w:val="00E36BD3"/>
    <w:rsid w:val="00E40968"/>
    <w:rsid w:val="00E40E08"/>
    <w:rsid w:val="00E43E0B"/>
    <w:rsid w:val="00E449C5"/>
    <w:rsid w:val="00E44EBC"/>
    <w:rsid w:val="00E45D75"/>
    <w:rsid w:val="00E46143"/>
    <w:rsid w:val="00E5669A"/>
    <w:rsid w:val="00E57719"/>
    <w:rsid w:val="00E6265A"/>
    <w:rsid w:val="00E63394"/>
    <w:rsid w:val="00E732E1"/>
    <w:rsid w:val="00E7404B"/>
    <w:rsid w:val="00E801B6"/>
    <w:rsid w:val="00E80CC4"/>
    <w:rsid w:val="00E851AA"/>
    <w:rsid w:val="00E86EA7"/>
    <w:rsid w:val="00E9015C"/>
    <w:rsid w:val="00E9130A"/>
    <w:rsid w:val="00E928CB"/>
    <w:rsid w:val="00E937F7"/>
    <w:rsid w:val="00E93815"/>
    <w:rsid w:val="00EA2C7A"/>
    <w:rsid w:val="00EA50EB"/>
    <w:rsid w:val="00EB0322"/>
    <w:rsid w:val="00EB0D42"/>
    <w:rsid w:val="00EB20AB"/>
    <w:rsid w:val="00EB53B7"/>
    <w:rsid w:val="00EB54E6"/>
    <w:rsid w:val="00EB5E95"/>
    <w:rsid w:val="00EC590B"/>
    <w:rsid w:val="00ED0ECA"/>
    <w:rsid w:val="00ED32A4"/>
    <w:rsid w:val="00ED41BB"/>
    <w:rsid w:val="00ED48A7"/>
    <w:rsid w:val="00ED4F00"/>
    <w:rsid w:val="00ED5AB6"/>
    <w:rsid w:val="00EE1202"/>
    <w:rsid w:val="00EE1763"/>
    <w:rsid w:val="00EF3650"/>
    <w:rsid w:val="00EF5EF0"/>
    <w:rsid w:val="00F02A6C"/>
    <w:rsid w:val="00F03A9C"/>
    <w:rsid w:val="00F10922"/>
    <w:rsid w:val="00F12951"/>
    <w:rsid w:val="00F12D31"/>
    <w:rsid w:val="00F221EC"/>
    <w:rsid w:val="00F22CBC"/>
    <w:rsid w:val="00F2547F"/>
    <w:rsid w:val="00F27D36"/>
    <w:rsid w:val="00F323FB"/>
    <w:rsid w:val="00F35939"/>
    <w:rsid w:val="00F35EBC"/>
    <w:rsid w:val="00F36EFA"/>
    <w:rsid w:val="00F374CD"/>
    <w:rsid w:val="00F42AC6"/>
    <w:rsid w:val="00F43F43"/>
    <w:rsid w:val="00F45CFA"/>
    <w:rsid w:val="00F45E0B"/>
    <w:rsid w:val="00F50076"/>
    <w:rsid w:val="00F503D9"/>
    <w:rsid w:val="00F50A92"/>
    <w:rsid w:val="00F50E92"/>
    <w:rsid w:val="00F53DC6"/>
    <w:rsid w:val="00F56B2D"/>
    <w:rsid w:val="00F56EB9"/>
    <w:rsid w:val="00F57015"/>
    <w:rsid w:val="00F57A40"/>
    <w:rsid w:val="00F57B0A"/>
    <w:rsid w:val="00F645EF"/>
    <w:rsid w:val="00F70E1F"/>
    <w:rsid w:val="00F710F7"/>
    <w:rsid w:val="00F76EFB"/>
    <w:rsid w:val="00F7726F"/>
    <w:rsid w:val="00F775D0"/>
    <w:rsid w:val="00F820DB"/>
    <w:rsid w:val="00F93293"/>
    <w:rsid w:val="00F95343"/>
    <w:rsid w:val="00F968A3"/>
    <w:rsid w:val="00F9704A"/>
    <w:rsid w:val="00F975BC"/>
    <w:rsid w:val="00FA10E2"/>
    <w:rsid w:val="00FA17D2"/>
    <w:rsid w:val="00FA38FA"/>
    <w:rsid w:val="00FA6810"/>
    <w:rsid w:val="00FB0360"/>
    <w:rsid w:val="00FB0A40"/>
    <w:rsid w:val="00FB1BF1"/>
    <w:rsid w:val="00FB3247"/>
    <w:rsid w:val="00FB6C3B"/>
    <w:rsid w:val="00FB79DD"/>
    <w:rsid w:val="00FB7C70"/>
    <w:rsid w:val="00FC288D"/>
    <w:rsid w:val="00FD1C97"/>
    <w:rsid w:val="00FD2C42"/>
    <w:rsid w:val="00FD3B21"/>
    <w:rsid w:val="00FE01DA"/>
    <w:rsid w:val="00FE08F5"/>
    <w:rsid w:val="00FE467B"/>
    <w:rsid w:val="00FE4A3F"/>
    <w:rsid w:val="00FE5264"/>
    <w:rsid w:val="00FF03FF"/>
    <w:rsid w:val="00FF379F"/>
    <w:rsid w:val="0103872C"/>
    <w:rsid w:val="012D35D4"/>
    <w:rsid w:val="014F1874"/>
    <w:rsid w:val="019A7384"/>
    <w:rsid w:val="019BA074"/>
    <w:rsid w:val="01A6CAD9"/>
    <w:rsid w:val="0288B845"/>
    <w:rsid w:val="02D8C8FB"/>
    <w:rsid w:val="0352F3A2"/>
    <w:rsid w:val="0357A127"/>
    <w:rsid w:val="03DBC23A"/>
    <w:rsid w:val="03F471B0"/>
    <w:rsid w:val="0414A90D"/>
    <w:rsid w:val="048F4BA1"/>
    <w:rsid w:val="04B02A26"/>
    <w:rsid w:val="04B3255A"/>
    <w:rsid w:val="05062587"/>
    <w:rsid w:val="054E9F0E"/>
    <w:rsid w:val="0553218A"/>
    <w:rsid w:val="05545CD5"/>
    <w:rsid w:val="05D22E8E"/>
    <w:rsid w:val="05FC8943"/>
    <w:rsid w:val="0606648E"/>
    <w:rsid w:val="06187C61"/>
    <w:rsid w:val="063D3F76"/>
    <w:rsid w:val="063FCFC9"/>
    <w:rsid w:val="0686D5BF"/>
    <w:rsid w:val="06AD7B14"/>
    <w:rsid w:val="06D62DF2"/>
    <w:rsid w:val="06DDBE56"/>
    <w:rsid w:val="06E60BA4"/>
    <w:rsid w:val="0707D839"/>
    <w:rsid w:val="07193D86"/>
    <w:rsid w:val="07251428"/>
    <w:rsid w:val="0785F658"/>
    <w:rsid w:val="0884DD45"/>
    <w:rsid w:val="08907EC3"/>
    <w:rsid w:val="08A12BB9"/>
    <w:rsid w:val="08B43B84"/>
    <w:rsid w:val="08FCCC8C"/>
    <w:rsid w:val="094F76BC"/>
    <w:rsid w:val="0A2EE42D"/>
    <w:rsid w:val="0A7D1E82"/>
    <w:rsid w:val="0A9FFC88"/>
    <w:rsid w:val="0AA4EA2E"/>
    <w:rsid w:val="0AB258C2"/>
    <w:rsid w:val="0AF01697"/>
    <w:rsid w:val="0AF36E09"/>
    <w:rsid w:val="0B310350"/>
    <w:rsid w:val="0B86E5C6"/>
    <w:rsid w:val="0BAB6E79"/>
    <w:rsid w:val="0C131B5C"/>
    <w:rsid w:val="0C544163"/>
    <w:rsid w:val="0C5C26B9"/>
    <w:rsid w:val="0C6CBC92"/>
    <w:rsid w:val="0D5CA6A1"/>
    <w:rsid w:val="0D74874F"/>
    <w:rsid w:val="0D9F768D"/>
    <w:rsid w:val="0DA570B7"/>
    <w:rsid w:val="0E2F4591"/>
    <w:rsid w:val="0E439FFA"/>
    <w:rsid w:val="0EDC170B"/>
    <w:rsid w:val="0EFD8D9B"/>
    <w:rsid w:val="0F37B915"/>
    <w:rsid w:val="0F5FE877"/>
    <w:rsid w:val="0F67BEC9"/>
    <w:rsid w:val="0F73D35D"/>
    <w:rsid w:val="0F9A91B4"/>
    <w:rsid w:val="0FC97FD4"/>
    <w:rsid w:val="0FD52A31"/>
    <w:rsid w:val="0FEFD21E"/>
    <w:rsid w:val="100B8FDB"/>
    <w:rsid w:val="1020B970"/>
    <w:rsid w:val="11038F2A"/>
    <w:rsid w:val="112ACC66"/>
    <w:rsid w:val="11491F38"/>
    <w:rsid w:val="116E0586"/>
    <w:rsid w:val="117482A0"/>
    <w:rsid w:val="11A4750F"/>
    <w:rsid w:val="12552E07"/>
    <w:rsid w:val="12976FDB"/>
    <w:rsid w:val="12978939"/>
    <w:rsid w:val="12B90D42"/>
    <w:rsid w:val="12EAD4F3"/>
    <w:rsid w:val="1309D5E7"/>
    <w:rsid w:val="131674E0"/>
    <w:rsid w:val="1343309D"/>
    <w:rsid w:val="13989228"/>
    <w:rsid w:val="13A8E63F"/>
    <w:rsid w:val="13C40AA0"/>
    <w:rsid w:val="13E3CFE0"/>
    <w:rsid w:val="149F8C8F"/>
    <w:rsid w:val="14D41C23"/>
    <w:rsid w:val="1522117D"/>
    <w:rsid w:val="15E15E19"/>
    <w:rsid w:val="15F24AB4"/>
    <w:rsid w:val="163D57BC"/>
    <w:rsid w:val="1660E9DC"/>
    <w:rsid w:val="166CB6F8"/>
    <w:rsid w:val="16DE8442"/>
    <w:rsid w:val="1728830C"/>
    <w:rsid w:val="1838A752"/>
    <w:rsid w:val="184B88B4"/>
    <w:rsid w:val="18E04824"/>
    <w:rsid w:val="19025E66"/>
    <w:rsid w:val="1952CFE6"/>
    <w:rsid w:val="19DB43F0"/>
    <w:rsid w:val="1A68BB71"/>
    <w:rsid w:val="1AC6BB75"/>
    <w:rsid w:val="1AFA91FE"/>
    <w:rsid w:val="1B2900FE"/>
    <w:rsid w:val="1B45388C"/>
    <w:rsid w:val="1B6FCE49"/>
    <w:rsid w:val="1BAED0EB"/>
    <w:rsid w:val="1BB5E891"/>
    <w:rsid w:val="1BE1537B"/>
    <w:rsid w:val="1C4ECEBB"/>
    <w:rsid w:val="1C5E5FE2"/>
    <w:rsid w:val="1CB5624C"/>
    <w:rsid w:val="1CE65033"/>
    <w:rsid w:val="1CEE1163"/>
    <w:rsid w:val="1CEE3299"/>
    <w:rsid w:val="1D57E6EB"/>
    <w:rsid w:val="1D7D23DC"/>
    <w:rsid w:val="1D7D3456"/>
    <w:rsid w:val="1DCEAD82"/>
    <w:rsid w:val="1DFE4351"/>
    <w:rsid w:val="1E136873"/>
    <w:rsid w:val="1E5E9750"/>
    <w:rsid w:val="1F0C9F19"/>
    <w:rsid w:val="1F10E9A4"/>
    <w:rsid w:val="1F47D26F"/>
    <w:rsid w:val="1F990B86"/>
    <w:rsid w:val="1FEB29B8"/>
    <w:rsid w:val="20193761"/>
    <w:rsid w:val="20308C68"/>
    <w:rsid w:val="20F6E28A"/>
    <w:rsid w:val="20F919A9"/>
    <w:rsid w:val="21D60E2D"/>
    <w:rsid w:val="21DC494D"/>
    <w:rsid w:val="22050580"/>
    <w:rsid w:val="2246A761"/>
    <w:rsid w:val="2247DB8A"/>
    <w:rsid w:val="22746418"/>
    <w:rsid w:val="22A49AA4"/>
    <w:rsid w:val="22AC3CDA"/>
    <w:rsid w:val="2315F8AF"/>
    <w:rsid w:val="2323C84A"/>
    <w:rsid w:val="232D728E"/>
    <w:rsid w:val="2378CB84"/>
    <w:rsid w:val="239BC850"/>
    <w:rsid w:val="240BCA8F"/>
    <w:rsid w:val="249819D5"/>
    <w:rsid w:val="24B4DF12"/>
    <w:rsid w:val="24C942EF"/>
    <w:rsid w:val="253D68C0"/>
    <w:rsid w:val="2594FEDF"/>
    <w:rsid w:val="260907D0"/>
    <w:rsid w:val="26182A91"/>
    <w:rsid w:val="262A95AA"/>
    <w:rsid w:val="26619C7A"/>
    <w:rsid w:val="2698E2AF"/>
    <w:rsid w:val="273B3B84"/>
    <w:rsid w:val="2756C1D1"/>
    <w:rsid w:val="2791F647"/>
    <w:rsid w:val="2793990B"/>
    <w:rsid w:val="282E6DFE"/>
    <w:rsid w:val="2885D14E"/>
    <w:rsid w:val="28D97C21"/>
    <w:rsid w:val="28EDA804"/>
    <w:rsid w:val="29237CDA"/>
    <w:rsid w:val="2939AEBF"/>
    <w:rsid w:val="29D08371"/>
    <w:rsid w:val="29EA2ABA"/>
    <w:rsid w:val="2A081EF2"/>
    <w:rsid w:val="2AD2758C"/>
    <w:rsid w:val="2AD88C49"/>
    <w:rsid w:val="2B35C6C1"/>
    <w:rsid w:val="2B5F9840"/>
    <w:rsid w:val="2BBD20A9"/>
    <w:rsid w:val="2BDE90B7"/>
    <w:rsid w:val="2BE93428"/>
    <w:rsid w:val="2C01873F"/>
    <w:rsid w:val="2C3381EE"/>
    <w:rsid w:val="2C464607"/>
    <w:rsid w:val="2C669360"/>
    <w:rsid w:val="2CDE66DE"/>
    <w:rsid w:val="2CDE709A"/>
    <w:rsid w:val="2CE50AC4"/>
    <w:rsid w:val="2CF1118B"/>
    <w:rsid w:val="2D651FF8"/>
    <w:rsid w:val="2D9D57A0"/>
    <w:rsid w:val="2DA9B563"/>
    <w:rsid w:val="2DE0CEC5"/>
    <w:rsid w:val="2DF84D30"/>
    <w:rsid w:val="2E07C234"/>
    <w:rsid w:val="2EDA2576"/>
    <w:rsid w:val="2F097348"/>
    <w:rsid w:val="2F62BD49"/>
    <w:rsid w:val="2F874673"/>
    <w:rsid w:val="2F912730"/>
    <w:rsid w:val="2FFB1082"/>
    <w:rsid w:val="300A9583"/>
    <w:rsid w:val="302AF028"/>
    <w:rsid w:val="30389B03"/>
    <w:rsid w:val="3093FCE4"/>
    <w:rsid w:val="30AF0D75"/>
    <w:rsid w:val="30D760DA"/>
    <w:rsid w:val="312CF791"/>
    <w:rsid w:val="312E1A28"/>
    <w:rsid w:val="318D858D"/>
    <w:rsid w:val="31D4EBDA"/>
    <w:rsid w:val="31D913E5"/>
    <w:rsid w:val="31E80F89"/>
    <w:rsid w:val="322D62CE"/>
    <w:rsid w:val="323C23BF"/>
    <w:rsid w:val="323E525D"/>
    <w:rsid w:val="323F83E3"/>
    <w:rsid w:val="3259A950"/>
    <w:rsid w:val="32850347"/>
    <w:rsid w:val="32BA5AD9"/>
    <w:rsid w:val="32D1DDD1"/>
    <w:rsid w:val="33108F31"/>
    <w:rsid w:val="3389D814"/>
    <w:rsid w:val="33917230"/>
    <w:rsid w:val="34504D65"/>
    <w:rsid w:val="3487543B"/>
    <w:rsid w:val="34DD7605"/>
    <w:rsid w:val="35241D9E"/>
    <w:rsid w:val="3548E645"/>
    <w:rsid w:val="356644D9"/>
    <w:rsid w:val="35748913"/>
    <w:rsid w:val="3586E700"/>
    <w:rsid w:val="36042717"/>
    <w:rsid w:val="3637FDBA"/>
    <w:rsid w:val="363EF1BA"/>
    <w:rsid w:val="365D1245"/>
    <w:rsid w:val="366124B0"/>
    <w:rsid w:val="367402E6"/>
    <w:rsid w:val="369FD81B"/>
    <w:rsid w:val="36C0D3F3"/>
    <w:rsid w:val="36D16C34"/>
    <w:rsid w:val="36D5E3DE"/>
    <w:rsid w:val="36E19F5E"/>
    <w:rsid w:val="37391076"/>
    <w:rsid w:val="3742EB0D"/>
    <w:rsid w:val="37C25839"/>
    <w:rsid w:val="384EF04F"/>
    <w:rsid w:val="388A5F62"/>
    <w:rsid w:val="38A1F686"/>
    <w:rsid w:val="38E3751A"/>
    <w:rsid w:val="38FCFBE2"/>
    <w:rsid w:val="39CAFD6D"/>
    <w:rsid w:val="3A1073C6"/>
    <w:rsid w:val="3A159A6D"/>
    <w:rsid w:val="3A32725D"/>
    <w:rsid w:val="3A4A5003"/>
    <w:rsid w:val="3AA316AE"/>
    <w:rsid w:val="3B2D7B41"/>
    <w:rsid w:val="3B42034B"/>
    <w:rsid w:val="3B90D70C"/>
    <w:rsid w:val="3BF34B00"/>
    <w:rsid w:val="3C0DCFA5"/>
    <w:rsid w:val="3C457B9F"/>
    <w:rsid w:val="3C4B0C9A"/>
    <w:rsid w:val="3C608684"/>
    <w:rsid w:val="3C95C95C"/>
    <w:rsid w:val="3CCEECE1"/>
    <w:rsid w:val="3D0C04BE"/>
    <w:rsid w:val="3D1ACAFC"/>
    <w:rsid w:val="3DB66B7D"/>
    <w:rsid w:val="3DBB68F0"/>
    <w:rsid w:val="3E56A2CB"/>
    <w:rsid w:val="3E8DC526"/>
    <w:rsid w:val="3E8DEBA0"/>
    <w:rsid w:val="3E93F6BD"/>
    <w:rsid w:val="3EE4B800"/>
    <w:rsid w:val="3F31C9EB"/>
    <w:rsid w:val="3F573951"/>
    <w:rsid w:val="3F72A87E"/>
    <w:rsid w:val="3FA45EDE"/>
    <w:rsid w:val="3FBAFF58"/>
    <w:rsid w:val="3FCF6718"/>
    <w:rsid w:val="3FEF885B"/>
    <w:rsid w:val="403A3EF1"/>
    <w:rsid w:val="40639497"/>
    <w:rsid w:val="412B0DF4"/>
    <w:rsid w:val="41501222"/>
    <w:rsid w:val="41600EE6"/>
    <w:rsid w:val="41CE5C1F"/>
    <w:rsid w:val="41D29F5A"/>
    <w:rsid w:val="421C5B01"/>
    <w:rsid w:val="426042A9"/>
    <w:rsid w:val="428A8AA4"/>
    <w:rsid w:val="42BB39B2"/>
    <w:rsid w:val="42D9627D"/>
    <w:rsid w:val="42FD3551"/>
    <w:rsid w:val="430EDE96"/>
    <w:rsid w:val="4375327E"/>
    <w:rsid w:val="4387A76C"/>
    <w:rsid w:val="4393C566"/>
    <w:rsid w:val="43A645EB"/>
    <w:rsid w:val="43B82923"/>
    <w:rsid w:val="43BB0CA0"/>
    <w:rsid w:val="43C0B00A"/>
    <w:rsid w:val="442D7C92"/>
    <w:rsid w:val="44455347"/>
    <w:rsid w:val="44682417"/>
    <w:rsid w:val="4476E2D0"/>
    <w:rsid w:val="448AC50A"/>
    <w:rsid w:val="45056245"/>
    <w:rsid w:val="45431069"/>
    <w:rsid w:val="455FB258"/>
    <w:rsid w:val="4570BFEE"/>
    <w:rsid w:val="45C67AD5"/>
    <w:rsid w:val="45D82435"/>
    <w:rsid w:val="45F8F6F6"/>
    <w:rsid w:val="4612B331"/>
    <w:rsid w:val="4625803F"/>
    <w:rsid w:val="46DA9F7E"/>
    <w:rsid w:val="46DC7ECD"/>
    <w:rsid w:val="47104FD4"/>
    <w:rsid w:val="473386C6"/>
    <w:rsid w:val="477DBAD7"/>
    <w:rsid w:val="479FC4D9"/>
    <w:rsid w:val="47A8DB6B"/>
    <w:rsid w:val="49047FDB"/>
    <w:rsid w:val="490AEE2E"/>
    <w:rsid w:val="49292410"/>
    <w:rsid w:val="493B953A"/>
    <w:rsid w:val="495A8802"/>
    <w:rsid w:val="4986C81A"/>
    <w:rsid w:val="49CECDDB"/>
    <w:rsid w:val="4A063820"/>
    <w:rsid w:val="4A1C1254"/>
    <w:rsid w:val="4A46E861"/>
    <w:rsid w:val="4A81A21B"/>
    <w:rsid w:val="4AC290CE"/>
    <w:rsid w:val="4AC48B9A"/>
    <w:rsid w:val="4B42A9FE"/>
    <w:rsid w:val="4B4C3249"/>
    <w:rsid w:val="4BAEF149"/>
    <w:rsid w:val="4BC648BC"/>
    <w:rsid w:val="4BF3226D"/>
    <w:rsid w:val="4C671C66"/>
    <w:rsid w:val="4CFEEB4A"/>
    <w:rsid w:val="4D1D1656"/>
    <w:rsid w:val="4D8FB7EF"/>
    <w:rsid w:val="4D9EAD0E"/>
    <w:rsid w:val="4DA74F61"/>
    <w:rsid w:val="4DC94B4C"/>
    <w:rsid w:val="4DDFFFB4"/>
    <w:rsid w:val="4E728682"/>
    <w:rsid w:val="4E7A7C8F"/>
    <w:rsid w:val="4E866E55"/>
    <w:rsid w:val="4EA012E6"/>
    <w:rsid w:val="4EA5D8F4"/>
    <w:rsid w:val="4ECB63FF"/>
    <w:rsid w:val="4EF61CFB"/>
    <w:rsid w:val="4F0B8852"/>
    <w:rsid w:val="4F1839AC"/>
    <w:rsid w:val="4F1871D4"/>
    <w:rsid w:val="4FA8554D"/>
    <w:rsid w:val="4FE9A011"/>
    <w:rsid w:val="50887A44"/>
    <w:rsid w:val="50C25E96"/>
    <w:rsid w:val="5103AEEF"/>
    <w:rsid w:val="51237631"/>
    <w:rsid w:val="513C550C"/>
    <w:rsid w:val="51429C8B"/>
    <w:rsid w:val="515DF273"/>
    <w:rsid w:val="517E5588"/>
    <w:rsid w:val="528133A1"/>
    <w:rsid w:val="5329DD8C"/>
    <w:rsid w:val="533FE9A0"/>
    <w:rsid w:val="535C2B09"/>
    <w:rsid w:val="53BAAC92"/>
    <w:rsid w:val="549B9804"/>
    <w:rsid w:val="54B31984"/>
    <w:rsid w:val="54D76A2A"/>
    <w:rsid w:val="5552E9CA"/>
    <w:rsid w:val="556263CD"/>
    <w:rsid w:val="5593969B"/>
    <w:rsid w:val="5609A6B9"/>
    <w:rsid w:val="56299EE9"/>
    <w:rsid w:val="5663A660"/>
    <w:rsid w:val="567F2884"/>
    <w:rsid w:val="56EC7058"/>
    <w:rsid w:val="574809C8"/>
    <w:rsid w:val="5776B009"/>
    <w:rsid w:val="577C3969"/>
    <w:rsid w:val="5782A7E3"/>
    <w:rsid w:val="578682A9"/>
    <w:rsid w:val="57B860C8"/>
    <w:rsid w:val="57C95D40"/>
    <w:rsid w:val="57CE1346"/>
    <w:rsid w:val="57FD4EAF"/>
    <w:rsid w:val="5802D294"/>
    <w:rsid w:val="5810AAA8"/>
    <w:rsid w:val="58127A6C"/>
    <w:rsid w:val="5883D7F6"/>
    <w:rsid w:val="593C7CF1"/>
    <w:rsid w:val="594F9470"/>
    <w:rsid w:val="59622C99"/>
    <w:rsid w:val="596382A4"/>
    <w:rsid w:val="59991F10"/>
    <w:rsid w:val="5A157275"/>
    <w:rsid w:val="5A4BAB09"/>
    <w:rsid w:val="5A548B27"/>
    <w:rsid w:val="5A68C4AC"/>
    <w:rsid w:val="5A706DF4"/>
    <w:rsid w:val="5A8EF9D9"/>
    <w:rsid w:val="5A959DBD"/>
    <w:rsid w:val="5A9E44E1"/>
    <w:rsid w:val="5AB9501A"/>
    <w:rsid w:val="5ABFEAC6"/>
    <w:rsid w:val="5B673586"/>
    <w:rsid w:val="5B6F67AB"/>
    <w:rsid w:val="5BB19AD6"/>
    <w:rsid w:val="5BDD9457"/>
    <w:rsid w:val="5CB84CF8"/>
    <w:rsid w:val="5D478076"/>
    <w:rsid w:val="5D4BB7EA"/>
    <w:rsid w:val="5D84BEE2"/>
    <w:rsid w:val="5D9F512B"/>
    <w:rsid w:val="5E4E9EB8"/>
    <w:rsid w:val="5E5866DB"/>
    <w:rsid w:val="5E6AE0FC"/>
    <w:rsid w:val="5E6BFD34"/>
    <w:rsid w:val="5E704FB8"/>
    <w:rsid w:val="5E778A38"/>
    <w:rsid w:val="5EE2D0F3"/>
    <w:rsid w:val="5F0874EA"/>
    <w:rsid w:val="5F360BF0"/>
    <w:rsid w:val="5F465442"/>
    <w:rsid w:val="5F53F3BB"/>
    <w:rsid w:val="5FC00BE5"/>
    <w:rsid w:val="5FCBDC6B"/>
    <w:rsid w:val="5FCDD1B4"/>
    <w:rsid w:val="5FDE9BAF"/>
    <w:rsid w:val="6023A5A2"/>
    <w:rsid w:val="60BA8A54"/>
    <w:rsid w:val="60ED2E8A"/>
    <w:rsid w:val="616281CD"/>
    <w:rsid w:val="617A6A95"/>
    <w:rsid w:val="621A71B5"/>
    <w:rsid w:val="625C8693"/>
    <w:rsid w:val="62602984"/>
    <w:rsid w:val="6271223E"/>
    <w:rsid w:val="62A8266B"/>
    <w:rsid w:val="62DC0374"/>
    <w:rsid w:val="62FD9AFC"/>
    <w:rsid w:val="631C001E"/>
    <w:rsid w:val="6396B7D9"/>
    <w:rsid w:val="639B2677"/>
    <w:rsid w:val="64B70F2E"/>
    <w:rsid w:val="652D65BA"/>
    <w:rsid w:val="654580D8"/>
    <w:rsid w:val="65B37EC7"/>
    <w:rsid w:val="65D25D0D"/>
    <w:rsid w:val="65E7BBC1"/>
    <w:rsid w:val="660D3FBF"/>
    <w:rsid w:val="663FABEA"/>
    <w:rsid w:val="668C9CF6"/>
    <w:rsid w:val="66D8D2E8"/>
    <w:rsid w:val="67082170"/>
    <w:rsid w:val="672C6269"/>
    <w:rsid w:val="67952E26"/>
    <w:rsid w:val="67B245DA"/>
    <w:rsid w:val="67E697CA"/>
    <w:rsid w:val="67E87A28"/>
    <w:rsid w:val="67F23D9A"/>
    <w:rsid w:val="68213809"/>
    <w:rsid w:val="687B7C79"/>
    <w:rsid w:val="6892A59B"/>
    <w:rsid w:val="689A1D1F"/>
    <w:rsid w:val="68EEB3D9"/>
    <w:rsid w:val="6909FDCF"/>
    <w:rsid w:val="694AB3C1"/>
    <w:rsid w:val="699EBD86"/>
    <w:rsid w:val="69A589F2"/>
    <w:rsid w:val="69CF189B"/>
    <w:rsid w:val="6A155BA4"/>
    <w:rsid w:val="6A4B01DB"/>
    <w:rsid w:val="6A7385E7"/>
    <w:rsid w:val="6A7AE873"/>
    <w:rsid w:val="6A9781A1"/>
    <w:rsid w:val="6AEA6245"/>
    <w:rsid w:val="6AFC6EB0"/>
    <w:rsid w:val="6B02506D"/>
    <w:rsid w:val="6B0F843E"/>
    <w:rsid w:val="6B60D071"/>
    <w:rsid w:val="6B7AC880"/>
    <w:rsid w:val="6C4B9E5D"/>
    <w:rsid w:val="6C92626F"/>
    <w:rsid w:val="6C9FFA93"/>
    <w:rsid w:val="6CEA85B2"/>
    <w:rsid w:val="6CEC3844"/>
    <w:rsid w:val="6D10D5A4"/>
    <w:rsid w:val="6D2C3F32"/>
    <w:rsid w:val="6D6DDCFF"/>
    <w:rsid w:val="6D739160"/>
    <w:rsid w:val="6D7966EC"/>
    <w:rsid w:val="6DAA5781"/>
    <w:rsid w:val="6DF025B9"/>
    <w:rsid w:val="6E0B3643"/>
    <w:rsid w:val="6ED2D7C8"/>
    <w:rsid w:val="6ED57436"/>
    <w:rsid w:val="6EE28B30"/>
    <w:rsid w:val="6FDCE744"/>
    <w:rsid w:val="6FEF66BD"/>
    <w:rsid w:val="700DD5B5"/>
    <w:rsid w:val="702671E4"/>
    <w:rsid w:val="702963A0"/>
    <w:rsid w:val="70735CFE"/>
    <w:rsid w:val="709C37A0"/>
    <w:rsid w:val="70DFF74F"/>
    <w:rsid w:val="71459E02"/>
    <w:rsid w:val="715F326B"/>
    <w:rsid w:val="71C24245"/>
    <w:rsid w:val="721E234F"/>
    <w:rsid w:val="7248CA7A"/>
    <w:rsid w:val="7249EA2D"/>
    <w:rsid w:val="72FB02CC"/>
    <w:rsid w:val="734A2E26"/>
    <w:rsid w:val="734FF679"/>
    <w:rsid w:val="7384743B"/>
    <w:rsid w:val="73A5FFB0"/>
    <w:rsid w:val="73AF4E7B"/>
    <w:rsid w:val="7418D7EA"/>
    <w:rsid w:val="744C5399"/>
    <w:rsid w:val="74BDC3C7"/>
    <w:rsid w:val="74CF86B9"/>
    <w:rsid w:val="74DE79CC"/>
    <w:rsid w:val="74F9E307"/>
    <w:rsid w:val="75161118"/>
    <w:rsid w:val="7523052F"/>
    <w:rsid w:val="7544CE43"/>
    <w:rsid w:val="7555C411"/>
    <w:rsid w:val="756B85FF"/>
    <w:rsid w:val="765C354D"/>
    <w:rsid w:val="76893DF3"/>
    <w:rsid w:val="768AA813"/>
    <w:rsid w:val="7724CB63"/>
    <w:rsid w:val="77B0EECF"/>
    <w:rsid w:val="77B54B92"/>
    <w:rsid w:val="77BEB221"/>
    <w:rsid w:val="77DF382A"/>
    <w:rsid w:val="77FDE11C"/>
    <w:rsid w:val="7819E2D6"/>
    <w:rsid w:val="7825A10B"/>
    <w:rsid w:val="785A80CC"/>
    <w:rsid w:val="7877C097"/>
    <w:rsid w:val="788751BE"/>
    <w:rsid w:val="78E3467C"/>
    <w:rsid w:val="78E544BB"/>
    <w:rsid w:val="791FFC8C"/>
    <w:rsid w:val="798221A0"/>
    <w:rsid w:val="7996A02F"/>
    <w:rsid w:val="7A10D346"/>
    <w:rsid w:val="7A304C4D"/>
    <w:rsid w:val="7A82147B"/>
    <w:rsid w:val="7A95E933"/>
    <w:rsid w:val="7AE83703"/>
    <w:rsid w:val="7B49ECC3"/>
    <w:rsid w:val="7B4A6DD7"/>
    <w:rsid w:val="7B714066"/>
    <w:rsid w:val="7C569E08"/>
    <w:rsid w:val="7C627871"/>
    <w:rsid w:val="7C78FAE7"/>
    <w:rsid w:val="7CA241EF"/>
    <w:rsid w:val="7CCF6F69"/>
    <w:rsid w:val="7D064264"/>
    <w:rsid w:val="7D489832"/>
    <w:rsid w:val="7D53469A"/>
    <w:rsid w:val="7E14CB48"/>
    <w:rsid w:val="7E32C7D4"/>
    <w:rsid w:val="7E6C92A6"/>
    <w:rsid w:val="7EAC299D"/>
    <w:rsid w:val="7ECAF63D"/>
    <w:rsid w:val="7EDF581F"/>
    <w:rsid w:val="7EE7F101"/>
    <w:rsid w:val="7F093F35"/>
    <w:rsid w:val="7F5ED807"/>
    <w:rsid w:val="7F980FB0"/>
    <w:rsid w:val="7FD72497"/>
    <w:rsid w:val="7FF4C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F493"/>
  <w15:chartTrackingRefBased/>
  <w15:docId w15:val="{7336C299-14B9-4EA4-975A-C50DCEF3D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4A1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C4A16"/>
    <w:pPr>
      <w:keepNext/>
      <w:outlineLvl w:val="0"/>
    </w:pPr>
    <w:rPr>
      <w:rFonts w:ascii="ZapfChancery" w:hAnsi="ZapfChancery"/>
      <w:sz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B78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1C4A16"/>
    <w:rPr>
      <w:rFonts w:ascii="ZapfChancery" w:hAnsi="ZapfChancery" w:eastAsia="Times New Roman" w:cs="Times New Roman"/>
      <w:sz w:val="36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7F9A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797F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6C92"/>
    <w:rPr>
      <w:color w:val="954F72" w:themeColor="followedHyperlink"/>
      <w:u w:val="single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B30733"/>
    <w:rPr>
      <w:color w:val="605E5C"/>
      <w:shd w:val="clear" w:color="auto" w:fill="E1DFDD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893545"/>
    <w:rPr>
      <w:color w:val="605E5C"/>
      <w:shd w:val="clear" w:color="auto" w:fill="E1DFDD"/>
    </w:rPr>
  </w:style>
  <w:style w:type="character" w:styleId="UnresolvedMention4" w:customStyle="1">
    <w:name w:val="Unresolved Mention4"/>
    <w:basedOn w:val="DefaultParagraphFont"/>
    <w:uiPriority w:val="99"/>
    <w:semiHidden/>
    <w:unhideWhenUsed/>
    <w:rsid w:val="006A56E5"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  <w:rsid w:val="002165DA"/>
  </w:style>
  <w:style w:type="character" w:styleId="eop" w:customStyle="1">
    <w:name w:val="eop"/>
    <w:basedOn w:val="DefaultParagraphFont"/>
    <w:rsid w:val="002165DA"/>
  </w:style>
  <w:style w:type="character" w:styleId="UnresolvedMention5" w:customStyle="1">
    <w:name w:val="Unresolved Mention5"/>
    <w:basedOn w:val="DefaultParagraphFont"/>
    <w:uiPriority w:val="99"/>
    <w:semiHidden/>
    <w:unhideWhenUsed/>
    <w:rsid w:val="00E170FB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0A1FAC"/>
    <w:pPr>
      <w:spacing w:before="100" w:beforeAutospacing="1" w:after="100" w:afterAutospacing="1"/>
    </w:pPr>
    <w:rPr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B3B78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UnresolvedMention6" w:customStyle="1">
    <w:name w:val="Unresolved Mention6"/>
    <w:basedOn w:val="DefaultParagraphFont"/>
    <w:uiPriority w:val="99"/>
    <w:semiHidden/>
    <w:unhideWhenUsed/>
    <w:rsid w:val="00571018"/>
    <w:rPr>
      <w:color w:val="605E5C"/>
      <w:shd w:val="clear" w:color="auto" w:fill="E1DFDD"/>
    </w:rPr>
  </w:style>
  <w:style w:type="character" w:styleId="UnresolvedMention7" w:customStyle="1">
    <w:name w:val="Unresolved Mention7"/>
    <w:basedOn w:val="DefaultParagraphFont"/>
    <w:uiPriority w:val="99"/>
    <w:semiHidden/>
    <w:unhideWhenUsed/>
    <w:rsid w:val="00364C92"/>
    <w:rPr>
      <w:color w:val="605E5C"/>
      <w:shd w:val="clear" w:color="auto" w:fill="E1DFDD"/>
    </w:rPr>
  </w:style>
  <w:style w:type="character" w:styleId="UnresolvedMention8" w:customStyle="1">
    <w:name w:val="Unresolved Mention8"/>
    <w:basedOn w:val="DefaultParagraphFont"/>
    <w:uiPriority w:val="99"/>
    <w:semiHidden/>
    <w:unhideWhenUsed/>
    <w:rsid w:val="002B4DAE"/>
    <w:rPr>
      <w:color w:val="605E5C"/>
      <w:shd w:val="clear" w:color="auto" w:fill="E1DFDD"/>
    </w:rPr>
  </w:style>
  <w:style w:type="character" w:styleId="UnresolvedMention9" w:customStyle="1">
    <w:name w:val="Unresolved Mention9"/>
    <w:basedOn w:val="DefaultParagraphFont"/>
    <w:uiPriority w:val="99"/>
    <w:semiHidden/>
    <w:unhideWhenUsed/>
    <w:rsid w:val="009529B4"/>
    <w:rPr>
      <w:color w:val="605E5C"/>
      <w:shd w:val="clear" w:color="auto" w:fill="E1DFDD"/>
    </w:rPr>
  </w:style>
  <w:style w:type="character" w:styleId="SmartLink1" w:customStyle="1">
    <w:name w:val="SmartLink1"/>
    <w:basedOn w:val="DefaultParagraphFont"/>
    <w:uiPriority w:val="99"/>
    <w:semiHidden/>
    <w:unhideWhenUsed/>
    <w:rsid w:val="002026D9"/>
    <w:rPr>
      <w:color w:val="0000FF"/>
      <w:u w:val="single"/>
      <w:shd w:val="clear" w:color="auto" w:fill="F3F2F1"/>
    </w:rPr>
  </w:style>
  <w:style w:type="character" w:styleId="UnresolvedMention10" w:customStyle="1">
    <w:name w:val="Unresolved Mention10"/>
    <w:basedOn w:val="DefaultParagraphFont"/>
    <w:uiPriority w:val="99"/>
    <w:semiHidden/>
    <w:unhideWhenUsed/>
    <w:rsid w:val="00A956AF"/>
    <w:rPr>
      <w:color w:val="605E5C"/>
      <w:shd w:val="clear" w:color="auto" w:fill="E1DFDD"/>
    </w:rPr>
  </w:style>
  <w:style w:type="paragraph" w:styleId="xmsolistparagraph" w:customStyle="1">
    <w:name w:val="x_msolistparagraph"/>
    <w:basedOn w:val="Normal"/>
    <w:rsid w:val="001E79CE"/>
    <w:pPr>
      <w:ind w:left="720"/>
    </w:pPr>
    <w:rPr>
      <w:rFonts w:ascii="Calibri" w:hAnsi="Calibri" w:cs="Calibri"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21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yperlink" Target="https://rsccd-edu.zoom.us/meeting/register/tZclduugpzMuGdFvJv61qow6HzD3gEZGy26d" TargetMode="External" Id="rId13" /><Relationship Type="http://schemas.openxmlformats.org/officeDocument/2006/relationships/hyperlink" Target="https://mtsac-edu.zoom.us/j/86215463904?pwd=3ZyObpl0wpUFUP27GHXbfxg0aynt3b.1&amp;from=addon" TargetMode="Externa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Id21" /><Relationship Type="http://schemas.openxmlformats.org/officeDocument/2006/relationships/webSettings" Target="webSettings.xml" Id="rId7" /><Relationship Type="http://schemas.openxmlformats.org/officeDocument/2006/relationships/hyperlink" Target="https://mtsac0.sharepoint.com/:i:/s/OutcomesCommittee/EZfg-03akIpGiK_X_imwAQ8B0YlVUykhVtYyZIyUVu7PKw?e=lsNf3j" TargetMode="External" Id="rId12" /><Relationship Type="http://schemas.openxmlformats.org/officeDocument/2006/relationships/hyperlink" Target="https://mtsac-edu.zoom.us/j/2481922841?omn=86917846101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app.smartsheet.com/b/form/cecd85bd73d94ae6ad5ffca353fea4e3" TargetMode="Externa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mtsac0.sharepoint.com/:w:/s/OutcomesCommittee/EbBamX4RPRtMg9X8qDmqM7QB7dBuMVMmW8jTwlw9ESFczQ?e=Li8T3F" TargetMode="External" Id="rId11" /><Relationship Type="http://schemas.openxmlformats.org/officeDocument/2006/relationships/styles" Target="styles.xml" Id="rId5" /><Relationship Type="http://schemas.openxmlformats.org/officeDocument/2006/relationships/hyperlink" Target="mailto:outcomes@mtsac.edu" TargetMode="External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hyperlink" Target="https://mtsac0.sharepoint.com/:w:/s/OutcomesCommittee/ETyf-QxjTd1MmnawSiM6hxEBxnpcmRMpJw2TvihcUgU6pA?e=u4Uf8h" TargetMode="External" Id="rId9" /><Relationship Type="http://schemas.openxmlformats.org/officeDocument/2006/relationships/hyperlink" Target="https://www.mtsac.edu/instruction/outcomes/" TargetMode="External" Id="rId14" /><Relationship Type="http://schemas.openxmlformats.org/officeDocument/2006/relationships/hyperlink" Target="https://www.aacu.org/event/class" TargetMode="External" Id="R8b0587ec8e80426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E25EE7BA0464B91E0F6BA69E4ED2F" ma:contentTypeVersion="13" ma:contentTypeDescription="Create a new document." ma:contentTypeScope="" ma:versionID="1b8bea22c6285b0ceb063a0e01d50432">
  <xsd:schema xmlns:xsd="http://www.w3.org/2001/XMLSchema" xmlns:xs="http://www.w3.org/2001/XMLSchema" xmlns:p="http://schemas.microsoft.com/office/2006/metadata/properties" xmlns:ns2="eb64a957-428d-4371-8cbf-30afb5aad9dc" xmlns:ns3="63786ef6-4a84-4f47-bbba-78167b5834f6" targetNamespace="http://schemas.microsoft.com/office/2006/metadata/properties" ma:root="true" ma:fieldsID="82edf112dbd59133c11cd0c1714d1133" ns2:_="" ns3:_="">
    <xsd:import namespace="eb64a957-428d-4371-8cbf-30afb5aad9dc"/>
    <xsd:import namespace="63786ef6-4a84-4f47-bbba-78167b583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a957-428d-4371-8cbf-30afb5aad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28ddd46-174c-40cc-a68c-b7536aeb83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86ef6-4a84-4f47-bbba-78167b5834f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206a839-a9b1-4f73-b661-c0610ea45f5a}" ma:internalName="TaxCatchAll" ma:showField="CatchAllData" ma:web="63786ef6-4a84-4f47-bbba-78167b5834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786ef6-4a84-4f47-bbba-78167b5834f6" xsi:nil="true"/>
    <lcf76f155ced4ddcb4097134ff3c332f xmlns="eb64a957-428d-4371-8cbf-30afb5aad9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FE348A-E1C5-4E6D-ADB6-F60126D0A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3EF3B3-0782-4E82-AD22-A04113ED8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4a957-428d-4371-8cbf-30afb5aad9dc"/>
    <ds:schemaRef ds:uri="63786ef6-4a84-4f47-bbba-78167b5834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A69012-02B0-4540-B238-9FB78328097E}">
  <ds:schemaRefs>
    <ds:schemaRef ds:uri="http://schemas.microsoft.com/office/2006/metadata/properties"/>
    <ds:schemaRef ds:uri="http://schemas.microsoft.com/office/infopath/2007/PartnerControls"/>
    <ds:schemaRef ds:uri="63786ef6-4a84-4f47-bbba-78167b5834f6"/>
    <ds:schemaRef ds:uri="eb64a957-428d-4371-8cbf-30afb5aad9d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Mt. San Antonio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Coreas, Kelly</dc:creator>
  <keywords/>
  <dc:description/>
  <lastModifiedBy>Coreas, Kelly</lastModifiedBy>
  <revision>16</revision>
  <lastPrinted>2024-10-07T18:45:00.0000000Z</lastPrinted>
  <dcterms:created xsi:type="dcterms:W3CDTF">2024-10-07T23:16:00.0000000Z</dcterms:created>
  <dcterms:modified xsi:type="dcterms:W3CDTF">2024-10-16T18:36:25.5481205Z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0x010100D18E25EE7BA0464B91E0F6BA69E4ED2F</vt:lpwstr>
  </property>
  <property fmtid="{D5CDD505-2E9C-101B-9397-08002B2CF9AE}" pid="3" name="MediaServiceImageTags">
    <vt:lpwstr/>
  </property>
</Properties>
</file>