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3C5D" w:rsidRDefault="00C83C5D" w:rsidP="006670CD">
      <w:pPr>
        <w:pStyle w:val="Title"/>
        <w:rPr>
          <w:rFonts w:cs="Arial"/>
        </w:rPr>
      </w:pPr>
      <w:r>
        <w:rPr>
          <w:rFonts w:cs="Arial"/>
        </w:rPr>
        <w:t>Mt. San Antonio College</w:t>
      </w:r>
    </w:p>
    <w:p w:rsidR="00A40388" w:rsidRDefault="00C83C5D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Budget Committee</w:t>
      </w:r>
      <w:r w:rsidR="006670CD">
        <w:rPr>
          <w:rFonts w:cs="Arial"/>
          <w:b/>
          <w:bCs/>
          <w:sz w:val="28"/>
        </w:rPr>
        <w:t xml:space="preserve"> </w:t>
      </w:r>
      <w:r w:rsidR="001B55BA">
        <w:rPr>
          <w:rFonts w:cs="Arial"/>
          <w:b/>
          <w:bCs/>
          <w:sz w:val="28"/>
        </w:rPr>
        <w:t xml:space="preserve">Summary </w:t>
      </w:r>
      <w:r w:rsidR="00AA72B6">
        <w:rPr>
          <w:rFonts w:cs="Arial"/>
          <w:b/>
          <w:bCs/>
          <w:sz w:val="28"/>
        </w:rPr>
        <w:t xml:space="preserve">of </w:t>
      </w:r>
    </w:p>
    <w:p w:rsidR="00C83C5D" w:rsidRDefault="00C61A36">
      <w:pPr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March 7, 2018</w:t>
      </w:r>
    </w:p>
    <w:p w:rsidR="00B01919" w:rsidRPr="00986B51" w:rsidRDefault="00B01919">
      <w:pPr>
        <w:jc w:val="center"/>
        <w:rPr>
          <w:rFonts w:cs="Arial"/>
          <w:b/>
          <w:bCs/>
          <w:sz w:val="18"/>
          <w:szCs w:val="18"/>
        </w:rPr>
      </w:pPr>
    </w:p>
    <w:tbl>
      <w:tblPr>
        <w:tblpPr w:leftFromText="180" w:rightFromText="180" w:vertAnchor="text" w:tblpX="-257" w:tblpY="1"/>
        <w:tblOverlap w:val="never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7920"/>
        <w:gridCol w:w="2520"/>
      </w:tblGrid>
      <w:tr w:rsidR="00B376B7" w:rsidRPr="00986B51" w:rsidTr="00740328">
        <w:trPr>
          <w:cantSplit/>
          <w:trHeight w:val="1884"/>
        </w:trPr>
        <w:tc>
          <w:tcPr>
            <w:tcW w:w="14575" w:type="dxa"/>
            <w:gridSpan w:val="3"/>
          </w:tcPr>
          <w:tbl>
            <w:tblPr>
              <w:tblW w:w="13770" w:type="dxa"/>
              <w:tblLayout w:type="fixed"/>
              <w:tblLook w:val="0000" w:firstRow="0" w:lastRow="0" w:firstColumn="0" w:lastColumn="0" w:noHBand="0" w:noVBand="0"/>
            </w:tblPr>
            <w:tblGrid>
              <w:gridCol w:w="13770"/>
            </w:tblGrid>
            <w:tr w:rsidR="00B376B7" w:rsidRPr="00986B51" w:rsidTr="00013371">
              <w:trPr>
                <w:cantSplit/>
              </w:trPr>
              <w:tc>
                <w:tcPr>
                  <w:tcW w:w="13770" w:type="dxa"/>
                </w:tcPr>
                <w:p w:rsidR="00B376B7" w:rsidRPr="00986B51" w:rsidRDefault="00B376B7" w:rsidP="00EE1AEE">
                  <w:pPr>
                    <w:framePr w:hSpace="180" w:wrap="around" w:vAnchor="text" w:hAnchor="text" w:x="-257" w:y="1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86B51">
                    <w:rPr>
                      <w:rFonts w:cs="Arial"/>
                      <w:b/>
                      <w:bCs/>
                      <w:sz w:val="22"/>
                      <w:szCs w:val="22"/>
                    </w:rPr>
                    <w:t>Committee Members:</w:t>
                  </w:r>
                </w:p>
                <w:p w:rsidR="007126C0" w:rsidRPr="00986B51" w:rsidRDefault="007126C0" w:rsidP="00EE1AEE">
                  <w:pPr>
                    <w:framePr w:hSpace="180" w:wrap="around" w:vAnchor="text" w:hAnchor="text" w:x="-257" w:y="1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tbl>
                  <w:tblPr>
                    <w:tblW w:w="1367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5"/>
                    <w:gridCol w:w="2989"/>
                    <w:gridCol w:w="3623"/>
                    <w:gridCol w:w="3261"/>
                  </w:tblGrid>
                  <w:tr w:rsidR="00B376B7" w:rsidRPr="00986B51" w:rsidTr="00E73DE3">
                    <w:trPr>
                      <w:trHeight w:val="1419"/>
                    </w:trPr>
                    <w:tc>
                      <w:tcPr>
                        <w:tcW w:w="3805" w:type="dxa"/>
                      </w:tcPr>
                      <w:p w:rsidR="00B376B7" w:rsidRPr="00986B51" w:rsidRDefault="00810A27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bookmarkStart w:id="0" w:name="Check2"/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bookmarkEnd w:id="0"/>
                        <w:r w:rsidR="00C400E8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F46145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Mike Gregoryk, Chair</w:t>
                        </w:r>
                      </w:p>
                      <w:p w:rsidR="00B376B7" w:rsidRPr="00986B51" w:rsidRDefault="00AC4B18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9F2952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337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Joan Sholars</w:t>
                        </w:r>
                        <w:r w:rsidR="007A43E0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, Co</w:t>
                        </w:r>
                        <w:r w:rsidR="008B5E14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-Chair</w:t>
                        </w:r>
                      </w:p>
                      <w:p w:rsidR="00B376B7" w:rsidRDefault="00AC4B18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A3518D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B37C5C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I</w:t>
                        </w:r>
                        <w:r w:rsidR="00015EAB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rene Malmgren</w:t>
                        </w:r>
                        <w:r w:rsidR="00514729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013371" w:rsidRDefault="00AC4B18" w:rsidP="00013371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bookmarkStart w:id="1" w:name="Check1"/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bookmarkEnd w:id="1"/>
                        <w:r w:rsidR="000472FB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C61A36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Grace Hanson for </w:t>
                        </w:r>
                        <w:r w:rsidR="00D31B6B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A</w:t>
                        </w:r>
                        <w:proofErr w:type="spellStart"/>
                        <w:r w:rsidR="00D316DE" w:rsidRPr="00986B51">
                          <w:rPr>
                            <w:rFonts w:cs="Arial"/>
                            <w:b/>
                            <w:sz w:val="22"/>
                            <w:szCs w:val="22"/>
                            <w:lang w:val="fr-FR"/>
                          </w:rPr>
                          <w:t>udrey</w:t>
                        </w:r>
                        <w:proofErr w:type="spellEnd"/>
                        <w:r w:rsidR="00D316DE" w:rsidRPr="00986B51">
                          <w:rPr>
                            <w:rFonts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 Yamagata-Noji</w:t>
                        </w:r>
                      </w:p>
                      <w:p w:rsidR="00EF5EAB" w:rsidRPr="00013371" w:rsidRDefault="00C61A36" w:rsidP="00C429E0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013371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C429E0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Steve Garcia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C61A36" w:rsidRDefault="00C61A36" w:rsidP="00C61A3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Rosa Royce</w:t>
                        </w:r>
                      </w:p>
                      <w:p w:rsidR="00ED1D84" w:rsidRPr="00986B51" w:rsidRDefault="00C429E0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E13C95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3B3BB9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Gary Nellesen</w:t>
                        </w:r>
                      </w:p>
                      <w:p w:rsidR="00013371" w:rsidRDefault="00AC4B18" w:rsidP="00013371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013371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337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Vicki Greco</w:t>
                        </w:r>
                      </w:p>
                      <w:p w:rsidR="00C61A36" w:rsidRDefault="00C61A36" w:rsidP="00013371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Lance Heard</w:t>
                        </w:r>
                      </w:p>
                      <w:p w:rsidR="00013371" w:rsidRDefault="00013371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Bobby Bates</w:t>
                        </w:r>
                      </w:p>
                      <w:p w:rsidR="00483486" w:rsidRPr="00986B51" w:rsidRDefault="00483486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23" w:type="dxa"/>
                      </w:tcPr>
                      <w:p w:rsidR="002B04DE" w:rsidRDefault="00AC4B18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497EA2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E7D3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Peter Gonzales</w:t>
                        </w:r>
                      </w:p>
                      <w:p w:rsidR="00C61A36" w:rsidRPr="00986B51" w:rsidRDefault="00C61A36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Mark Fernandez</w:t>
                        </w:r>
                      </w:p>
                      <w:p w:rsidR="003B3BB9" w:rsidRDefault="00FD0680" w:rsidP="00EE1AEE">
                        <w:pPr>
                          <w:framePr w:wrap="auto" w:hAnchor="text" w:x="-257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3B3BB9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Lisa Romo</w:t>
                        </w:r>
                      </w:p>
                      <w:p w:rsidR="00013371" w:rsidRDefault="00C61A36" w:rsidP="00013371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013371" w:rsidRPr="00FF52B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Ruben </w:t>
                        </w:r>
                        <w:proofErr w:type="spellStart"/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Guijarro</w:t>
                        </w:r>
                        <w:proofErr w:type="spellEnd"/>
                        <w:r w:rsidR="00013371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(Student)</w:t>
                        </w:r>
                      </w:p>
                      <w:p w:rsidR="00013371" w:rsidRPr="00D41CDB" w:rsidRDefault="00FD0680" w:rsidP="00EE1AEE">
                        <w:pPr>
                          <w:framePr w:wrap="auto" w:hAnchor="text" w:x="-257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01337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Matthew McBride </w:t>
                        </w:r>
                        <w:r w:rsidR="00013371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(Student</w:t>
                        </w:r>
                        <w:r w:rsidR="0001337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261" w:type="dxa"/>
                      </w:tcPr>
                      <w:p w:rsidR="00013371" w:rsidRDefault="00013371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013371" w:rsidRDefault="00013371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013371" w:rsidRDefault="00013371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013371" w:rsidRDefault="00013371" w:rsidP="00EE1AEE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Kerry Martinez (Notes)</w:t>
                        </w:r>
                      </w:p>
                      <w:p w:rsidR="001D3B63" w:rsidRPr="00D41CDB" w:rsidRDefault="004F29FC" w:rsidP="00013371">
                        <w:pPr>
                          <w:framePr w:hSpace="180" w:wrap="around" w:vAnchor="text" w:hAnchor="text" w:x="-257" w:y="1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jc w:val="both"/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</w:r>
                        <w:r w:rsidR="003457A7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3B3BB9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D41CDB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Yadira Santiago</w:t>
                        </w:r>
                        <w:r w:rsidR="00501EF9" w:rsidRPr="00986B51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 xml:space="preserve"> (Notes)</w:t>
                        </w:r>
                      </w:p>
                    </w:tc>
                  </w:tr>
                </w:tbl>
                <w:p w:rsidR="00B376B7" w:rsidRPr="00986B51" w:rsidRDefault="00B376B7" w:rsidP="00EE1AEE">
                  <w:pPr>
                    <w:framePr w:hSpace="180" w:wrap="around" w:vAnchor="text" w:hAnchor="text" w:x="-257" w:y="1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b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B376B7" w:rsidRPr="00986B51" w:rsidRDefault="00B376B7" w:rsidP="00EE1AE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3518D" w:rsidRPr="00986B51" w:rsidTr="00AC4B18">
        <w:tc>
          <w:tcPr>
            <w:tcW w:w="4135" w:type="dxa"/>
            <w:shd w:val="clear" w:color="auto" w:fill="auto"/>
          </w:tcPr>
          <w:p w:rsidR="007272F7" w:rsidRPr="00986B51" w:rsidRDefault="007272F7" w:rsidP="00EE1AEE">
            <w:pPr>
              <w:jc w:val="center"/>
              <w:rPr>
                <w:rFonts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920" w:type="dxa"/>
            <w:shd w:val="clear" w:color="auto" w:fill="auto"/>
          </w:tcPr>
          <w:p w:rsidR="007272F7" w:rsidRPr="00986B51" w:rsidRDefault="007272F7" w:rsidP="00EE1AE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272F7" w:rsidRPr="00986B51" w:rsidRDefault="007272F7" w:rsidP="00EE1AE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3518D" w:rsidRPr="00986B51" w:rsidTr="00AC4B18">
        <w:tc>
          <w:tcPr>
            <w:tcW w:w="4135" w:type="dxa"/>
            <w:shd w:val="clear" w:color="auto" w:fill="E6E6E6"/>
          </w:tcPr>
          <w:p w:rsidR="00C83C5D" w:rsidRPr="00986B51" w:rsidRDefault="00C83C5D" w:rsidP="00EE1AEE">
            <w:pPr>
              <w:jc w:val="center"/>
              <w:rPr>
                <w:rFonts w:cs="Arial"/>
                <w:b/>
                <w:bCs/>
                <w:sz w:val="22"/>
                <w:szCs w:val="22"/>
                <w:lang w:val="fr-FR"/>
              </w:rPr>
            </w:pPr>
          </w:p>
          <w:p w:rsidR="00C83C5D" w:rsidRPr="00986B51" w:rsidRDefault="00C83C5D" w:rsidP="00EE1AE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86B51">
              <w:rPr>
                <w:rFonts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920" w:type="dxa"/>
            <w:shd w:val="clear" w:color="auto" w:fill="E6E6E6"/>
          </w:tcPr>
          <w:p w:rsidR="00C83C5D" w:rsidRPr="00986B51" w:rsidRDefault="00C83C5D" w:rsidP="00EE1AE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C83C5D" w:rsidRPr="00986B51" w:rsidRDefault="00C83C5D" w:rsidP="00EE1AE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86B51">
              <w:rPr>
                <w:rFonts w:cs="Arial"/>
                <w:b/>
                <w:bCs/>
                <w:sz w:val="22"/>
                <w:szCs w:val="22"/>
              </w:rPr>
              <w:t>DISCUSSION/COMMENTS</w:t>
            </w:r>
          </w:p>
        </w:tc>
        <w:tc>
          <w:tcPr>
            <w:tcW w:w="2520" w:type="dxa"/>
            <w:shd w:val="clear" w:color="auto" w:fill="E6E6E6"/>
          </w:tcPr>
          <w:p w:rsidR="00C83C5D" w:rsidRPr="00986B51" w:rsidRDefault="00C83C5D" w:rsidP="00EE1AE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C83C5D" w:rsidRPr="00986B51" w:rsidRDefault="00C83C5D" w:rsidP="00EE1AE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86B51">
              <w:rPr>
                <w:rFonts w:cs="Arial"/>
                <w:b/>
                <w:bCs/>
                <w:sz w:val="22"/>
                <w:szCs w:val="22"/>
              </w:rPr>
              <w:t>ACTION/OUTCOME</w:t>
            </w:r>
          </w:p>
        </w:tc>
      </w:tr>
      <w:tr w:rsidR="00A3518D" w:rsidRPr="00986B51" w:rsidTr="00AC4B18">
        <w:trPr>
          <w:trHeight w:val="566"/>
        </w:trPr>
        <w:tc>
          <w:tcPr>
            <w:tcW w:w="4135" w:type="dxa"/>
          </w:tcPr>
          <w:p w:rsidR="00361F95" w:rsidRPr="00986B51" w:rsidRDefault="00614D70" w:rsidP="00AC4B18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Agenda check</w:t>
            </w:r>
          </w:p>
        </w:tc>
        <w:tc>
          <w:tcPr>
            <w:tcW w:w="7920" w:type="dxa"/>
          </w:tcPr>
          <w:p w:rsidR="008041F3" w:rsidRPr="00B5440C" w:rsidRDefault="00795B2D" w:rsidP="00B5440C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13371" w:rsidRPr="001223F8">
              <w:rPr>
                <w:rFonts w:cs="Arial"/>
              </w:rPr>
              <w:t>genda checked.</w:t>
            </w:r>
          </w:p>
        </w:tc>
        <w:tc>
          <w:tcPr>
            <w:tcW w:w="2520" w:type="dxa"/>
          </w:tcPr>
          <w:p w:rsidR="001D7C53" w:rsidRPr="00DB24D4" w:rsidRDefault="004F29FC" w:rsidP="00EE1AE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Agenda approved.</w:t>
            </w:r>
          </w:p>
        </w:tc>
      </w:tr>
      <w:tr w:rsidR="00A3518D" w:rsidRPr="00986B51" w:rsidTr="00AC4B18">
        <w:trPr>
          <w:trHeight w:val="575"/>
        </w:trPr>
        <w:tc>
          <w:tcPr>
            <w:tcW w:w="4135" w:type="dxa"/>
            <w:tcBorders>
              <w:bottom w:val="single" w:sz="4" w:space="0" w:color="auto"/>
            </w:tcBorders>
          </w:tcPr>
          <w:p w:rsidR="00361F95" w:rsidRPr="00986B51" w:rsidRDefault="00614D70" w:rsidP="00C61A36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Review the Budget Committee Meeting Summary of </w:t>
            </w:r>
            <w:r w:rsidR="00C61A36">
              <w:rPr>
                <w:rFonts w:cs="Arial"/>
                <w:b/>
              </w:rPr>
              <w:t>December</w:t>
            </w:r>
            <w:r w:rsidR="00EF258F">
              <w:rPr>
                <w:rFonts w:cs="Arial"/>
                <w:b/>
              </w:rPr>
              <w:t xml:space="preserve"> </w:t>
            </w:r>
            <w:r w:rsidR="00C61A36">
              <w:rPr>
                <w:rFonts w:cs="Arial"/>
                <w:b/>
              </w:rPr>
              <w:t>6</w:t>
            </w:r>
            <w:r w:rsidR="0076784A">
              <w:rPr>
                <w:rFonts w:cs="Arial"/>
                <w:b/>
              </w:rPr>
              <w:t>, 2017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AE270E" w:rsidRDefault="004F29FC" w:rsidP="00EF258F">
            <w:pPr>
              <w:rPr>
                <w:rFonts w:cs="Arial"/>
                <w:bCs/>
              </w:rPr>
            </w:pPr>
            <w:r w:rsidRPr="001223F8">
              <w:rPr>
                <w:rFonts w:cs="Arial"/>
              </w:rPr>
              <w:t xml:space="preserve">The Budget </w:t>
            </w:r>
            <w:r w:rsidRPr="001223F8">
              <w:rPr>
                <w:rFonts w:cs="Arial"/>
                <w:bCs/>
              </w:rPr>
              <w:t>Committee Meeting Summary</w:t>
            </w:r>
            <w:r w:rsidR="00013371" w:rsidRPr="001223F8">
              <w:rPr>
                <w:rFonts w:cs="Arial"/>
                <w:bCs/>
              </w:rPr>
              <w:t xml:space="preserve"> of </w:t>
            </w:r>
            <w:r w:rsidR="00C61A36">
              <w:rPr>
                <w:rFonts w:cs="Arial"/>
              </w:rPr>
              <w:t>December 6</w:t>
            </w:r>
            <w:r w:rsidR="0076784A" w:rsidRPr="001223F8">
              <w:rPr>
                <w:rFonts w:cs="Arial"/>
              </w:rPr>
              <w:t>, 2017</w:t>
            </w:r>
            <w:r w:rsidR="007F746D" w:rsidRPr="001223F8">
              <w:rPr>
                <w:rFonts w:cs="Arial"/>
                <w:bCs/>
              </w:rPr>
              <w:t>,</w:t>
            </w:r>
            <w:r w:rsidRPr="001223F8">
              <w:rPr>
                <w:rFonts w:cs="Arial"/>
                <w:bCs/>
              </w:rPr>
              <w:t xml:space="preserve"> was reviewed and approved</w:t>
            </w:r>
            <w:r w:rsidR="00EF258F" w:rsidRPr="001223F8">
              <w:rPr>
                <w:rFonts w:cs="Arial"/>
                <w:bCs/>
              </w:rPr>
              <w:t>.</w:t>
            </w:r>
          </w:p>
          <w:p w:rsidR="00757298" w:rsidRPr="001223F8" w:rsidRDefault="00757298" w:rsidP="00EF258F">
            <w:pPr>
              <w:rPr>
                <w:rFonts w:cs="Arial"/>
                <w:bCs/>
              </w:rPr>
            </w:pPr>
          </w:p>
          <w:p w:rsidR="00EF258F" w:rsidRPr="001223F8" w:rsidRDefault="00757298" w:rsidP="00795B2D">
            <w:pPr>
              <w:rPr>
                <w:rFonts w:cs="Arial"/>
                <w:bCs/>
              </w:rPr>
            </w:pPr>
            <w:r w:rsidRPr="001223F8">
              <w:rPr>
                <w:rFonts w:cs="Arial"/>
                <w:bCs/>
              </w:rPr>
              <w:t>Please contact Kerry/Yadira for any changes/corrections, to the me</w:t>
            </w:r>
            <w:r w:rsidR="00795B2D">
              <w:rPr>
                <w:rFonts w:cs="Arial"/>
                <w:bCs/>
              </w:rPr>
              <w:t>eting summary</w:t>
            </w:r>
            <w:r w:rsidRPr="001223F8">
              <w:rPr>
                <w:rFonts w:cs="Arial"/>
                <w:bCs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D0D99" w:rsidRPr="00986B51" w:rsidRDefault="00AE270E" w:rsidP="00EE1AE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</w:t>
            </w:r>
            <w:r w:rsidR="00795B2D">
              <w:rPr>
                <w:rFonts w:cs="Arial"/>
                <w:b/>
                <w:bCs/>
              </w:rPr>
              <w:t>eeting Summary</w:t>
            </w:r>
            <w:r>
              <w:rPr>
                <w:rFonts w:cs="Arial"/>
                <w:b/>
                <w:bCs/>
              </w:rPr>
              <w:t xml:space="preserve"> approved.</w:t>
            </w:r>
          </w:p>
        </w:tc>
      </w:tr>
      <w:tr w:rsidR="00C61A36" w:rsidRPr="00986B51" w:rsidTr="00AC4B18">
        <w:trPr>
          <w:trHeight w:val="575"/>
        </w:trPr>
        <w:tc>
          <w:tcPr>
            <w:tcW w:w="4135" w:type="dxa"/>
            <w:tcBorders>
              <w:bottom w:val="single" w:sz="4" w:space="0" w:color="auto"/>
            </w:tcBorders>
          </w:tcPr>
          <w:p w:rsidR="00C61A36" w:rsidRDefault="00C61A36" w:rsidP="00C61A36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Mark – Funding process for the Police &amp; Public Safety Department conversion.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1303EC" w:rsidRDefault="00C61A36" w:rsidP="00EF258F">
            <w:pPr>
              <w:rPr>
                <w:rFonts w:cs="Arial"/>
              </w:rPr>
            </w:pPr>
            <w:r>
              <w:rPr>
                <w:rFonts w:cs="Arial"/>
              </w:rPr>
              <w:t>Questions Mark was faced with</w:t>
            </w:r>
            <w:r w:rsidR="001303EC">
              <w:rPr>
                <w:rFonts w:cs="Arial"/>
              </w:rPr>
              <w:t>:</w:t>
            </w:r>
          </w:p>
          <w:p w:rsidR="00C61A36" w:rsidRDefault="001303EC" w:rsidP="00EF258F">
            <w:pPr>
              <w:rPr>
                <w:rFonts w:cs="Arial"/>
              </w:rPr>
            </w:pPr>
            <w:r>
              <w:rPr>
                <w:rFonts w:cs="Arial"/>
              </w:rPr>
              <w:t>Where is the money/funding going to come from for personnel, e</w:t>
            </w:r>
            <w:r w:rsidR="00C61A36">
              <w:rPr>
                <w:rFonts w:cs="Arial"/>
              </w:rPr>
              <w:t>quipment</w:t>
            </w:r>
            <w:r>
              <w:rPr>
                <w:rFonts w:cs="Arial"/>
              </w:rPr>
              <w:t>, vehicles, f</w:t>
            </w:r>
            <w:r w:rsidR="00C61A36">
              <w:rPr>
                <w:rFonts w:cs="Arial"/>
              </w:rPr>
              <w:t>acilities</w:t>
            </w:r>
            <w:r>
              <w:rPr>
                <w:rFonts w:cs="Arial"/>
              </w:rPr>
              <w:t>, on-going t</w:t>
            </w:r>
            <w:r w:rsidR="00C61A36">
              <w:rPr>
                <w:rFonts w:cs="Arial"/>
              </w:rPr>
              <w:t>raining</w:t>
            </w:r>
            <w:r>
              <w:rPr>
                <w:rFonts w:cs="Arial"/>
              </w:rPr>
              <w:t>.</w:t>
            </w:r>
          </w:p>
          <w:p w:rsidR="001303EC" w:rsidRDefault="001303EC" w:rsidP="00EF258F">
            <w:pPr>
              <w:rPr>
                <w:rFonts w:cs="Arial"/>
              </w:rPr>
            </w:pPr>
          </w:p>
          <w:p w:rsidR="001303EC" w:rsidRDefault="001303EC" w:rsidP="00EF258F">
            <w:pPr>
              <w:rPr>
                <w:rFonts w:cs="Arial"/>
              </w:rPr>
            </w:pPr>
            <w:r>
              <w:rPr>
                <w:rFonts w:cs="Arial"/>
              </w:rPr>
              <w:t xml:space="preserve">Spreadsheet </w:t>
            </w:r>
            <w:r w:rsidRPr="001303EC">
              <w:rPr>
                <w:rFonts w:cs="Arial"/>
                <w:b/>
              </w:rPr>
              <w:t>Three Year History of New Police Positions Including Management by FTEs (December 1, 2017)</w:t>
            </w:r>
            <w:r>
              <w:rPr>
                <w:rFonts w:cs="Arial"/>
              </w:rPr>
              <w:t xml:space="preserve"> was provided. Report shows funding allocations from phases 3 and 4. </w:t>
            </w:r>
            <w:r w:rsidR="006A27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After that, replacements would come about based upon resignations and retirements from within the current Public Safety positions.</w:t>
            </w:r>
          </w:p>
          <w:p w:rsidR="001303EC" w:rsidRPr="001223F8" w:rsidRDefault="001303EC" w:rsidP="00EF258F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61A36" w:rsidRDefault="00E73DE3" w:rsidP="00EE1AE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 committee would like to see the actual dollar amounts/funding for the conversion.</w:t>
            </w:r>
          </w:p>
          <w:p w:rsidR="00CE47F1" w:rsidRDefault="00CE47F1" w:rsidP="00EE1AEE">
            <w:pPr>
              <w:rPr>
                <w:rFonts w:cs="Arial"/>
                <w:b/>
                <w:bCs/>
              </w:rPr>
            </w:pPr>
          </w:p>
          <w:p w:rsidR="00CE47F1" w:rsidRDefault="00CE47F1" w:rsidP="00CE47F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 committee would like to see a report/explanation of the rules with usage of parking fees.</w:t>
            </w:r>
          </w:p>
        </w:tc>
      </w:tr>
      <w:tr w:rsidR="00D80DC5" w:rsidRPr="00D80DC5" w:rsidTr="00AC4B18">
        <w:trPr>
          <w:trHeight w:val="575"/>
        </w:trPr>
        <w:tc>
          <w:tcPr>
            <w:tcW w:w="4135" w:type="dxa"/>
            <w:tcBorders>
              <w:bottom w:val="single" w:sz="4" w:space="0" w:color="auto"/>
            </w:tcBorders>
          </w:tcPr>
          <w:p w:rsidR="00614D70" w:rsidRPr="00D80DC5" w:rsidRDefault="00AC4B18" w:rsidP="00AC4B18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Mike and Lisa </w:t>
            </w:r>
            <w:r w:rsidR="00CE47F1"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/>
              </w:rPr>
              <w:t>Ac</w:t>
            </w:r>
            <w:r w:rsidR="001E7D37">
              <w:rPr>
                <w:rFonts w:cs="Arial"/>
                <w:b/>
              </w:rPr>
              <w:t>ademic and Classified Managers C</w:t>
            </w:r>
            <w:r>
              <w:rPr>
                <w:rFonts w:cs="Arial"/>
                <w:b/>
              </w:rPr>
              <w:t>hart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18168D" w:rsidRDefault="00CE47F1" w:rsidP="00CE47F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Lisa was not available.</w:t>
            </w:r>
          </w:p>
          <w:p w:rsidR="00CE47F1" w:rsidRDefault="00CE47F1" w:rsidP="00CE47F1">
            <w:pPr>
              <w:rPr>
                <w:rFonts w:cs="Arial"/>
                <w:bCs/>
              </w:rPr>
            </w:pPr>
          </w:p>
          <w:p w:rsidR="00CE47F1" w:rsidRPr="00F437BE" w:rsidRDefault="00CE47F1" w:rsidP="00CE47F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Irene would like to take the positions and definitions to Cabinet and then it will come back and report to Budget Committee.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56068" w:rsidRPr="00D80DC5" w:rsidRDefault="006A27F2" w:rsidP="006A27F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Will be brought to committee after discussed in Cabinet.</w:t>
            </w:r>
          </w:p>
        </w:tc>
      </w:tr>
      <w:tr w:rsidR="00B5440C" w:rsidRPr="00D80DC5" w:rsidTr="000B3236">
        <w:trPr>
          <w:trHeight w:val="875"/>
        </w:trPr>
        <w:tc>
          <w:tcPr>
            <w:tcW w:w="4135" w:type="dxa"/>
          </w:tcPr>
          <w:p w:rsidR="00B5440C" w:rsidRDefault="006A27F2" w:rsidP="00AC4B18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lastRenderedPageBreak/>
              <w:t>January Governor’s Budget</w:t>
            </w:r>
          </w:p>
        </w:tc>
        <w:tc>
          <w:tcPr>
            <w:tcW w:w="7920" w:type="dxa"/>
          </w:tcPr>
          <w:p w:rsidR="006A27F2" w:rsidRDefault="006A27F2" w:rsidP="00795B2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New Funding Formula: $175 million = 50% Base Grant, 25% Supplemental Grant, 25% Student Success Initiative Grant.</w:t>
            </w:r>
          </w:p>
          <w:p w:rsidR="006A27F2" w:rsidRDefault="006A27F2" w:rsidP="00795B2D">
            <w:pPr>
              <w:rPr>
                <w:rFonts w:cs="Arial"/>
                <w:bCs/>
              </w:rPr>
            </w:pPr>
          </w:p>
          <w:p w:rsidR="006A27F2" w:rsidRDefault="006A27F2" w:rsidP="00795B2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New Fully Online Community College $100 Million (One-time) and $20 Million (Ongoing)</w:t>
            </w:r>
          </w:p>
          <w:p w:rsidR="00205187" w:rsidRDefault="00205187" w:rsidP="00795B2D">
            <w:pPr>
              <w:rPr>
                <w:rFonts w:cs="Arial"/>
                <w:bCs/>
              </w:rPr>
            </w:pPr>
          </w:p>
          <w:p w:rsidR="00205187" w:rsidRDefault="00205187" w:rsidP="00795B2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Important Increases for Community Colleges</w:t>
            </w:r>
          </w:p>
          <w:p w:rsidR="00205187" w:rsidRPr="00205187" w:rsidRDefault="00205187" w:rsidP="00205187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 w:rsidRPr="00205187">
              <w:rPr>
                <w:rFonts w:cs="Arial"/>
                <w:bCs/>
              </w:rPr>
              <w:t>1% Access/growth – approximately $1.5 million for Mt. SAC</w:t>
            </w:r>
          </w:p>
          <w:p w:rsidR="00205187" w:rsidRDefault="00205187" w:rsidP="00205187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2.51% COLA – approximately $4.1 million for Mt. SAC</w:t>
            </w:r>
          </w:p>
          <w:p w:rsidR="00205187" w:rsidRDefault="00205187" w:rsidP="00205187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$275.2 million in one-time funds for Physical Plant and Instructional Equipment – approximately $6.8 million for Mt. SAC</w:t>
            </w:r>
          </w:p>
          <w:p w:rsidR="00205187" w:rsidRDefault="00205187" w:rsidP="00205187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$46 million to support the implementation of the California College Promise (Former Board of Governor’s (BOG) Waiver.</w:t>
            </w:r>
          </w:p>
          <w:p w:rsidR="00205187" w:rsidRDefault="00205187" w:rsidP="00205187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$20.5 million COLA for Adult Education Block Grant – approximately $19,018 for Mt. SAC</w:t>
            </w:r>
          </w:p>
          <w:p w:rsidR="00205187" w:rsidRDefault="00205187" w:rsidP="00C32B68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Mt. SAC Physical Education Complex is one of five new Proposition 51 Bond projects. Next State Bond</w:t>
            </w:r>
            <w:r w:rsidR="00C32B68">
              <w:rPr>
                <w:rFonts w:cs="Arial"/>
                <w:bCs/>
              </w:rPr>
              <w:t>, Mt. SAC</w:t>
            </w:r>
            <w:r>
              <w:rPr>
                <w:rFonts w:cs="Arial"/>
                <w:bCs/>
              </w:rPr>
              <w:t xml:space="preserve"> will be first in line</w:t>
            </w:r>
            <w:r w:rsidR="00C32B68">
              <w:rPr>
                <w:rFonts w:cs="Arial"/>
                <w:bCs/>
              </w:rPr>
              <w:t xml:space="preserve"> to get the funding to build.</w:t>
            </w:r>
          </w:p>
          <w:p w:rsidR="00C32B68" w:rsidRDefault="00C32B68" w:rsidP="00C32B68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OPEB Trust - $4.5 million used from interest earned to pay for the retiree’s health premiums. $2.5 million annual ongoing contribution funded with the Unrestricted General Fund.</w:t>
            </w:r>
          </w:p>
          <w:p w:rsidR="00C32B68" w:rsidRDefault="00C32B68" w:rsidP="00C32B68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STRS “employer share” rate will increase from 14.43% to 16.28% in 2018-19, and will be at 19.10% in 2020-21.</w:t>
            </w:r>
          </w:p>
          <w:p w:rsidR="00C32B68" w:rsidRDefault="00C32B68" w:rsidP="00C32B68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PERS </w:t>
            </w:r>
            <w:r>
              <w:rPr>
                <w:rFonts w:cs="Arial"/>
                <w:bCs/>
              </w:rPr>
              <w:t>“employer share” rate will increase from 1</w:t>
            </w:r>
            <w:r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% to 1</w:t>
            </w:r>
            <w:r>
              <w:rPr>
                <w:rFonts w:cs="Arial"/>
                <w:bCs/>
              </w:rPr>
              <w:t>7</w:t>
            </w:r>
            <w:r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>7</w:t>
            </w:r>
            <w:r>
              <w:rPr>
                <w:rFonts w:cs="Arial"/>
                <w:bCs/>
              </w:rPr>
              <w:t xml:space="preserve">% in 2018-19, and will be at </w:t>
            </w:r>
            <w:r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>.10% in 202</w:t>
            </w:r>
            <w:r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</w:t>
            </w:r>
            <w:r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>.</w:t>
            </w:r>
          </w:p>
          <w:p w:rsidR="00C32B68" w:rsidRDefault="008F7521" w:rsidP="00C32B68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Prop 30 was extended with Prop 55 in November 2016 – estimated at $21.8 for Mt. SAC in 2017-18.  Income tax increase terminates at the end of 2030.</w:t>
            </w:r>
          </w:p>
          <w:p w:rsidR="008F7521" w:rsidRPr="008F7521" w:rsidRDefault="008F7521" w:rsidP="008F7521">
            <w:pPr>
              <w:pStyle w:val="ListParagraph"/>
              <w:numPr>
                <w:ilvl w:val="0"/>
                <w:numId w:val="8"/>
              </w:numPr>
              <w:ind w:left="256" w:hanging="1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Maintain Unrestricted General Fund Balance (Reserves) at not less than 10% of Total Expenditures – Board Policy (BP) 6250.  10% of $206,961,339 = $20,696,140 (per 2017-18 Adopted Budget).</w:t>
            </w:r>
          </w:p>
        </w:tc>
        <w:tc>
          <w:tcPr>
            <w:tcW w:w="2520" w:type="dxa"/>
          </w:tcPr>
          <w:p w:rsidR="00B5440C" w:rsidRPr="00D80DC5" w:rsidRDefault="006A27F2" w:rsidP="006A27F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Email </w:t>
            </w:r>
            <w:r w:rsidR="008F7521">
              <w:rPr>
                <w:rFonts w:cs="Arial"/>
                <w:b/>
                <w:bCs/>
              </w:rPr>
              <w:t xml:space="preserve">the </w:t>
            </w:r>
            <w:r>
              <w:rPr>
                <w:rFonts w:cs="Arial"/>
                <w:b/>
                <w:bCs/>
              </w:rPr>
              <w:t>Districts page with gains and losses, presented at Board meeting, to the Budget committee</w:t>
            </w:r>
            <w:r w:rsidR="008F7521">
              <w:rPr>
                <w:rFonts w:cs="Arial"/>
                <w:b/>
                <w:bCs/>
              </w:rPr>
              <w:t>.</w:t>
            </w:r>
          </w:p>
        </w:tc>
      </w:tr>
      <w:tr w:rsidR="000B3236" w:rsidRPr="00D80DC5" w:rsidTr="00AC4B18">
        <w:trPr>
          <w:trHeight w:val="875"/>
        </w:trPr>
        <w:tc>
          <w:tcPr>
            <w:tcW w:w="4135" w:type="dxa"/>
            <w:tcBorders>
              <w:bottom w:val="single" w:sz="4" w:space="0" w:color="auto"/>
            </w:tcBorders>
          </w:tcPr>
          <w:p w:rsidR="000B3236" w:rsidRDefault="006A27F2" w:rsidP="00AC4B18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Budget Calendar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0B3236" w:rsidRPr="00997138" w:rsidRDefault="008F7521" w:rsidP="0094649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Rosa was not available.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46491" w:rsidRPr="00D80DC5" w:rsidRDefault="008F7521" w:rsidP="0094649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IEC is currently reviewing.</w:t>
            </w:r>
          </w:p>
        </w:tc>
      </w:tr>
    </w:tbl>
    <w:p w:rsidR="001D515D" w:rsidRDefault="001D515D" w:rsidP="00D540E1">
      <w:pPr>
        <w:pStyle w:val="ListParagraph"/>
        <w:ind w:left="252"/>
        <w:rPr>
          <w:rFonts w:cs="Arial"/>
          <w:b/>
          <w:bCs/>
        </w:rPr>
      </w:pPr>
    </w:p>
    <w:p w:rsidR="00795B2D" w:rsidRPr="00B5440C" w:rsidRDefault="00795B2D" w:rsidP="00D540E1">
      <w:pPr>
        <w:pStyle w:val="ListParagraph"/>
        <w:ind w:left="252"/>
        <w:rPr>
          <w:rFonts w:cs="Arial"/>
          <w:b/>
          <w:bCs/>
        </w:rPr>
      </w:pPr>
    </w:p>
    <w:p w:rsidR="001B5AB6" w:rsidRDefault="00F8633D" w:rsidP="00FE21FF">
      <w:pPr>
        <w:rPr>
          <w:rFonts w:cs="Arial"/>
          <w:b/>
          <w:bCs/>
          <w:u w:val="double"/>
        </w:rPr>
      </w:pPr>
      <w:r w:rsidRPr="00D80DC5">
        <w:rPr>
          <w:rFonts w:cs="Arial"/>
          <w:b/>
          <w:bCs/>
          <w:u w:val="double"/>
        </w:rPr>
        <w:t>FUTURE AGENDA ITEMS</w:t>
      </w:r>
    </w:p>
    <w:p w:rsidR="00795B2D" w:rsidRDefault="00795B2D" w:rsidP="00FE21FF">
      <w:pPr>
        <w:rPr>
          <w:rFonts w:cs="Arial"/>
          <w:b/>
          <w:bCs/>
          <w:u w:val="double"/>
        </w:rPr>
      </w:pPr>
    </w:p>
    <w:p w:rsidR="00D14AF6" w:rsidRPr="00D80DC5" w:rsidRDefault="00D14AF6" w:rsidP="007C2941">
      <w:pPr>
        <w:pStyle w:val="ListParagraph"/>
        <w:ind w:left="0"/>
        <w:rPr>
          <w:rFonts w:cs="Arial"/>
          <w:b/>
          <w:bCs/>
          <w:u w:val="double"/>
        </w:rPr>
      </w:pPr>
    </w:p>
    <w:p w:rsidR="00541DAA" w:rsidRDefault="00C83C5D" w:rsidP="00A00C76">
      <w:pPr>
        <w:rPr>
          <w:rFonts w:cs="Arial"/>
          <w:b/>
          <w:bCs/>
          <w:u w:val="double"/>
        </w:rPr>
      </w:pPr>
      <w:r w:rsidRPr="00D80DC5">
        <w:rPr>
          <w:rFonts w:cs="Arial"/>
          <w:b/>
          <w:bCs/>
          <w:u w:val="double"/>
        </w:rPr>
        <w:t>FUTURE MEETING DATES</w:t>
      </w:r>
    </w:p>
    <w:p w:rsidR="00795B2D" w:rsidRPr="00D80DC5" w:rsidRDefault="00795B2D" w:rsidP="00A00C76">
      <w:pPr>
        <w:rPr>
          <w:rFonts w:cs="Arial"/>
          <w:b/>
          <w:bCs/>
          <w:u w:val="double"/>
        </w:rPr>
      </w:pPr>
    </w:p>
    <w:p w:rsidR="00FD0680" w:rsidRDefault="001D0EE6" w:rsidP="00EF258F">
      <w:pPr>
        <w:pStyle w:val="ListParagraph"/>
        <w:numPr>
          <w:ilvl w:val="0"/>
          <w:numId w:val="2"/>
        </w:numPr>
        <w:ind w:left="720"/>
        <w:rPr>
          <w:rFonts w:cs="Arial"/>
          <w:b/>
        </w:rPr>
      </w:pPr>
      <w:r>
        <w:rPr>
          <w:rFonts w:cs="Arial"/>
          <w:b/>
        </w:rPr>
        <w:t>March</w:t>
      </w:r>
      <w:r w:rsidR="00205187">
        <w:rPr>
          <w:rFonts w:cs="Arial"/>
          <w:b/>
        </w:rPr>
        <w:t xml:space="preserve"> 21</w:t>
      </w:r>
      <w:r w:rsidR="00FD0680">
        <w:rPr>
          <w:rFonts w:cs="Arial"/>
          <w:b/>
        </w:rPr>
        <w:t>, 2018</w:t>
      </w:r>
    </w:p>
    <w:p w:rsidR="003457A7" w:rsidRDefault="003457A7" w:rsidP="00EF258F">
      <w:pPr>
        <w:pStyle w:val="ListParagraph"/>
        <w:numPr>
          <w:ilvl w:val="0"/>
          <w:numId w:val="2"/>
        </w:numPr>
        <w:ind w:left="720"/>
        <w:rPr>
          <w:rFonts w:cs="Arial"/>
          <w:b/>
        </w:rPr>
      </w:pPr>
      <w:r>
        <w:rPr>
          <w:rFonts w:cs="Arial"/>
          <w:b/>
        </w:rPr>
        <w:t>April 4, 2018</w:t>
      </w:r>
    </w:p>
    <w:p w:rsidR="003457A7" w:rsidRDefault="003457A7" w:rsidP="00EF258F">
      <w:pPr>
        <w:pStyle w:val="ListParagraph"/>
        <w:numPr>
          <w:ilvl w:val="0"/>
          <w:numId w:val="2"/>
        </w:numPr>
        <w:ind w:left="720"/>
        <w:rPr>
          <w:rFonts w:cs="Arial"/>
          <w:b/>
        </w:rPr>
      </w:pPr>
      <w:r>
        <w:rPr>
          <w:rFonts w:cs="Arial"/>
          <w:b/>
        </w:rPr>
        <w:t>April 18, 2018</w:t>
      </w:r>
    </w:p>
    <w:p w:rsidR="003457A7" w:rsidRDefault="003457A7" w:rsidP="00EF258F">
      <w:pPr>
        <w:pStyle w:val="ListParagraph"/>
        <w:numPr>
          <w:ilvl w:val="0"/>
          <w:numId w:val="2"/>
        </w:numPr>
        <w:ind w:left="720"/>
        <w:rPr>
          <w:rFonts w:cs="Arial"/>
          <w:b/>
        </w:rPr>
      </w:pPr>
      <w:r>
        <w:rPr>
          <w:rFonts w:cs="Arial"/>
          <w:b/>
        </w:rPr>
        <w:t>May 2, 2018</w:t>
      </w:r>
    </w:p>
    <w:p w:rsidR="003457A7" w:rsidRDefault="003457A7" w:rsidP="00EF258F">
      <w:pPr>
        <w:pStyle w:val="ListParagraph"/>
        <w:numPr>
          <w:ilvl w:val="0"/>
          <w:numId w:val="2"/>
        </w:numPr>
        <w:ind w:left="720"/>
        <w:rPr>
          <w:rFonts w:cs="Arial"/>
          <w:b/>
        </w:rPr>
      </w:pPr>
      <w:r>
        <w:rPr>
          <w:rFonts w:cs="Arial"/>
          <w:b/>
        </w:rPr>
        <w:t>May 16, 2018</w:t>
      </w:r>
    </w:p>
    <w:p w:rsidR="003457A7" w:rsidRDefault="003457A7" w:rsidP="00EF258F">
      <w:pPr>
        <w:pStyle w:val="ListParagraph"/>
        <w:numPr>
          <w:ilvl w:val="0"/>
          <w:numId w:val="2"/>
        </w:numPr>
        <w:ind w:left="720"/>
        <w:rPr>
          <w:rFonts w:cs="Arial"/>
          <w:b/>
        </w:rPr>
      </w:pPr>
      <w:r>
        <w:rPr>
          <w:rFonts w:cs="Arial"/>
          <w:b/>
        </w:rPr>
        <w:t>June 6, 2018</w:t>
      </w:r>
    </w:p>
    <w:p w:rsidR="003457A7" w:rsidRPr="00D80DC5" w:rsidRDefault="003457A7" w:rsidP="006B5049">
      <w:pPr>
        <w:pStyle w:val="ListParagraph"/>
        <w:numPr>
          <w:ilvl w:val="0"/>
          <w:numId w:val="2"/>
        </w:numPr>
        <w:ind w:left="720"/>
        <w:rPr>
          <w:rFonts w:cs="Arial"/>
          <w:b/>
        </w:rPr>
      </w:pPr>
      <w:r w:rsidRPr="003457A7">
        <w:rPr>
          <w:rFonts w:cs="Arial"/>
          <w:b/>
        </w:rPr>
        <w:t>June 20, 2018</w:t>
      </w:r>
      <w:bookmarkStart w:id="2" w:name="_GoBack"/>
      <w:bookmarkEnd w:id="2"/>
    </w:p>
    <w:sectPr w:rsidR="003457A7" w:rsidRPr="00D80DC5" w:rsidSect="00EE1AEE">
      <w:headerReference w:type="default" r:id="rId8"/>
      <w:pgSz w:w="15840" w:h="12240" w:orient="landscape" w:code="1"/>
      <w:pgMar w:top="576" w:right="1440" w:bottom="864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0A" w:rsidRDefault="00474A0A">
      <w:r>
        <w:separator/>
      </w:r>
    </w:p>
  </w:endnote>
  <w:endnote w:type="continuationSeparator" w:id="0">
    <w:p w:rsidR="00474A0A" w:rsidRDefault="0047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0A" w:rsidRDefault="00474A0A">
      <w:r>
        <w:separator/>
      </w:r>
    </w:p>
  </w:footnote>
  <w:footnote w:type="continuationSeparator" w:id="0">
    <w:p w:rsidR="00474A0A" w:rsidRDefault="0047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2C" w:rsidRPr="00EC54BF" w:rsidRDefault="00FA4E2C">
    <w:pPr>
      <w:pStyle w:val="Header"/>
      <w:rPr>
        <w:sz w:val="22"/>
        <w:szCs w:val="22"/>
      </w:rPr>
    </w:pPr>
    <w:r w:rsidRPr="00EC54BF">
      <w:rPr>
        <w:sz w:val="22"/>
        <w:szCs w:val="22"/>
      </w:rPr>
      <w:t>Mt. San Antonio College</w:t>
    </w:r>
  </w:p>
  <w:p w:rsidR="00FA4E2C" w:rsidRPr="00EC54BF" w:rsidRDefault="00FA4E2C">
    <w:pPr>
      <w:pStyle w:val="Header"/>
      <w:rPr>
        <w:sz w:val="22"/>
        <w:szCs w:val="22"/>
      </w:rPr>
    </w:pPr>
    <w:r w:rsidRPr="00EC54BF">
      <w:rPr>
        <w:sz w:val="22"/>
        <w:szCs w:val="22"/>
      </w:rPr>
      <w:t>Budget Committee</w:t>
    </w:r>
  </w:p>
  <w:p w:rsidR="00FA4E2C" w:rsidRPr="00235EF7" w:rsidRDefault="00A40388">
    <w:pPr>
      <w:pStyle w:val="Header"/>
      <w:rPr>
        <w:sz w:val="22"/>
        <w:szCs w:val="22"/>
      </w:rPr>
    </w:pPr>
    <w:r>
      <w:rPr>
        <w:sz w:val="22"/>
        <w:szCs w:val="22"/>
      </w:rPr>
      <w:t xml:space="preserve">Summary of </w:t>
    </w:r>
    <w:r w:rsidR="001E7D37">
      <w:rPr>
        <w:sz w:val="22"/>
        <w:szCs w:val="22"/>
      </w:rPr>
      <w:t>December 6</w:t>
    </w:r>
    <w:r w:rsidR="005A2CAB">
      <w:rPr>
        <w:sz w:val="22"/>
        <w:szCs w:val="22"/>
      </w:rPr>
      <w:t>, 2017</w:t>
    </w:r>
  </w:p>
  <w:p w:rsidR="00FA4E2C" w:rsidRDefault="00FA4E2C">
    <w:pPr>
      <w:pStyle w:val="Header"/>
      <w:rPr>
        <w:sz w:val="22"/>
        <w:szCs w:val="22"/>
      </w:rPr>
    </w:pPr>
    <w:r w:rsidRPr="00EC54BF">
      <w:rPr>
        <w:sz w:val="22"/>
        <w:szCs w:val="22"/>
      </w:rPr>
      <w:t xml:space="preserve">Page </w:t>
    </w:r>
    <w:r w:rsidR="00DD2CA9" w:rsidRPr="00EC54BF">
      <w:rPr>
        <w:sz w:val="22"/>
        <w:szCs w:val="22"/>
      </w:rPr>
      <w:fldChar w:fldCharType="begin"/>
    </w:r>
    <w:r w:rsidRPr="00EC54BF">
      <w:rPr>
        <w:sz w:val="22"/>
        <w:szCs w:val="22"/>
      </w:rPr>
      <w:instrText xml:space="preserve"> PAGE   \* MERGEFORMAT </w:instrText>
    </w:r>
    <w:r w:rsidR="00DD2CA9" w:rsidRPr="00EC54BF">
      <w:rPr>
        <w:sz w:val="22"/>
        <w:szCs w:val="22"/>
      </w:rPr>
      <w:fldChar w:fldCharType="separate"/>
    </w:r>
    <w:r w:rsidR="003457A7">
      <w:rPr>
        <w:noProof/>
        <w:sz w:val="22"/>
        <w:szCs w:val="22"/>
      </w:rPr>
      <w:t>2</w:t>
    </w:r>
    <w:r w:rsidR="00DD2CA9" w:rsidRPr="00EC54BF">
      <w:rPr>
        <w:sz w:val="22"/>
        <w:szCs w:val="22"/>
      </w:rPr>
      <w:fldChar w:fldCharType="end"/>
    </w:r>
  </w:p>
  <w:p w:rsidR="00795B2D" w:rsidRPr="00EC54BF" w:rsidRDefault="00795B2D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429D"/>
    <w:multiLevelType w:val="hybridMultilevel"/>
    <w:tmpl w:val="8234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5171"/>
    <w:multiLevelType w:val="hybridMultilevel"/>
    <w:tmpl w:val="4510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6F0D"/>
    <w:multiLevelType w:val="hybridMultilevel"/>
    <w:tmpl w:val="4D26F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47AF2"/>
    <w:multiLevelType w:val="hybridMultilevel"/>
    <w:tmpl w:val="D13A5854"/>
    <w:lvl w:ilvl="0" w:tplc="C016B7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07894"/>
    <w:multiLevelType w:val="hybridMultilevel"/>
    <w:tmpl w:val="2950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4532"/>
    <w:multiLevelType w:val="hybridMultilevel"/>
    <w:tmpl w:val="E6D86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13530"/>
    <w:multiLevelType w:val="hybridMultilevel"/>
    <w:tmpl w:val="37AAF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B3B00"/>
    <w:multiLevelType w:val="hybridMultilevel"/>
    <w:tmpl w:val="7916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A"/>
    <w:rsid w:val="00000AFF"/>
    <w:rsid w:val="0000120E"/>
    <w:rsid w:val="00001F2B"/>
    <w:rsid w:val="0000211D"/>
    <w:rsid w:val="000026C9"/>
    <w:rsid w:val="00004939"/>
    <w:rsid w:val="00004F76"/>
    <w:rsid w:val="00005186"/>
    <w:rsid w:val="00006275"/>
    <w:rsid w:val="000062C3"/>
    <w:rsid w:val="00006575"/>
    <w:rsid w:val="0000660E"/>
    <w:rsid w:val="000105A7"/>
    <w:rsid w:val="000109AF"/>
    <w:rsid w:val="00010A40"/>
    <w:rsid w:val="00011703"/>
    <w:rsid w:val="000118A0"/>
    <w:rsid w:val="0001211C"/>
    <w:rsid w:val="000128DA"/>
    <w:rsid w:val="000131D2"/>
    <w:rsid w:val="00013371"/>
    <w:rsid w:val="00013A3A"/>
    <w:rsid w:val="00014086"/>
    <w:rsid w:val="000151BA"/>
    <w:rsid w:val="00015BD0"/>
    <w:rsid w:val="00015CE1"/>
    <w:rsid w:val="00015EAB"/>
    <w:rsid w:val="000164AE"/>
    <w:rsid w:val="000166D8"/>
    <w:rsid w:val="0001694E"/>
    <w:rsid w:val="00016D71"/>
    <w:rsid w:val="00020D24"/>
    <w:rsid w:val="00020FF9"/>
    <w:rsid w:val="0002125A"/>
    <w:rsid w:val="0002393B"/>
    <w:rsid w:val="00024E10"/>
    <w:rsid w:val="00024FED"/>
    <w:rsid w:val="000258CF"/>
    <w:rsid w:val="000261F6"/>
    <w:rsid w:val="00026280"/>
    <w:rsid w:val="00026478"/>
    <w:rsid w:val="000266D1"/>
    <w:rsid w:val="00026AF7"/>
    <w:rsid w:val="00026D03"/>
    <w:rsid w:val="000270DB"/>
    <w:rsid w:val="0003078D"/>
    <w:rsid w:val="00030C17"/>
    <w:rsid w:val="00031598"/>
    <w:rsid w:val="00031C17"/>
    <w:rsid w:val="00031DF3"/>
    <w:rsid w:val="00034CC2"/>
    <w:rsid w:val="00035D45"/>
    <w:rsid w:val="0003639E"/>
    <w:rsid w:val="00036439"/>
    <w:rsid w:val="00036C4D"/>
    <w:rsid w:val="00036EA6"/>
    <w:rsid w:val="00036FB9"/>
    <w:rsid w:val="000372B0"/>
    <w:rsid w:val="00037D3E"/>
    <w:rsid w:val="00040D19"/>
    <w:rsid w:val="000410D0"/>
    <w:rsid w:val="000411E2"/>
    <w:rsid w:val="00041239"/>
    <w:rsid w:val="00041A0C"/>
    <w:rsid w:val="00043932"/>
    <w:rsid w:val="00043C84"/>
    <w:rsid w:val="000454C4"/>
    <w:rsid w:val="00046606"/>
    <w:rsid w:val="000472FB"/>
    <w:rsid w:val="00051131"/>
    <w:rsid w:val="000516C5"/>
    <w:rsid w:val="00051AA3"/>
    <w:rsid w:val="000537FD"/>
    <w:rsid w:val="000564F8"/>
    <w:rsid w:val="0005698D"/>
    <w:rsid w:val="00057778"/>
    <w:rsid w:val="00057F8A"/>
    <w:rsid w:val="00057FC0"/>
    <w:rsid w:val="00061FEE"/>
    <w:rsid w:val="0006292F"/>
    <w:rsid w:val="00063B6A"/>
    <w:rsid w:val="00064099"/>
    <w:rsid w:val="0006414B"/>
    <w:rsid w:val="0006438D"/>
    <w:rsid w:val="000655ED"/>
    <w:rsid w:val="000670F6"/>
    <w:rsid w:val="000707A2"/>
    <w:rsid w:val="000719F1"/>
    <w:rsid w:val="00072905"/>
    <w:rsid w:val="00074828"/>
    <w:rsid w:val="0007604D"/>
    <w:rsid w:val="000761F8"/>
    <w:rsid w:val="000765FC"/>
    <w:rsid w:val="00076865"/>
    <w:rsid w:val="00076867"/>
    <w:rsid w:val="00076AE6"/>
    <w:rsid w:val="00076EFE"/>
    <w:rsid w:val="00077806"/>
    <w:rsid w:val="0008227D"/>
    <w:rsid w:val="00083AFC"/>
    <w:rsid w:val="00084052"/>
    <w:rsid w:val="00084E69"/>
    <w:rsid w:val="00086902"/>
    <w:rsid w:val="00086C41"/>
    <w:rsid w:val="00086D04"/>
    <w:rsid w:val="0008765A"/>
    <w:rsid w:val="00087FFD"/>
    <w:rsid w:val="00090577"/>
    <w:rsid w:val="00090B70"/>
    <w:rsid w:val="0009185A"/>
    <w:rsid w:val="00091FA6"/>
    <w:rsid w:val="00092253"/>
    <w:rsid w:val="0009271E"/>
    <w:rsid w:val="000933B7"/>
    <w:rsid w:val="000945E4"/>
    <w:rsid w:val="00095713"/>
    <w:rsid w:val="000965ED"/>
    <w:rsid w:val="000A02D5"/>
    <w:rsid w:val="000A2651"/>
    <w:rsid w:val="000A2AC0"/>
    <w:rsid w:val="000A300E"/>
    <w:rsid w:val="000A3151"/>
    <w:rsid w:val="000A34F5"/>
    <w:rsid w:val="000A3F6A"/>
    <w:rsid w:val="000A5029"/>
    <w:rsid w:val="000A66C3"/>
    <w:rsid w:val="000A6F53"/>
    <w:rsid w:val="000A7340"/>
    <w:rsid w:val="000A7B39"/>
    <w:rsid w:val="000B1581"/>
    <w:rsid w:val="000B17C4"/>
    <w:rsid w:val="000B29A4"/>
    <w:rsid w:val="000B3236"/>
    <w:rsid w:val="000B387D"/>
    <w:rsid w:val="000B3DC6"/>
    <w:rsid w:val="000B453E"/>
    <w:rsid w:val="000B4FCA"/>
    <w:rsid w:val="000B5188"/>
    <w:rsid w:val="000B5221"/>
    <w:rsid w:val="000B5BE5"/>
    <w:rsid w:val="000B6AC3"/>
    <w:rsid w:val="000B6EEC"/>
    <w:rsid w:val="000B7B7A"/>
    <w:rsid w:val="000B7B9C"/>
    <w:rsid w:val="000C0B64"/>
    <w:rsid w:val="000C1175"/>
    <w:rsid w:val="000C214B"/>
    <w:rsid w:val="000C24C1"/>
    <w:rsid w:val="000C2F3A"/>
    <w:rsid w:val="000C3B89"/>
    <w:rsid w:val="000C3D5C"/>
    <w:rsid w:val="000C3E9B"/>
    <w:rsid w:val="000C440D"/>
    <w:rsid w:val="000C4D24"/>
    <w:rsid w:val="000C5C25"/>
    <w:rsid w:val="000C6537"/>
    <w:rsid w:val="000C6BC3"/>
    <w:rsid w:val="000C762D"/>
    <w:rsid w:val="000D0A0F"/>
    <w:rsid w:val="000D0DE4"/>
    <w:rsid w:val="000D11BC"/>
    <w:rsid w:val="000D2997"/>
    <w:rsid w:val="000D3101"/>
    <w:rsid w:val="000D3164"/>
    <w:rsid w:val="000D3682"/>
    <w:rsid w:val="000D4281"/>
    <w:rsid w:val="000D48C2"/>
    <w:rsid w:val="000D4B52"/>
    <w:rsid w:val="000D655E"/>
    <w:rsid w:val="000E0396"/>
    <w:rsid w:val="000E04AF"/>
    <w:rsid w:val="000E0749"/>
    <w:rsid w:val="000E1439"/>
    <w:rsid w:val="000E5AF6"/>
    <w:rsid w:val="000E5F79"/>
    <w:rsid w:val="000E72FD"/>
    <w:rsid w:val="000F0456"/>
    <w:rsid w:val="000F5209"/>
    <w:rsid w:val="000F5F97"/>
    <w:rsid w:val="000F6D72"/>
    <w:rsid w:val="000F7320"/>
    <w:rsid w:val="000F7623"/>
    <w:rsid w:val="000F7F23"/>
    <w:rsid w:val="000F7F9B"/>
    <w:rsid w:val="00100CDA"/>
    <w:rsid w:val="00102455"/>
    <w:rsid w:val="00105176"/>
    <w:rsid w:val="001063F9"/>
    <w:rsid w:val="001067DB"/>
    <w:rsid w:val="0010760B"/>
    <w:rsid w:val="00107884"/>
    <w:rsid w:val="00107CF8"/>
    <w:rsid w:val="00107D10"/>
    <w:rsid w:val="00110981"/>
    <w:rsid w:val="00110CFD"/>
    <w:rsid w:val="00111189"/>
    <w:rsid w:val="00111A9C"/>
    <w:rsid w:val="00112474"/>
    <w:rsid w:val="00112C09"/>
    <w:rsid w:val="00113048"/>
    <w:rsid w:val="0011424C"/>
    <w:rsid w:val="0011475A"/>
    <w:rsid w:val="0011493B"/>
    <w:rsid w:val="00114C1B"/>
    <w:rsid w:val="00115000"/>
    <w:rsid w:val="0011537A"/>
    <w:rsid w:val="00116381"/>
    <w:rsid w:val="00116EFB"/>
    <w:rsid w:val="00117386"/>
    <w:rsid w:val="001206DF"/>
    <w:rsid w:val="001209CB"/>
    <w:rsid w:val="00120D03"/>
    <w:rsid w:val="00121D5F"/>
    <w:rsid w:val="00121E72"/>
    <w:rsid w:val="001223F8"/>
    <w:rsid w:val="001228F9"/>
    <w:rsid w:val="00123B12"/>
    <w:rsid w:val="00126665"/>
    <w:rsid w:val="00126CAA"/>
    <w:rsid w:val="00127B86"/>
    <w:rsid w:val="00127EF4"/>
    <w:rsid w:val="00127F39"/>
    <w:rsid w:val="001303EC"/>
    <w:rsid w:val="0013066E"/>
    <w:rsid w:val="0013242B"/>
    <w:rsid w:val="00132AF3"/>
    <w:rsid w:val="00133335"/>
    <w:rsid w:val="001339A7"/>
    <w:rsid w:val="00133C46"/>
    <w:rsid w:val="00134342"/>
    <w:rsid w:val="0013511D"/>
    <w:rsid w:val="001353B8"/>
    <w:rsid w:val="001368BD"/>
    <w:rsid w:val="0014066B"/>
    <w:rsid w:val="0014176D"/>
    <w:rsid w:val="001419CB"/>
    <w:rsid w:val="00142B90"/>
    <w:rsid w:val="001437F5"/>
    <w:rsid w:val="00144447"/>
    <w:rsid w:val="00144575"/>
    <w:rsid w:val="00144AC4"/>
    <w:rsid w:val="00145F82"/>
    <w:rsid w:val="00146FC9"/>
    <w:rsid w:val="00147948"/>
    <w:rsid w:val="00150FC5"/>
    <w:rsid w:val="00150FCC"/>
    <w:rsid w:val="00152067"/>
    <w:rsid w:val="00152272"/>
    <w:rsid w:val="0015391A"/>
    <w:rsid w:val="001546F3"/>
    <w:rsid w:val="001557B4"/>
    <w:rsid w:val="00155F99"/>
    <w:rsid w:val="001569BA"/>
    <w:rsid w:val="00157A31"/>
    <w:rsid w:val="00157A89"/>
    <w:rsid w:val="0016206F"/>
    <w:rsid w:val="0016252D"/>
    <w:rsid w:val="001627E6"/>
    <w:rsid w:val="00163424"/>
    <w:rsid w:val="00163FF5"/>
    <w:rsid w:val="0016444F"/>
    <w:rsid w:val="001646F5"/>
    <w:rsid w:val="001650E5"/>
    <w:rsid w:val="0016574C"/>
    <w:rsid w:val="00165895"/>
    <w:rsid w:val="00165DB2"/>
    <w:rsid w:val="00165F81"/>
    <w:rsid w:val="00166AD4"/>
    <w:rsid w:val="00170EE6"/>
    <w:rsid w:val="00171D8C"/>
    <w:rsid w:val="00171FAE"/>
    <w:rsid w:val="00173739"/>
    <w:rsid w:val="00173D54"/>
    <w:rsid w:val="00173FB2"/>
    <w:rsid w:val="00173FF4"/>
    <w:rsid w:val="001743CF"/>
    <w:rsid w:val="00174E50"/>
    <w:rsid w:val="00175211"/>
    <w:rsid w:val="0017548A"/>
    <w:rsid w:val="00175E14"/>
    <w:rsid w:val="00176105"/>
    <w:rsid w:val="00176AD3"/>
    <w:rsid w:val="00176EEE"/>
    <w:rsid w:val="00180346"/>
    <w:rsid w:val="001810C6"/>
    <w:rsid w:val="0018168D"/>
    <w:rsid w:val="00182478"/>
    <w:rsid w:val="00183089"/>
    <w:rsid w:val="0018364C"/>
    <w:rsid w:val="00183E37"/>
    <w:rsid w:val="00183E7C"/>
    <w:rsid w:val="00183FA5"/>
    <w:rsid w:val="0018493E"/>
    <w:rsid w:val="00184E69"/>
    <w:rsid w:val="00185921"/>
    <w:rsid w:val="001864D1"/>
    <w:rsid w:val="001864ED"/>
    <w:rsid w:val="00186525"/>
    <w:rsid w:val="00186736"/>
    <w:rsid w:val="00186E0A"/>
    <w:rsid w:val="00186EAD"/>
    <w:rsid w:val="00187A1D"/>
    <w:rsid w:val="00187BC9"/>
    <w:rsid w:val="00187CEF"/>
    <w:rsid w:val="00191CEB"/>
    <w:rsid w:val="001920B1"/>
    <w:rsid w:val="00193ED4"/>
    <w:rsid w:val="00194DF7"/>
    <w:rsid w:val="001956A1"/>
    <w:rsid w:val="00195933"/>
    <w:rsid w:val="001959F3"/>
    <w:rsid w:val="00195CB7"/>
    <w:rsid w:val="00195FEA"/>
    <w:rsid w:val="00196551"/>
    <w:rsid w:val="001A036D"/>
    <w:rsid w:val="001A0EA0"/>
    <w:rsid w:val="001A0F4E"/>
    <w:rsid w:val="001A2491"/>
    <w:rsid w:val="001A2846"/>
    <w:rsid w:val="001A40CF"/>
    <w:rsid w:val="001A54A1"/>
    <w:rsid w:val="001A565B"/>
    <w:rsid w:val="001A64AB"/>
    <w:rsid w:val="001A6D79"/>
    <w:rsid w:val="001A71E1"/>
    <w:rsid w:val="001B0328"/>
    <w:rsid w:val="001B12D1"/>
    <w:rsid w:val="001B295A"/>
    <w:rsid w:val="001B325A"/>
    <w:rsid w:val="001B343D"/>
    <w:rsid w:val="001B3E18"/>
    <w:rsid w:val="001B3E9E"/>
    <w:rsid w:val="001B55BA"/>
    <w:rsid w:val="001B59D6"/>
    <w:rsid w:val="001B5AB6"/>
    <w:rsid w:val="001B76BA"/>
    <w:rsid w:val="001C074F"/>
    <w:rsid w:val="001C13D9"/>
    <w:rsid w:val="001C13F5"/>
    <w:rsid w:val="001C375A"/>
    <w:rsid w:val="001C3BB9"/>
    <w:rsid w:val="001C3D16"/>
    <w:rsid w:val="001C4DE8"/>
    <w:rsid w:val="001C55FA"/>
    <w:rsid w:val="001C5D16"/>
    <w:rsid w:val="001C5F8B"/>
    <w:rsid w:val="001C7C2A"/>
    <w:rsid w:val="001D0018"/>
    <w:rsid w:val="001D0380"/>
    <w:rsid w:val="001D0EE6"/>
    <w:rsid w:val="001D105F"/>
    <w:rsid w:val="001D1E8B"/>
    <w:rsid w:val="001D2720"/>
    <w:rsid w:val="001D2897"/>
    <w:rsid w:val="001D3196"/>
    <w:rsid w:val="001D39B7"/>
    <w:rsid w:val="001D3B63"/>
    <w:rsid w:val="001D41EC"/>
    <w:rsid w:val="001D491D"/>
    <w:rsid w:val="001D515D"/>
    <w:rsid w:val="001D5F49"/>
    <w:rsid w:val="001D7C53"/>
    <w:rsid w:val="001E0600"/>
    <w:rsid w:val="001E0652"/>
    <w:rsid w:val="001E1BB9"/>
    <w:rsid w:val="001E1DB5"/>
    <w:rsid w:val="001E2C0D"/>
    <w:rsid w:val="001E3523"/>
    <w:rsid w:val="001E40C1"/>
    <w:rsid w:val="001E6591"/>
    <w:rsid w:val="001E676D"/>
    <w:rsid w:val="001E6CDE"/>
    <w:rsid w:val="001E7D37"/>
    <w:rsid w:val="001E7ECD"/>
    <w:rsid w:val="001F10F1"/>
    <w:rsid w:val="001F12F2"/>
    <w:rsid w:val="001F3047"/>
    <w:rsid w:val="001F40F5"/>
    <w:rsid w:val="001F4389"/>
    <w:rsid w:val="001F4F33"/>
    <w:rsid w:val="001F51FE"/>
    <w:rsid w:val="001F5751"/>
    <w:rsid w:val="001F6103"/>
    <w:rsid w:val="001F6FB4"/>
    <w:rsid w:val="001F7167"/>
    <w:rsid w:val="001F7284"/>
    <w:rsid w:val="00200071"/>
    <w:rsid w:val="0020012D"/>
    <w:rsid w:val="00200704"/>
    <w:rsid w:val="00200825"/>
    <w:rsid w:val="00200EC8"/>
    <w:rsid w:val="002018FB"/>
    <w:rsid w:val="002020C7"/>
    <w:rsid w:val="00202915"/>
    <w:rsid w:val="00202D6D"/>
    <w:rsid w:val="0020363C"/>
    <w:rsid w:val="00204760"/>
    <w:rsid w:val="0020504B"/>
    <w:rsid w:val="00205187"/>
    <w:rsid w:val="002062BE"/>
    <w:rsid w:val="002063CD"/>
    <w:rsid w:val="002066D4"/>
    <w:rsid w:val="00210384"/>
    <w:rsid w:val="0021079D"/>
    <w:rsid w:val="00210F14"/>
    <w:rsid w:val="0021220D"/>
    <w:rsid w:val="002127C0"/>
    <w:rsid w:val="00212B8E"/>
    <w:rsid w:val="002153B2"/>
    <w:rsid w:val="002165A0"/>
    <w:rsid w:val="0021678F"/>
    <w:rsid w:val="002168A5"/>
    <w:rsid w:val="00217796"/>
    <w:rsid w:val="002178C4"/>
    <w:rsid w:val="00221580"/>
    <w:rsid w:val="0022164B"/>
    <w:rsid w:val="0022184B"/>
    <w:rsid w:val="002219FC"/>
    <w:rsid w:val="00222A5F"/>
    <w:rsid w:val="00223861"/>
    <w:rsid w:val="00223FB8"/>
    <w:rsid w:val="0022458A"/>
    <w:rsid w:val="002257BD"/>
    <w:rsid w:val="00225D8E"/>
    <w:rsid w:val="002262E8"/>
    <w:rsid w:val="0022680F"/>
    <w:rsid w:val="00226D74"/>
    <w:rsid w:val="00227387"/>
    <w:rsid w:val="00227667"/>
    <w:rsid w:val="00227873"/>
    <w:rsid w:val="00232352"/>
    <w:rsid w:val="002326D8"/>
    <w:rsid w:val="002327A6"/>
    <w:rsid w:val="00232A2A"/>
    <w:rsid w:val="00232AC1"/>
    <w:rsid w:val="0023450A"/>
    <w:rsid w:val="0023553F"/>
    <w:rsid w:val="00235EF7"/>
    <w:rsid w:val="00237054"/>
    <w:rsid w:val="00237767"/>
    <w:rsid w:val="00237E60"/>
    <w:rsid w:val="002412C2"/>
    <w:rsid w:val="0024189D"/>
    <w:rsid w:val="00242439"/>
    <w:rsid w:val="00242AC0"/>
    <w:rsid w:val="00243637"/>
    <w:rsid w:val="00243BCE"/>
    <w:rsid w:val="00244416"/>
    <w:rsid w:val="0024498A"/>
    <w:rsid w:val="0024559C"/>
    <w:rsid w:val="002456FE"/>
    <w:rsid w:val="002462EE"/>
    <w:rsid w:val="00247556"/>
    <w:rsid w:val="0025021D"/>
    <w:rsid w:val="0025024C"/>
    <w:rsid w:val="002526DF"/>
    <w:rsid w:val="00252757"/>
    <w:rsid w:val="002528D1"/>
    <w:rsid w:val="00252A04"/>
    <w:rsid w:val="00252A13"/>
    <w:rsid w:val="002531FF"/>
    <w:rsid w:val="00253611"/>
    <w:rsid w:val="00253646"/>
    <w:rsid w:val="00253CC1"/>
    <w:rsid w:val="002554B1"/>
    <w:rsid w:val="00255823"/>
    <w:rsid w:val="0025591C"/>
    <w:rsid w:val="00255D62"/>
    <w:rsid w:val="002567DD"/>
    <w:rsid w:val="0025731A"/>
    <w:rsid w:val="0025796E"/>
    <w:rsid w:val="00260275"/>
    <w:rsid w:val="0026176E"/>
    <w:rsid w:val="00261D7E"/>
    <w:rsid w:val="00261EBA"/>
    <w:rsid w:val="00262EFB"/>
    <w:rsid w:val="00263073"/>
    <w:rsid w:val="00263293"/>
    <w:rsid w:val="0026593E"/>
    <w:rsid w:val="00265D1A"/>
    <w:rsid w:val="00265EB2"/>
    <w:rsid w:val="002677AF"/>
    <w:rsid w:val="0027059F"/>
    <w:rsid w:val="002709FE"/>
    <w:rsid w:val="00270B11"/>
    <w:rsid w:val="00271565"/>
    <w:rsid w:val="00271B3F"/>
    <w:rsid w:val="00271B7A"/>
    <w:rsid w:val="00273692"/>
    <w:rsid w:val="00273C0D"/>
    <w:rsid w:val="0027497A"/>
    <w:rsid w:val="00274A31"/>
    <w:rsid w:val="00274C0D"/>
    <w:rsid w:val="00274FF8"/>
    <w:rsid w:val="0027558C"/>
    <w:rsid w:val="00275E1D"/>
    <w:rsid w:val="00276060"/>
    <w:rsid w:val="00277ADC"/>
    <w:rsid w:val="002813CA"/>
    <w:rsid w:val="00281B0E"/>
    <w:rsid w:val="002832B1"/>
    <w:rsid w:val="002846D9"/>
    <w:rsid w:val="0028476A"/>
    <w:rsid w:val="0028529C"/>
    <w:rsid w:val="002859A8"/>
    <w:rsid w:val="002861C4"/>
    <w:rsid w:val="002863F7"/>
    <w:rsid w:val="00286C44"/>
    <w:rsid w:val="00290CFE"/>
    <w:rsid w:val="00291161"/>
    <w:rsid w:val="0029214A"/>
    <w:rsid w:val="00292470"/>
    <w:rsid w:val="00292D9B"/>
    <w:rsid w:val="00292DB1"/>
    <w:rsid w:val="00293771"/>
    <w:rsid w:val="002944F1"/>
    <w:rsid w:val="00294B3E"/>
    <w:rsid w:val="00294C39"/>
    <w:rsid w:val="0029552E"/>
    <w:rsid w:val="00296AA0"/>
    <w:rsid w:val="00296AAB"/>
    <w:rsid w:val="002970FA"/>
    <w:rsid w:val="002A15AF"/>
    <w:rsid w:val="002A1FAF"/>
    <w:rsid w:val="002A20BD"/>
    <w:rsid w:val="002A30E5"/>
    <w:rsid w:val="002A36D1"/>
    <w:rsid w:val="002A4591"/>
    <w:rsid w:val="002A4D8C"/>
    <w:rsid w:val="002A5883"/>
    <w:rsid w:val="002A5910"/>
    <w:rsid w:val="002A5A00"/>
    <w:rsid w:val="002A61EA"/>
    <w:rsid w:val="002A6244"/>
    <w:rsid w:val="002A707E"/>
    <w:rsid w:val="002A7276"/>
    <w:rsid w:val="002A7E2C"/>
    <w:rsid w:val="002B04DE"/>
    <w:rsid w:val="002B190E"/>
    <w:rsid w:val="002B3FB3"/>
    <w:rsid w:val="002B4C16"/>
    <w:rsid w:val="002B523D"/>
    <w:rsid w:val="002B533E"/>
    <w:rsid w:val="002B563F"/>
    <w:rsid w:val="002B68E6"/>
    <w:rsid w:val="002B7F79"/>
    <w:rsid w:val="002C03C9"/>
    <w:rsid w:val="002C141D"/>
    <w:rsid w:val="002C21ED"/>
    <w:rsid w:val="002C37A5"/>
    <w:rsid w:val="002C3D2A"/>
    <w:rsid w:val="002C3E0F"/>
    <w:rsid w:val="002C4617"/>
    <w:rsid w:val="002C4D43"/>
    <w:rsid w:val="002C50D4"/>
    <w:rsid w:val="002C5683"/>
    <w:rsid w:val="002C5876"/>
    <w:rsid w:val="002C6A7E"/>
    <w:rsid w:val="002C6E42"/>
    <w:rsid w:val="002C7DC8"/>
    <w:rsid w:val="002D015C"/>
    <w:rsid w:val="002D029D"/>
    <w:rsid w:val="002D0821"/>
    <w:rsid w:val="002D0FBD"/>
    <w:rsid w:val="002D1212"/>
    <w:rsid w:val="002D1CC5"/>
    <w:rsid w:val="002D1E1E"/>
    <w:rsid w:val="002D2FAE"/>
    <w:rsid w:val="002D3116"/>
    <w:rsid w:val="002D3321"/>
    <w:rsid w:val="002D3F2A"/>
    <w:rsid w:val="002D3F64"/>
    <w:rsid w:val="002D4090"/>
    <w:rsid w:val="002D47D9"/>
    <w:rsid w:val="002D4A47"/>
    <w:rsid w:val="002D77E3"/>
    <w:rsid w:val="002E113D"/>
    <w:rsid w:val="002E1258"/>
    <w:rsid w:val="002E241E"/>
    <w:rsid w:val="002E2EE0"/>
    <w:rsid w:val="002E3387"/>
    <w:rsid w:val="002E4A87"/>
    <w:rsid w:val="002E51BF"/>
    <w:rsid w:val="002E51EB"/>
    <w:rsid w:val="002E529C"/>
    <w:rsid w:val="002E5A90"/>
    <w:rsid w:val="002E5DE4"/>
    <w:rsid w:val="002E61CA"/>
    <w:rsid w:val="002E7BFB"/>
    <w:rsid w:val="002E7F67"/>
    <w:rsid w:val="002F0B08"/>
    <w:rsid w:val="002F1716"/>
    <w:rsid w:val="002F21D4"/>
    <w:rsid w:val="002F381E"/>
    <w:rsid w:val="002F3E8F"/>
    <w:rsid w:val="002F5360"/>
    <w:rsid w:val="002F5654"/>
    <w:rsid w:val="002F5789"/>
    <w:rsid w:val="002F6529"/>
    <w:rsid w:val="0030119E"/>
    <w:rsid w:val="003029E4"/>
    <w:rsid w:val="0030428A"/>
    <w:rsid w:val="0030479C"/>
    <w:rsid w:val="003049A3"/>
    <w:rsid w:val="00304E38"/>
    <w:rsid w:val="00305224"/>
    <w:rsid w:val="00307BB2"/>
    <w:rsid w:val="00307EBC"/>
    <w:rsid w:val="00310004"/>
    <w:rsid w:val="00310DB0"/>
    <w:rsid w:val="0031118D"/>
    <w:rsid w:val="0031171A"/>
    <w:rsid w:val="003131F9"/>
    <w:rsid w:val="003132B8"/>
    <w:rsid w:val="00313703"/>
    <w:rsid w:val="00313A18"/>
    <w:rsid w:val="0031401C"/>
    <w:rsid w:val="00314FB9"/>
    <w:rsid w:val="00315AEA"/>
    <w:rsid w:val="00316885"/>
    <w:rsid w:val="0031749E"/>
    <w:rsid w:val="00320C66"/>
    <w:rsid w:val="0032175D"/>
    <w:rsid w:val="003228F5"/>
    <w:rsid w:val="00322981"/>
    <w:rsid w:val="003237FF"/>
    <w:rsid w:val="00323CB4"/>
    <w:rsid w:val="00324F91"/>
    <w:rsid w:val="00325535"/>
    <w:rsid w:val="00325C3B"/>
    <w:rsid w:val="00327395"/>
    <w:rsid w:val="003275FE"/>
    <w:rsid w:val="00327DD8"/>
    <w:rsid w:val="00327F11"/>
    <w:rsid w:val="003327D0"/>
    <w:rsid w:val="00332E49"/>
    <w:rsid w:val="0033380F"/>
    <w:rsid w:val="00333E91"/>
    <w:rsid w:val="00335BE3"/>
    <w:rsid w:val="00335DED"/>
    <w:rsid w:val="00335ECF"/>
    <w:rsid w:val="00337C41"/>
    <w:rsid w:val="00340A74"/>
    <w:rsid w:val="00341D6C"/>
    <w:rsid w:val="003427DB"/>
    <w:rsid w:val="00342FD6"/>
    <w:rsid w:val="0034499D"/>
    <w:rsid w:val="003449C8"/>
    <w:rsid w:val="003457A7"/>
    <w:rsid w:val="00347FD8"/>
    <w:rsid w:val="0035055B"/>
    <w:rsid w:val="00351023"/>
    <w:rsid w:val="003512F3"/>
    <w:rsid w:val="00351745"/>
    <w:rsid w:val="00351772"/>
    <w:rsid w:val="00351E93"/>
    <w:rsid w:val="003528FD"/>
    <w:rsid w:val="00352CDB"/>
    <w:rsid w:val="00352DB1"/>
    <w:rsid w:val="0035362F"/>
    <w:rsid w:val="00354110"/>
    <w:rsid w:val="003564AC"/>
    <w:rsid w:val="00356626"/>
    <w:rsid w:val="00356B67"/>
    <w:rsid w:val="003573EF"/>
    <w:rsid w:val="0036062C"/>
    <w:rsid w:val="00361287"/>
    <w:rsid w:val="00361485"/>
    <w:rsid w:val="00361F95"/>
    <w:rsid w:val="00362B28"/>
    <w:rsid w:val="00363044"/>
    <w:rsid w:val="0036326C"/>
    <w:rsid w:val="00364041"/>
    <w:rsid w:val="00365348"/>
    <w:rsid w:val="00365E90"/>
    <w:rsid w:val="00367039"/>
    <w:rsid w:val="00367548"/>
    <w:rsid w:val="00367ABF"/>
    <w:rsid w:val="003713C5"/>
    <w:rsid w:val="00372A5C"/>
    <w:rsid w:val="003758DC"/>
    <w:rsid w:val="00376150"/>
    <w:rsid w:val="0037619F"/>
    <w:rsid w:val="00376E31"/>
    <w:rsid w:val="00376F90"/>
    <w:rsid w:val="00377B1D"/>
    <w:rsid w:val="003802FA"/>
    <w:rsid w:val="0038054F"/>
    <w:rsid w:val="00380572"/>
    <w:rsid w:val="003805D1"/>
    <w:rsid w:val="003811D4"/>
    <w:rsid w:val="003815DA"/>
    <w:rsid w:val="003829D6"/>
    <w:rsid w:val="00382E13"/>
    <w:rsid w:val="00384E6C"/>
    <w:rsid w:val="00384FC8"/>
    <w:rsid w:val="00386D92"/>
    <w:rsid w:val="00387EBB"/>
    <w:rsid w:val="003907E9"/>
    <w:rsid w:val="0039096C"/>
    <w:rsid w:val="003914E0"/>
    <w:rsid w:val="00395B0A"/>
    <w:rsid w:val="00396925"/>
    <w:rsid w:val="00396B17"/>
    <w:rsid w:val="00396EE0"/>
    <w:rsid w:val="0039743B"/>
    <w:rsid w:val="00397DCC"/>
    <w:rsid w:val="003A0B3F"/>
    <w:rsid w:val="003A0B61"/>
    <w:rsid w:val="003A0C08"/>
    <w:rsid w:val="003A0F86"/>
    <w:rsid w:val="003A44B8"/>
    <w:rsid w:val="003A4817"/>
    <w:rsid w:val="003A7211"/>
    <w:rsid w:val="003B01D1"/>
    <w:rsid w:val="003B0343"/>
    <w:rsid w:val="003B08B2"/>
    <w:rsid w:val="003B0C2B"/>
    <w:rsid w:val="003B203D"/>
    <w:rsid w:val="003B25AD"/>
    <w:rsid w:val="003B31E5"/>
    <w:rsid w:val="003B32D9"/>
    <w:rsid w:val="003B3852"/>
    <w:rsid w:val="003B3BB9"/>
    <w:rsid w:val="003B3DA0"/>
    <w:rsid w:val="003B4322"/>
    <w:rsid w:val="003B4BA4"/>
    <w:rsid w:val="003B61C7"/>
    <w:rsid w:val="003B6B2E"/>
    <w:rsid w:val="003B7705"/>
    <w:rsid w:val="003B7B3E"/>
    <w:rsid w:val="003C0EC0"/>
    <w:rsid w:val="003C1FCA"/>
    <w:rsid w:val="003C2322"/>
    <w:rsid w:val="003C2A57"/>
    <w:rsid w:val="003C2BBB"/>
    <w:rsid w:val="003C2F17"/>
    <w:rsid w:val="003C44D6"/>
    <w:rsid w:val="003C5F68"/>
    <w:rsid w:val="003C5FFB"/>
    <w:rsid w:val="003C70F5"/>
    <w:rsid w:val="003C7C7C"/>
    <w:rsid w:val="003C7E86"/>
    <w:rsid w:val="003D0645"/>
    <w:rsid w:val="003D070D"/>
    <w:rsid w:val="003D0D3A"/>
    <w:rsid w:val="003D0FF9"/>
    <w:rsid w:val="003D111D"/>
    <w:rsid w:val="003D17A4"/>
    <w:rsid w:val="003D1CEE"/>
    <w:rsid w:val="003D1D17"/>
    <w:rsid w:val="003D255A"/>
    <w:rsid w:val="003D3179"/>
    <w:rsid w:val="003D4107"/>
    <w:rsid w:val="003D5CF8"/>
    <w:rsid w:val="003D5FDE"/>
    <w:rsid w:val="003D73B8"/>
    <w:rsid w:val="003E0986"/>
    <w:rsid w:val="003E0BFF"/>
    <w:rsid w:val="003E0F5F"/>
    <w:rsid w:val="003E1027"/>
    <w:rsid w:val="003E1185"/>
    <w:rsid w:val="003E15C1"/>
    <w:rsid w:val="003E17BF"/>
    <w:rsid w:val="003E3146"/>
    <w:rsid w:val="003E35E5"/>
    <w:rsid w:val="003E3FEC"/>
    <w:rsid w:val="003E538E"/>
    <w:rsid w:val="003E53E7"/>
    <w:rsid w:val="003E5733"/>
    <w:rsid w:val="003E678F"/>
    <w:rsid w:val="003F0478"/>
    <w:rsid w:val="003F04BD"/>
    <w:rsid w:val="003F0891"/>
    <w:rsid w:val="003F0D6C"/>
    <w:rsid w:val="003F13CC"/>
    <w:rsid w:val="003F2654"/>
    <w:rsid w:val="003F5267"/>
    <w:rsid w:val="003F709F"/>
    <w:rsid w:val="003F7371"/>
    <w:rsid w:val="003F7E31"/>
    <w:rsid w:val="00401F07"/>
    <w:rsid w:val="004028CD"/>
    <w:rsid w:val="00403F07"/>
    <w:rsid w:val="004042E1"/>
    <w:rsid w:val="00410E0F"/>
    <w:rsid w:val="0041534F"/>
    <w:rsid w:val="004156F7"/>
    <w:rsid w:val="00416E00"/>
    <w:rsid w:val="00417F6F"/>
    <w:rsid w:val="0042080F"/>
    <w:rsid w:val="00420B47"/>
    <w:rsid w:val="00420C98"/>
    <w:rsid w:val="00421346"/>
    <w:rsid w:val="00422840"/>
    <w:rsid w:val="00423162"/>
    <w:rsid w:val="004241E3"/>
    <w:rsid w:val="00424A08"/>
    <w:rsid w:val="00424F7A"/>
    <w:rsid w:val="00425447"/>
    <w:rsid w:val="00426635"/>
    <w:rsid w:val="00427C52"/>
    <w:rsid w:val="00430979"/>
    <w:rsid w:val="00431638"/>
    <w:rsid w:val="00431E6E"/>
    <w:rsid w:val="00433D5E"/>
    <w:rsid w:val="0043456A"/>
    <w:rsid w:val="004345C2"/>
    <w:rsid w:val="00434DC1"/>
    <w:rsid w:val="0043512D"/>
    <w:rsid w:val="00435D74"/>
    <w:rsid w:val="00436013"/>
    <w:rsid w:val="00436990"/>
    <w:rsid w:val="00437564"/>
    <w:rsid w:val="00437C09"/>
    <w:rsid w:val="00440329"/>
    <w:rsid w:val="00441167"/>
    <w:rsid w:val="00441E46"/>
    <w:rsid w:val="00441FE4"/>
    <w:rsid w:val="004420CD"/>
    <w:rsid w:val="00442BA4"/>
    <w:rsid w:val="004438CD"/>
    <w:rsid w:val="00444091"/>
    <w:rsid w:val="0044476A"/>
    <w:rsid w:val="004451AB"/>
    <w:rsid w:val="004453FF"/>
    <w:rsid w:val="00445539"/>
    <w:rsid w:val="00445AB4"/>
    <w:rsid w:val="00445C8D"/>
    <w:rsid w:val="0044630D"/>
    <w:rsid w:val="00446A2D"/>
    <w:rsid w:val="00446D98"/>
    <w:rsid w:val="00447FAA"/>
    <w:rsid w:val="00450597"/>
    <w:rsid w:val="004508B3"/>
    <w:rsid w:val="00450EB4"/>
    <w:rsid w:val="0045115E"/>
    <w:rsid w:val="00451B48"/>
    <w:rsid w:val="0045316D"/>
    <w:rsid w:val="004540E5"/>
    <w:rsid w:val="00454495"/>
    <w:rsid w:val="0045532C"/>
    <w:rsid w:val="00455687"/>
    <w:rsid w:val="00455A84"/>
    <w:rsid w:val="00456150"/>
    <w:rsid w:val="004567E6"/>
    <w:rsid w:val="0046069C"/>
    <w:rsid w:val="00461746"/>
    <w:rsid w:val="00461BA2"/>
    <w:rsid w:val="0046230A"/>
    <w:rsid w:val="004628CF"/>
    <w:rsid w:val="00462953"/>
    <w:rsid w:val="00463887"/>
    <w:rsid w:val="00465C9D"/>
    <w:rsid w:val="0046627E"/>
    <w:rsid w:val="00470AF2"/>
    <w:rsid w:val="00471006"/>
    <w:rsid w:val="00471582"/>
    <w:rsid w:val="00472101"/>
    <w:rsid w:val="00474A0A"/>
    <w:rsid w:val="004757AA"/>
    <w:rsid w:val="0047616C"/>
    <w:rsid w:val="00476F62"/>
    <w:rsid w:val="00477AE4"/>
    <w:rsid w:val="00477B7A"/>
    <w:rsid w:val="00481E1C"/>
    <w:rsid w:val="00483486"/>
    <w:rsid w:val="004847B1"/>
    <w:rsid w:val="004849A7"/>
    <w:rsid w:val="00485FAD"/>
    <w:rsid w:val="00486CF9"/>
    <w:rsid w:val="00487263"/>
    <w:rsid w:val="00487B71"/>
    <w:rsid w:val="00487CC1"/>
    <w:rsid w:val="00487E8D"/>
    <w:rsid w:val="00490D24"/>
    <w:rsid w:val="00491013"/>
    <w:rsid w:val="004918D6"/>
    <w:rsid w:val="00492278"/>
    <w:rsid w:val="004925BB"/>
    <w:rsid w:val="00493AB1"/>
    <w:rsid w:val="00493AB7"/>
    <w:rsid w:val="0049418E"/>
    <w:rsid w:val="00496124"/>
    <w:rsid w:val="004976B7"/>
    <w:rsid w:val="00497EA2"/>
    <w:rsid w:val="004A104A"/>
    <w:rsid w:val="004A12E0"/>
    <w:rsid w:val="004A3E1A"/>
    <w:rsid w:val="004A42C4"/>
    <w:rsid w:val="004A478F"/>
    <w:rsid w:val="004A4CEC"/>
    <w:rsid w:val="004A4F27"/>
    <w:rsid w:val="004A5713"/>
    <w:rsid w:val="004A656E"/>
    <w:rsid w:val="004A676B"/>
    <w:rsid w:val="004B0A80"/>
    <w:rsid w:val="004B1F49"/>
    <w:rsid w:val="004B2283"/>
    <w:rsid w:val="004B2635"/>
    <w:rsid w:val="004B354F"/>
    <w:rsid w:val="004B3578"/>
    <w:rsid w:val="004B4010"/>
    <w:rsid w:val="004B4219"/>
    <w:rsid w:val="004B4366"/>
    <w:rsid w:val="004B4E7D"/>
    <w:rsid w:val="004B512A"/>
    <w:rsid w:val="004B738C"/>
    <w:rsid w:val="004B7399"/>
    <w:rsid w:val="004B785E"/>
    <w:rsid w:val="004B7A89"/>
    <w:rsid w:val="004C01FC"/>
    <w:rsid w:val="004C0B86"/>
    <w:rsid w:val="004C0C1B"/>
    <w:rsid w:val="004C1570"/>
    <w:rsid w:val="004C1677"/>
    <w:rsid w:val="004C16D0"/>
    <w:rsid w:val="004C1878"/>
    <w:rsid w:val="004C1D27"/>
    <w:rsid w:val="004C347C"/>
    <w:rsid w:val="004C3DB9"/>
    <w:rsid w:val="004C3FF9"/>
    <w:rsid w:val="004C52B4"/>
    <w:rsid w:val="004C5501"/>
    <w:rsid w:val="004C570D"/>
    <w:rsid w:val="004C5BF3"/>
    <w:rsid w:val="004C6677"/>
    <w:rsid w:val="004C6FB2"/>
    <w:rsid w:val="004C7446"/>
    <w:rsid w:val="004C7878"/>
    <w:rsid w:val="004D0A53"/>
    <w:rsid w:val="004D32B1"/>
    <w:rsid w:val="004D3334"/>
    <w:rsid w:val="004D3B3B"/>
    <w:rsid w:val="004D3E33"/>
    <w:rsid w:val="004D47BB"/>
    <w:rsid w:val="004D503A"/>
    <w:rsid w:val="004D5E52"/>
    <w:rsid w:val="004D67FD"/>
    <w:rsid w:val="004D6D86"/>
    <w:rsid w:val="004D7264"/>
    <w:rsid w:val="004D73CF"/>
    <w:rsid w:val="004D7B30"/>
    <w:rsid w:val="004D7C2C"/>
    <w:rsid w:val="004D7E94"/>
    <w:rsid w:val="004E0340"/>
    <w:rsid w:val="004E08B4"/>
    <w:rsid w:val="004E0BB7"/>
    <w:rsid w:val="004E1213"/>
    <w:rsid w:val="004E2D1E"/>
    <w:rsid w:val="004E40F9"/>
    <w:rsid w:val="004E467E"/>
    <w:rsid w:val="004E4729"/>
    <w:rsid w:val="004E496E"/>
    <w:rsid w:val="004E573B"/>
    <w:rsid w:val="004E6554"/>
    <w:rsid w:val="004E6CDF"/>
    <w:rsid w:val="004E7A98"/>
    <w:rsid w:val="004E7B39"/>
    <w:rsid w:val="004F03F9"/>
    <w:rsid w:val="004F06B1"/>
    <w:rsid w:val="004F08B0"/>
    <w:rsid w:val="004F1CC5"/>
    <w:rsid w:val="004F1DC8"/>
    <w:rsid w:val="004F26DB"/>
    <w:rsid w:val="004F27E0"/>
    <w:rsid w:val="004F29CF"/>
    <w:rsid w:val="004F29FC"/>
    <w:rsid w:val="004F3633"/>
    <w:rsid w:val="004F5A66"/>
    <w:rsid w:val="004F6A7B"/>
    <w:rsid w:val="004F7878"/>
    <w:rsid w:val="00500CD4"/>
    <w:rsid w:val="00501724"/>
    <w:rsid w:val="00501EF9"/>
    <w:rsid w:val="005021F3"/>
    <w:rsid w:val="005027FB"/>
    <w:rsid w:val="00502C83"/>
    <w:rsid w:val="00503990"/>
    <w:rsid w:val="00503B6D"/>
    <w:rsid w:val="00504039"/>
    <w:rsid w:val="0050469B"/>
    <w:rsid w:val="005056B3"/>
    <w:rsid w:val="00505C6E"/>
    <w:rsid w:val="005078D1"/>
    <w:rsid w:val="005116C7"/>
    <w:rsid w:val="005118B6"/>
    <w:rsid w:val="005119AC"/>
    <w:rsid w:val="00511EE2"/>
    <w:rsid w:val="005123EF"/>
    <w:rsid w:val="00514280"/>
    <w:rsid w:val="005144A4"/>
    <w:rsid w:val="00514729"/>
    <w:rsid w:val="0051512E"/>
    <w:rsid w:val="0051549C"/>
    <w:rsid w:val="0051560A"/>
    <w:rsid w:val="00515B00"/>
    <w:rsid w:val="00515B1C"/>
    <w:rsid w:val="00522E19"/>
    <w:rsid w:val="00523CA3"/>
    <w:rsid w:val="00525AC1"/>
    <w:rsid w:val="005264EB"/>
    <w:rsid w:val="00527048"/>
    <w:rsid w:val="0053016E"/>
    <w:rsid w:val="00531043"/>
    <w:rsid w:val="00532328"/>
    <w:rsid w:val="00532390"/>
    <w:rsid w:val="005336FF"/>
    <w:rsid w:val="00533C3A"/>
    <w:rsid w:val="00534401"/>
    <w:rsid w:val="00534D61"/>
    <w:rsid w:val="0053532F"/>
    <w:rsid w:val="005354C1"/>
    <w:rsid w:val="00535980"/>
    <w:rsid w:val="0053716E"/>
    <w:rsid w:val="005405A6"/>
    <w:rsid w:val="0054163D"/>
    <w:rsid w:val="00541DAA"/>
    <w:rsid w:val="00542CD7"/>
    <w:rsid w:val="0054368A"/>
    <w:rsid w:val="00543BBB"/>
    <w:rsid w:val="005442F1"/>
    <w:rsid w:val="0054469F"/>
    <w:rsid w:val="00546A34"/>
    <w:rsid w:val="00546CF3"/>
    <w:rsid w:val="00547168"/>
    <w:rsid w:val="00547231"/>
    <w:rsid w:val="005500D4"/>
    <w:rsid w:val="0055038A"/>
    <w:rsid w:val="00550568"/>
    <w:rsid w:val="00550FEB"/>
    <w:rsid w:val="005515E8"/>
    <w:rsid w:val="00554444"/>
    <w:rsid w:val="00555DA0"/>
    <w:rsid w:val="005560B6"/>
    <w:rsid w:val="00556142"/>
    <w:rsid w:val="005563B8"/>
    <w:rsid w:val="00556F12"/>
    <w:rsid w:val="00556F99"/>
    <w:rsid w:val="005576FE"/>
    <w:rsid w:val="00557A3C"/>
    <w:rsid w:val="005600F5"/>
    <w:rsid w:val="00560829"/>
    <w:rsid w:val="005619D8"/>
    <w:rsid w:val="00564E70"/>
    <w:rsid w:val="00566A07"/>
    <w:rsid w:val="00566CFE"/>
    <w:rsid w:val="005670A5"/>
    <w:rsid w:val="00567F5F"/>
    <w:rsid w:val="00570FE6"/>
    <w:rsid w:val="00571477"/>
    <w:rsid w:val="00571CCF"/>
    <w:rsid w:val="00572026"/>
    <w:rsid w:val="00572ADD"/>
    <w:rsid w:val="00574320"/>
    <w:rsid w:val="00574D62"/>
    <w:rsid w:val="00575166"/>
    <w:rsid w:val="00575D0C"/>
    <w:rsid w:val="0057787E"/>
    <w:rsid w:val="00577B64"/>
    <w:rsid w:val="00580902"/>
    <w:rsid w:val="00581DCC"/>
    <w:rsid w:val="0058207F"/>
    <w:rsid w:val="005849AB"/>
    <w:rsid w:val="00584C30"/>
    <w:rsid w:val="00584F78"/>
    <w:rsid w:val="00585144"/>
    <w:rsid w:val="0058572D"/>
    <w:rsid w:val="00585FE9"/>
    <w:rsid w:val="00586316"/>
    <w:rsid w:val="005874EC"/>
    <w:rsid w:val="00587A5D"/>
    <w:rsid w:val="005906C9"/>
    <w:rsid w:val="00590762"/>
    <w:rsid w:val="00590B65"/>
    <w:rsid w:val="0059100B"/>
    <w:rsid w:val="00591415"/>
    <w:rsid w:val="00592DD9"/>
    <w:rsid w:val="00593048"/>
    <w:rsid w:val="0059377E"/>
    <w:rsid w:val="005946F1"/>
    <w:rsid w:val="00594E32"/>
    <w:rsid w:val="0059511A"/>
    <w:rsid w:val="0059552C"/>
    <w:rsid w:val="005957DB"/>
    <w:rsid w:val="005963B1"/>
    <w:rsid w:val="005969E1"/>
    <w:rsid w:val="00597E8E"/>
    <w:rsid w:val="005A06F0"/>
    <w:rsid w:val="005A09E8"/>
    <w:rsid w:val="005A1BC2"/>
    <w:rsid w:val="005A2324"/>
    <w:rsid w:val="005A2CAB"/>
    <w:rsid w:val="005A3331"/>
    <w:rsid w:val="005A3D30"/>
    <w:rsid w:val="005A3F9F"/>
    <w:rsid w:val="005A4257"/>
    <w:rsid w:val="005A4D8B"/>
    <w:rsid w:val="005A50CF"/>
    <w:rsid w:val="005A5A69"/>
    <w:rsid w:val="005A6047"/>
    <w:rsid w:val="005A689F"/>
    <w:rsid w:val="005A6B0E"/>
    <w:rsid w:val="005A6C4C"/>
    <w:rsid w:val="005A7155"/>
    <w:rsid w:val="005A71AB"/>
    <w:rsid w:val="005A77E3"/>
    <w:rsid w:val="005B1C24"/>
    <w:rsid w:val="005B2828"/>
    <w:rsid w:val="005B3346"/>
    <w:rsid w:val="005B3960"/>
    <w:rsid w:val="005B3C52"/>
    <w:rsid w:val="005B50DE"/>
    <w:rsid w:val="005B6033"/>
    <w:rsid w:val="005B6766"/>
    <w:rsid w:val="005B6C47"/>
    <w:rsid w:val="005C0052"/>
    <w:rsid w:val="005C02C5"/>
    <w:rsid w:val="005C049D"/>
    <w:rsid w:val="005C0DC5"/>
    <w:rsid w:val="005C139A"/>
    <w:rsid w:val="005C23B9"/>
    <w:rsid w:val="005C32F0"/>
    <w:rsid w:val="005C35B5"/>
    <w:rsid w:val="005C4930"/>
    <w:rsid w:val="005C4C1B"/>
    <w:rsid w:val="005C4F41"/>
    <w:rsid w:val="005C5043"/>
    <w:rsid w:val="005C50E9"/>
    <w:rsid w:val="005C62C5"/>
    <w:rsid w:val="005C640C"/>
    <w:rsid w:val="005C711D"/>
    <w:rsid w:val="005C7427"/>
    <w:rsid w:val="005C7EBC"/>
    <w:rsid w:val="005D019F"/>
    <w:rsid w:val="005D04F0"/>
    <w:rsid w:val="005D0D99"/>
    <w:rsid w:val="005D1150"/>
    <w:rsid w:val="005D1B1D"/>
    <w:rsid w:val="005D2350"/>
    <w:rsid w:val="005D2372"/>
    <w:rsid w:val="005D2663"/>
    <w:rsid w:val="005D3CC4"/>
    <w:rsid w:val="005D5778"/>
    <w:rsid w:val="005D62FA"/>
    <w:rsid w:val="005D6ACD"/>
    <w:rsid w:val="005D7515"/>
    <w:rsid w:val="005D789B"/>
    <w:rsid w:val="005D7AD0"/>
    <w:rsid w:val="005E052E"/>
    <w:rsid w:val="005E310B"/>
    <w:rsid w:val="005E39F5"/>
    <w:rsid w:val="005E3DE4"/>
    <w:rsid w:val="005E48AC"/>
    <w:rsid w:val="005E5FDE"/>
    <w:rsid w:val="005E635C"/>
    <w:rsid w:val="005E6B73"/>
    <w:rsid w:val="005E7A12"/>
    <w:rsid w:val="005F00B0"/>
    <w:rsid w:val="005F0253"/>
    <w:rsid w:val="005F079A"/>
    <w:rsid w:val="005F15C9"/>
    <w:rsid w:val="005F1D8A"/>
    <w:rsid w:val="005F3726"/>
    <w:rsid w:val="005F39E4"/>
    <w:rsid w:val="005F4004"/>
    <w:rsid w:val="005F4348"/>
    <w:rsid w:val="005F437E"/>
    <w:rsid w:val="005F5A88"/>
    <w:rsid w:val="005F60C3"/>
    <w:rsid w:val="00600A52"/>
    <w:rsid w:val="00601507"/>
    <w:rsid w:val="00601CCB"/>
    <w:rsid w:val="00601DF6"/>
    <w:rsid w:val="00601EA3"/>
    <w:rsid w:val="00601F1C"/>
    <w:rsid w:val="00602551"/>
    <w:rsid w:val="00603E09"/>
    <w:rsid w:val="0060414A"/>
    <w:rsid w:val="00604854"/>
    <w:rsid w:val="00604C40"/>
    <w:rsid w:val="0060590D"/>
    <w:rsid w:val="00605EE4"/>
    <w:rsid w:val="00607514"/>
    <w:rsid w:val="00610EE4"/>
    <w:rsid w:val="00611C67"/>
    <w:rsid w:val="00612260"/>
    <w:rsid w:val="00613194"/>
    <w:rsid w:val="006134C9"/>
    <w:rsid w:val="006139AE"/>
    <w:rsid w:val="0061414F"/>
    <w:rsid w:val="00614610"/>
    <w:rsid w:val="00614D70"/>
    <w:rsid w:val="00615015"/>
    <w:rsid w:val="00616CCE"/>
    <w:rsid w:val="00617B37"/>
    <w:rsid w:val="00617B82"/>
    <w:rsid w:val="00617F96"/>
    <w:rsid w:val="00617FE1"/>
    <w:rsid w:val="00620C47"/>
    <w:rsid w:val="006211E1"/>
    <w:rsid w:val="006219F6"/>
    <w:rsid w:val="0062276B"/>
    <w:rsid w:val="006228AF"/>
    <w:rsid w:val="0062450D"/>
    <w:rsid w:val="0062518D"/>
    <w:rsid w:val="00625891"/>
    <w:rsid w:val="006271E6"/>
    <w:rsid w:val="006276D4"/>
    <w:rsid w:val="00630415"/>
    <w:rsid w:val="00632833"/>
    <w:rsid w:val="00632F0A"/>
    <w:rsid w:val="0063341B"/>
    <w:rsid w:val="006337D3"/>
    <w:rsid w:val="00633934"/>
    <w:rsid w:val="00634760"/>
    <w:rsid w:val="00635B7F"/>
    <w:rsid w:val="006369EC"/>
    <w:rsid w:val="00640514"/>
    <w:rsid w:val="00640A9A"/>
    <w:rsid w:val="006416F8"/>
    <w:rsid w:val="00642744"/>
    <w:rsid w:val="00643188"/>
    <w:rsid w:val="00645515"/>
    <w:rsid w:val="00645CF3"/>
    <w:rsid w:val="00645ECE"/>
    <w:rsid w:val="00646D86"/>
    <w:rsid w:val="00646E86"/>
    <w:rsid w:val="0065151A"/>
    <w:rsid w:val="006519B5"/>
    <w:rsid w:val="00651F30"/>
    <w:rsid w:val="00653AC5"/>
    <w:rsid w:val="00653D6A"/>
    <w:rsid w:val="0065403D"/>
    <w:rsid w:val="006555F0"/>
    <w:rsid w:val="006559CA"/>
    <w:rsid w:val="00657219"/>
    <w:rsid w:val="00657926"/>
    <w:rsid w:val="00660335"/>
    <w:rsid w:val="006609D4"/>
    <w:rsid w:val="00661633"/>
    <w:rsid w:val="00661972"/>
    <w:rsid w:val="00662880"/>
    <w:rsid w:val="00662D64"/>
    <w:rsid w:val="006631D8"/>
    <w:rsid w:val="006670CD"/>
    <w:rsid w:val="00667CF2"/>
    <w:rsid w:val="00670413"/>
    <w:rsid w:val="00670465"/>
    <w:rsid w:val="006723F2"/>
    <w:rsid w:val="006729A8"/>
    <w:rsid w:val="00673627"/>
    <w:rsid w:val="006736A0"/>
    <w:rsid w:val="00673DE4"/>
    <w:rsid w:val="00675AB9"/>
    <w:rsid w:val="00676F98"/>
    <w:rsid w:val="006800A9"/>
    <w:rsid w:val="00681644"/>
    <w:rsid w:val="00682885"/>
    <w:rsid w:val="00682AE4"/>
    <w:rsid w:val="00682CBF"/>
    <w:rsid w:val="00682CDE"/>
    <w:rsid w:val="0068577A"/>
    <w:rsid w:val="00686A4D"/>
    <w:rsid w:val="00686ADB"/>
    <w:rsid w:val="006871F5"/>
    <w:rsid w:val="00687F89"/>
    <w:rsid w:val="006902F3"/>
    <w:rsid w:val="00690F1E"/>
    <w:rsid w:val="00691266"/>
    <w:rsid w:val="006925EF"/>
    <w:rsid w:val="00693742"/>
    <w:rsid w:val="00693C36"/>
    <w:rsid w:val="00693FB4"/>
    <w:rsid w:val="006944BF"/>
    <w:rsid w:val="006948ED"/>
    <w:rsid w:val="0069498F"/>
    <w:rsid w:val="006953BE"/>
    <w:rsid w:val="00695627"/>
    <w:rsid w:val="00697060"/>
    <w:rsid w:val="00697541"/>
    <w:rsid w:val="006A01D8"/>
    <w:rsid w:val="006A0B01"/>
    <w:rsid w:val="006A1638"/>
    <w:rsid w:val="006A1F9E"/>
    <w:rsid w:val="006A27F2"/>
    <w:rsid w:val="006A3332"/>
    <w:rsid w:val="006A429E"/>
    <w:rsid w:val="006A4CFF"/>
    <w:rsid w:val="006A5C86"/>
    <w:rsid w:val="006A6EBB"/>
    <w:rsid w:val="006A73B8"/>
    <w:rsid w:val="006B0EC3"/>
    <w:rsid w:val="006B1230"/>
    <w:rsid w:val="006B1B8D"/>
    <w:rsid w:val="006B1C59"/>
    <w:rsid w:val="006B32B6"/>
    <w:rsid w:val="006B36D3"/>
    <w:rsid w:val="006B4B1E"/>
    <w:rsid w:val="006B54EE"/>
    <w:rsid w:val="006B5EC3"/>
    <w:rsid w:val="006B60E1"/>
    <w:rsid w:val="006B665C"/>
    <w:rsid w:val="006B6C6D"/>
    <w:rsid w:val="006B6D8E"/>
    <w:rsid w:val="006B6F13"/>
    <w:rsid w:val="006B7ACF"/>
    <w:rsid w:val="006C154A"/>
    <w:rsid w:val="006C1D83"/>
    <w:rsid w:val="006C1FBF"/>
    <w:rsid w:val="006C2339"/>
    <w:rsid w:val="006C2D1F"/>
    <w:rsid w:val="006C3CDE"/>
    <w:rsid w:val="006C3E0A"/>
    <w:rsid w:val="006C421B"/>
    <w:rsid w:val="006C486A"/>
    <w:rsid w:val="006C4B32"/>
    <w:rsid w:val="006C51B3"/>
    <w:rsid w:val="006C6355"/>
    <w:rsid w:val="006C7459"/>
    <w:rsid w:val="006C7B6E"/>
    <w:rsid w:val="006D159F"/>
    <w:rsid w:val="006D1B96"/>
    <w:rsid w:val="006D2ED1"/>
    <w:rsid w:val="006D2FD5"/>
    <w:rsid w:val="006D33C3"/>
    <w:rsid w:val="006D3B54"/>
    <w:rsid w:val="006D445E"/>
    <w:rsid w:val="006D4840"/>
    <w:rsid w:val="006D4998"/>
    <w:rsid w:val="006D4D67"/>
    <w:rsid w:val="006D5B1A"/>
    <w:rsid w:val="006D6A54"/>
    <w:rsid w:val="006D712A"/>
    <w:rsid w:val="006D7923"/>
    <w:rsid w:val="006E01CB"/>
    <w:rsid w:val="006E09AF"/>
    <w:rsid w:val="006E15E9"/>
    <w:rsid w:val="006E3B82"/>
    <w:rsid w:val="006E4609"/>
    <w:rsid w:val="006E53B2"/>
    <w:rsid w:val="006E6259"/>
    <w:rsid w:val="006E646F"/>
    <w:rsid w:val="006E75E8"/>
    <w:rsid w:val="006E770C"/>
    <w:rsid w:val="006E7D12"/>
    <w:rsid w:val="006E7D6C"/>
    <w:rsid w:val="006E7E50"/>
    <w:rsid w:val="006F0558"/>
    <w:rsid w:val="006F0670"/>
    <w:rsid w:val="006F1ACD"/>
    <w:rsid w:val="006F2084"/>
    <w:rsid w:val="006F23B1"/>
    <w:rsid w:val="006F3BE1"/>
    <w:rsid w:val="006F63A3"/>
    <w:rsid w:val="006F6680"/>
    <w:rsid w:val="006F6767"/>
    <w:rsid w:val="006F744B"/>
    <w:rsid w:val="006F7972"/>
    <w:rsid w:val="006F79FB"/>
    <w:rsid w:val="00700C9C"/>
    <w:rsid w:val="00700E0F"/>
    <w:rsid w:val="007011D8"/>
    <w:rsid w:val="0070216F"/>
    <w:rsid w:val="00702608"/>
    <w:rsid w:val="0070356B"/>
    <w:rsid w:val="007039BE"/>
    <w:rsid w:val="007039D1"/>
    <w:rsid w:val="00703D6B"/>
    <w:rsid w:val="00704D91"/>
    <w:rsid w:val="00704FAD"/>
    <w:rsid w:val="0070609C"/>
    <w:rsid w:val="00706998"/>
    <w:rsid w:val="00706DA5"/>
    <w:rsid w:val="00707509"/>
    <w:rsid w:val="00707527"/>
    <w:rsid w:val="007078DC"/>
    <w:rsid w:val="0071001A"/>
    <w:rsid w:val="00710224"/>
    <w:rsid w:val="00710227"/>
    <w:rsid w:val="00710DCD"/>
    <w:rsid w:val="00710EA1"/>
    <w:rsid w:val="00710F6B"/>
    <w:rsid w:val="007116A2"/>
    <w:rsid w:val="007126C0"/>
    <w:rsid w:val="00712983"/>
    <w:rsid w:val="007136B2"/>
    <w:rsid w:val="007137C4"/>
    <w:rsid w:val="00714620"/>
    <w:rsid w:val="00714725"/>
    <w:rsid w:val="00714872"/>
    <w:rsid w:val="00715547"/>
    <w:rsid w:val="00716129"/>
    <w:rsid w:val="0071665D"/>
    <w:rsid w:val="00717981"/>
    <w:rsid w:val="0072061E"/>
    <w:rsid w:val="00720E5E"/>
    <w:rsid w:val="0072123D"/>
    <w:rsid w:val="007216E0"/>
    <w:rsid w:val="00722BAB"/>
    <w:rsid w:val="00723429"/>
    <w:rsid w:val="0072357C"/>
    <w:rsid w:val="00723BE5"/>
    <w:rsid w:val="00723FE9"/>
    <w:rsid w:val="00724E58"/>
    <w:rsid w:val="007259F0"/>
    <w:rsid w:val="00725FA9"/>
    <w:rsid w:val="007263AC"/>
    <w:rsid w:val="007272F7"/>
    <w:rsid w:val="007300D8"/>
    <w:rsid w:val="00730433"/>
    <w:rsid w:val="00731052"/>
    <w:rsid w:val="00731809"/>
    <w:rsid w:val="007318C9"/>
    <w:rsid w:val="007321BA"/>
    <w:rsid w:val="00732994"/>
    <w:rsid w:val="007345EC"/>
    <w:rsid w:val="007354BB"/>
    <w:rsid w:val="00735786"/>
    <w:rsid w:val="007366BD"/>
    <w:rsid w:val="0073692E"/>
    <w:rsid w:val="00737D52"/>
    <w:rsid w:val="00740328"/>
    <w:rsid w:val="00740E10"/>
    <w:rsid w:val="007421F2"/>
    <w:rsid w:val="007425D1"/>
    <w:rsid w:val="00742C85"/>
    <w:rsid w:val="00742F7C"/>
    <w:rsid w:val="0074353B"/>
    <w:rsid w:val="00746390"/>
    <w:rsid w:val="00747745"/>
    <w:rsid w:val="007477DA"/>
    <w:rsid w:val="007516EB"/>
    <w:rsid w:val="00751915"/>
    <w:rsid w:val="00751E96"/>
    <w:rsid w:val="00752DEC"/>
    <w:rsid w:val="007531E3"/>
    <w:rsid w:val="00753321"/>
    <w:rsid w:val="00754B02"/>
    <w:rsid w:val="0075579F"/>
    <w:rsid w:val="00756C61"/>
    <w:rsid w:val="00757298"/>
    <w:rsid w:val="00760728"/>
    <w:rsid w:val="00761B1C"/>
    <w:rsid w:val="00761FCE"/>
    <w:rsid w:val="007621B5"/>
    <w:rsid w:val="007627D7"/>
    <w:rsid w:val="0076379B"/>
    <w:rsid w:val="0076470C"/>
    <w:rsid w:val="00765879"/>
    <w:rsid w:val="00765F7E"/>
    <w:rsid w:val="0076693D"/>
    <w:rsid w:val="00766A1D"/>
    <w:rsid w:val="0076707A"/>
    <w:rsid w:val="007672B5"/>
    <w:rsid w:val="007677A7"/>
    <w:rsid w:val="0076784A"/>
    <w:rsid w:val="00767EB3"/>
    <w:rsid w:val="00767FA3"/>
    <w:rsid w:val="007700E6"/>
    <w:rsid w:val="0077084D"/>
    <w:rsid w:val="00770D89"/>
    <w:rsid w:val="00770DE5"/>
    <w:rsid w:val="007726F8"/>
    <w:rsid w:val="00772896"/>
    <w:rsid w:val="0077311C"/>
    <w:rsid w:val="00773D0C"/>
    <w:rsid w:val="00776246"/>
    <w:rsid w:val="007765D7"/>
    <w:rsid w:val="007774E4"/>
    <w:rsid w:val="007775FC"/>
    <w:rsid w:val="00777F34"/>
    <w:rsid w:val="00780A1C"/>
    <w:rsid w:val="0078133D"/>
    <w:rsid w:val="00781466"/>
    <w:rsid w:val="00782202"/>
    <w:rsid w:val="00783106"/>
    <w:rsid w:val="00783A8D"/>
    <w:rsid w:val="0078429B"/>
    <w:rsid w:val="0078487D"/>
    <w:rsid w:val="0078491B"/>
    <w:rsid w:val="00784F25"/>
    <w:rsid w:val="00785409"/>
    <w:rsid w:val="0078547F"/>
    <w:rsid w:val="00786181"/>
    <w:rsid w:val="007861E4"/>
    <w:rsid w:val="0078624E"/>
    <w:rsid w:val="00786273"/>
    <w:rsid w:val="00786315"/>
    <w:rsid w:val="007867B1"/>
    <w:rsid w:val="0078691E"/>
    <w:rsid w:val="007905EF"/>
    <w:rsid w:val="00791259"/>
    <w:rsid w:val="0079185D"/>
    <w:rsid w:val="00791B21"/>
    <w:rsid w:val="00794B61"/>
    <w:rsid w:val="00795895"/>
    <w:rsid w:val="00795B2D"/>
    <w:rsid w:val="0079671B"/>
    <w:rsid w:val="00796D40"/>
    <w:rsid w:val="007A0371"/>
    <w:rsid w:val="007A11D8"/>
    <w:rsid w:val="007A194D"/>
    <w:rsid w:val="007A2AAF"/>
    <w:rsid w:val="007A2C77"/>
    <w:rsid w:val="007A3D04"/>
    <w:rsid w:val="007A43D8"/>
    <w:rsid w:val="007A43E0"/>
    <w:rsid w:val="007A4CC3"/>
    <w:rsid w:val="007A5180"/>
    <w:rsid w:val="007A5D26"/>
    <w:rsid w:val="007A6EA9"/>
    <w:rsid w:val="007A714C"/>
    <w:rsid w:val="007A7394"/>
    <w:rsid w:val="007A7C43"/>
    <w:rsid w:val="007B0AA1"/>
    <w:rsid w:val="007B1011"/>
    <w:rsid w:val="007B10FB"/>
    <w:rsid w:val="007B2D50"/>
    <w:rsid w:val="007B2F9D"/>
    <w:rsid w:val="007B3561"/>
    <w:rsid w:val="007B425D"/>
    <w:rsid w:val="007B457F"/>
    <w:rsid w:val="007B5088"/>
    <w:rsid w:val="007B55C4"/>
    <w:rsid w:val="007B5A3F"/>
    <w:rsid w:val="007B5CED"/>
    <w:rsid w:val="007B5D10"/>
    <w:rsid w:val="007B6323"/>
    <w:rsid w:val="007B7739"/>
    <w:rsid w:val="007C2158"/>
    <w:rsid w:val="007C245E"/>
    <w:rsid w:val="007C2941"/>
    <w:rsid w:val="007C3143"/>
    <w:rsid w:val="007C3688"/>
    <w:rsid w:val="007C36BD"/>
    <w:rsid w:val="007C5E02"/>
    <w:rsid w:val="007C688C"/>
    <w:rsid w:val="007C712C"/>
    <w:rsid w:val="007D1265"/>
    <w:rsid w:val="007D2702"/>
    <w:rsid w:val="007D3B5D"/>
    <w:rsid w:val="007D461F"/>
    <w:rsid w:val="007D464B"/>
    <w:rsid w:val="007D7DD7"/>
    <w:rsid w:val="007E086E"/>
    <w:rsid w:val="007E1069"/>
    <w:rsid w:val="007E15C8"/>
    <w:rsid w:val="007E2B53"/>
    <w:rsid w:val="007E31AE"/>
    <w:rsid w:val="007E460D"/>
    <w:rsid w:val="007E465A"/>
    <w:rsid w:val="007E56B6"/>
    <w:rsid w:val="007E5CDD"/>
    <w:rsid w:val="007E5F62"/>
    <w:rsid w:val="007E7D30"/>
    <w:rsid w:val="007F1E8B"/>
    <w:rsid w:val="007F4741"/>
    <w:rsid w:val="007F481A"/>
    <w:rsid w:val="007F5363"/>
    <w:rsid w:val="007F5418"/>
    <w:rsid w:val="007F6699"/>
    <w:rsid w:val="007F746D"/>
    <w:rsid w:val="007F749B"/>
    <w:rsid w:val="007F75E3"/>
    <w:rsid w:val="007F7679"/>
    <w:rsid w:val="007F7F35"/>
    <w:rsid w:val="008004FC"/>
    <w:rsid w:val="00800E0A"/>
    <w:rsid w:val="008014F0"/>
    <w:rsid w:val="00801953"/>
    <w:rsid w:val="00802EF7"/>
    <w:rsid w:val="008031C1"/>
    <w:rsid w:val="008041F3"/>
    <w:rsid w:val="008042AB"/>
    <w:rsid w:val="00804F8E"/>
    <w:rsid w:val="008057F4"/>
    <w:rsid w:val="008061BB"/>
    <w:rsid w:val="0080627A"/>
    <w:rsid w:val="00807A82"/>
    <w:rsid w:val="00810A27"/>
    <w:rsid w:val="00810B7C"/>
    <w:rsid w:val="00811761"/>
    <w:rsid w:val="00812702"/>
    <w:rsid w:val="00812981"/>
    <w:rsid w:val="0081377A"/>
    <w:rsid w:val="008139FF"/>
    <w:rsid w:val="008141DA"/>
    <w:rsid w:val="008143FA"/>
    <w:rsid w:val="0081521D"/>
    <w:rsid w:val="0081549A"/>
    <w:rsid w:val="00815BEC"/>
    <w:rsid w:val="00820C51"/>
    <w:rsid w:val="008218E2"/>
    <w:rsid w:val="00822A55"/>
    <w:rsid w:val="00823345"/>
    <w:rsid w:val="008239C8"/>
    <w:rsid w:val="00824398"/>
    <w:rsid w:val="008260C8"/>
    <w:rsid w:val="008269CC"/>
    <w:rsid w:val="008273DC"/>
    <w:rsid w:val="00827BE3"/>
    <w:rsid w:val="00830A06"/>
    <w:rsid w:val="00830BB6"/>
    <w:rsid w:val="00832287"/>
    <w:rsid w:val="00832373"/>
    <w:rsid w:val="00832697"/>
    <w:rsid w:val="00832A13"/>
    <w:rsid w:val="0083459F"/>
    <w:rsid w:val="00834AAF"/>
    <w:rsid w:val="00834C5D"/>
    <w:rsid w:val="0083572F"/>
    <w:rsid w:val="00835A87"/>
    <w:rsid w:val="00835DD7"/>
    <w:rsid w:val="008363C8"/>
    <w:rsid w:val="00836842"/>
    <w:rsid w:val="00836CF5"/>
    <w:rsid w:val="00837149"/>
    <w:rsid w:val="008377B0"/>
    <w:rsid w:val="00837F61"/>
    <w:rsid w:val="00840168"/>
    <w:rsid w:val="008422A0"/>
    <w:rsid w:val="00842DD2"/>
    <w:rsid w:val="00842F5F"/>
    <w:rsid w:val="0084397A"/>
    <w:rsid w:val="00843A15"/>
    <w:rsid w:val="00845CEA"/>
    <w:rsid w:val="00845F98"/>
    <w:rsid w:val="00846302"/>
    <w:rsid w:val="0084681E"/>
    <w:rsid w:val="00846AA4"/>
    <w:rsid w:val="00850921"/>
    <w:rsid w:val="00850A23"/>
    <w:rsid w:val="00850BEE"/>
    <w:rsid w:val="00852399"/>
    <w:rsid w:val="008531CB"/>
    <w:rsid w:val="008537D7"/>
    <w:rsid w:val="0085557C"/>
    <w:rsid w:val="00855A40"/>
    <w:rsid w:val="00855EFE"/>
    <w:rsid w:val="0085604D"/>
    <w:rsid w:val="0085792E"/>
    <w:rsid w:val="008600CA"/>
    <w:rsid w:val="008610E5"/>
    <w:rsid w:val="00861110"/>
    <w:rsid w:val="0086196F"/>
    <w:rsid w:val="00861C77"/>
    <w:rsid w:val="0086219B"/>
    <w:rsid w:val="00862312"/>
    <w:rsid w:val="0086234A"/>
    <w:rsid w:val="008629E4"/>
    <w:rsid w:val="00862A49"/>
    <w:rsid w:val="008636D7"/>
    <w:rsid w:val="00864FAC"/>
    <w:rsid w:val="008650A8"/>
    <w:rsid w:val="008655C9"/>
    <w:rsid w:val="00866FCB"/>
    <w:rsid w:val="00867806"/>
    <w:rsid w:val="008679F0"/>
    <w:rsid w:val="008700A0"/>
    <w:rsid w:val="0087090C"/>
    <w:rsid w:val="00870991"/>
    <w:rsid w:val="00870E28"/>
    <w:rsid w:val="00871925"/>
    <w:rsid w:val="00871FF7"/>
    <w:rsid w:val="00872111"/>
    <w:rsid w:val="00872E39"/>
    <w:rsid w:val="00873421"/>
    <w:rsid w:val="008739E5"/>
    <w:rsid w:val="00873CBC"/>
    <w:rsid w:val="00873ED6"/>
    <w:rsid w:val="00874040"/>
    <w:rsid w:val="008741BB"/>
    <w:rsid w:val="00874631"/>
    <w:rsid w:val="00874F11"/>
    <w:rsid w:val="00876D65"/>
    <w:rsid w:val="00877164"/>
    <w:rsid w:val="00877555"/>
    <w:rsid w:val="0087756C"/>
    <w:rsid w:val="00877F1C"/>
    <w:rsid w:val="008808D9"/>
    <w:rsid w:val="00880E0D"/>
    <w:rsid w:val="00880E65"/>
    <w:rsid w:val="00880FAC"/>
    <w:rsid w:val="0088184A"/>
    <w:rsid w:val="00881D19"/>
    <w:rsid w:val="00883AFD"/>
    <w:rsid w:val="00883C7C"/>
    <w:rsid w:val="0088597A"/>
    <w:rsid w:val="0088654B"/>
    <w:rsid w:val="00886B29"/>
    <w:rsid w:val="00886CE7"/>
    <w:rsid w:val="00886F35"/>
    <w:rsid w:val="008875BA"/>
    <w:rsid w:val="00890860"/>
    <w:rsid w:val="00891258"/>
    <w:rsid w:val="008914DC"/>
    <w:rsid w:val="008916F5"/>
    <w:rsid w:val="00891C50"/>
    <w:rsid w:val="00892718"/>
    <w:rsid w:val="00892C2A"/>
    <w:rsid w:val="00893B71"/>
    <w:rsid w:val="00894057"/>
    <w:rsid w:val="0089504C"/>
    <w:rsid w:val="00895D65"/>
    <w:rsid w:val="00895EB1"/>
    <w:rsid w:val="00896CF1"/>
    <w:rsid w:val="00896FC2"/>
    <w:rsid w:val="00897396"/>
    <w:rsid w:val="008A03D0"/>
    <w:rsid w:val="008A04BB"/>
    <w:rsid w:val="008A09B4"/>
    <w:rsid w:val="008A0CD6"/>
    <w:rsid w:val="008A10FA"/>
    <w:rsid w:val="008A12B4"/>
    <w:rsid w:val="008A13F2"/>
    <w:rsid w:val="008A14C6"/>
    <w:rsid w:val="008A1749"/>
    <w:rsid w:val="008A1BC2"/>
    <w:rsid w:val="008A2B71"/>
    <w:rsid w:val="008A2DE3"/>
    <w:rsid w:val="008A3503"/>
    <w:rsid w:val="008A3B07"/>
    <w:rsid w:val="008A5F0F"/>
    <w:rsid w:val="008A6909"/>
    <w:rsid w:val="008A6F73"/>
    <w:rsid w:val="008A7A0D"/>
    <w:rsid w:val="008B011D"/>
    <w:rsid w:val="008B1233"/>
    <w:rsid w:val="008B13A9"/>
    <w:rsid w:val="008B2605"/>
    <w:rsid w:val="008B2756"/>
    <w:rsid w:val="008B2AC4"/>
    <w:rsid w:val="008B3365"/>
    <w:rsid w:val="008B3373"/>
    <w:rsid w:val="008B3F6C"/>
    <w:rsid w:val="008B4681"/>
    <w:rsid w:val="008B4815"/>
    <w:rsid w:val="008B4A5E"/>
    <w:rsid w:val="008B4D7D"/>
    <w:rsid w:val="008B5171"/>
    <w:rsid w:val="008B5E14"/>
    <w:rsid w:val="008B6FF6"/>
    <w:rsid w:val="008C10BA"/>
    <w:rsid w:val="008C2CD7"/>
    <w:rsid w:val="008C32AF"/>
    <w:rsid w:val="008C41E9"/>
    <w:rsid w:val="008C43B3"/>
    <w:rsid w:val="008C5D7A"/>
    <w:rsid w:val="008C5D9C"/>
    <w:rsid w:val="008C60A9"/>
    <w:rsid w:val="008C6F83"/>
    <w:rsid w:val="008C7A4C"/>
    <w:rsid w:val="008D024B"/>
    <w:rsid w:val="008D02E1"/>
    <w:rsid w:val="008D0879"/>
    <w:rsid w:val="008D16B3"/>
    <w:rsid w:val="008D2F04"/>
    <w:rsid w:val="008D3957"/>
    <w:rsid w:val="008D45C5"/>
    <w:rsid w:val="008D4926"/>
    <w:rsid w:val="008D4B7B"/>
    <w:rsid w:val="008D57D3"/>
    <w:rsid w:val="008D58FE"/>
    <w:rsid w:val="008D59A2"/>
    <w:rsid w:val="008D5CE7"/>
    <w:rsid w:val="008D5DDC"/>
    <w:rsid w:val="008D5F19"/>
    <w:rsid w:val="008D60B4"/>
    <w:rsid w:val="008D63AA"/>
    <w:rsid w:val="008D719E"/>
    <w:rsid w:val="008E01E6"/>
    <w:rsid w:val="008E176E"/>
    <w:rsid w:val="008E2236"/>
    <w:rsid w:val="008E3125"/>
    <w:rsid w:val="008E4BAC"/>
    <w:rsid w:val="008E5DA3"/>
    <w:rsid w:val="008E5F85"/>
    <w:rsid w:val="008E63DD"/>
    <w:rsid w:val="008E71CB"/>
    <w:rsid w:val="008E7372"/>
    <w:rsid w:val="008E7915"/>
    <w:rsid w:val="008E7F97"/>
    <w:rsid w:val="008F085B"/>
    <w:rsid w:val="008F0A39"/>
    <w:rsid w:val="008F2476"/>
    <w:rsid w:val="008F2F7B"/>
    <w:rsid w:val="008F3028"/>
    <w:rsid w:val="008F4842"/>
    <w:rsid w:val="008F4F70"/>
    <w:rsid w:val="008F507B"/>
    <w:rsid w:val="008F5CB2"/>
    <w:rsid w:val="008F709F"/>
    <w:rsid w:val="008F7521"/>
    <w:rsid w:val="008F7F0A"/>
    <w:rsid w:val="00900D19"/>
    <w:rsid w:val="009010F9"/>
    <w:rsid w:val="00901247"/>
    <w:rsid w:val="00901FCD"/>
    <w:rsid w:val="0090223F"/>
    <w:rsid w:val="009029CF"/>
    <w:rsid w:val="00903A08"/>
    <w:rsid w:val="00904547"/>
    <w:rsid w:val="00905A1E"/>
    <w:rsid w:val="0090637D"/>
    <w:rsid w:val="009069C6"/>
    <w:rsid w:val="009069CA"/>
    <w:rsid w:val="0091007C"/>
    <w:rsid w:val="00910B4A"/>
    <w:rsid w:val="00911594"/>
    <w:rsid w:val="00911BA7"/>
    <w:rsid w:val="00911CAD"/>
    <w:rsid w:val="00911EC7"/>
    <w:rsid w:val="00912470"/>
    <w:rsid w:val="00913FB3"/>
    <w:rsid w:val="00914CBF"/>
    <w:rsid w:val="00914F15"/>
    <w:rsid w:val="00915B01"/>
    <w:rsid w:val="0091695A"/>
    <w:rsid w:val="0091726E"/>
    <w:rsid w:val="00917548"/>
    <w:rsid w:val="0091780B"/>
    <w:rsid w:val="0092031F"/>
    <w:rsid w:val="00920FA8"/>
    <w:rsid w:val="0092127C"/>
    <w:rsid w:val="00922603"/>
    <w:rsid w:val="00922B27"/>
    <w:rsid w:val="009232E4"/>
    <w:rsid w:val="00923AE9"/>
    <w:rsid w:val="00923E6F"/>
    <w:rsid w:val="00924C26"/>
    <w:rsid w:val="009250EA"/>
    <w:rsid w:val="00927687"/>
    <w:rsid w:val="00927DBD"/>
    <w:rsid w:val="0093025D"/>
    <w:rsid w:val="00933927"/>
    <w:rsid w:val="00933934"/>
    <w:rsid w:val="00934481"/>
    <w:rsid w:val="0093462F"/>
    <w:rsid w:val="00935167"/>
    <w:rsid w:val="00937669"/>
    <w:rsid w:val="00940F80"/>
    <w:rsid w:val="009425F6"/>
    <w:rsid w:val="00942A71"/>
    <w:rsid w:val="00943AB7"/>
    <w:rsid w:val="0094414A"/>
    <w:rsid w:val="00946491"/>
    <w:rsid w:val="00946588"/>
    <w:rsid w:val="00947227"/>
    <w:rsid w:val="00947B3E"/>
    <w:rsid w:val="00950C33"/>
    <w:rsid w:val="00951DDA"/>
    <w:rsid w:val="0095247E"/>
    <w:rsid w:val="00952734"/>
    <w:rsid w:val="00952CEB"/>
    <w:rsid w:val="00953A95"/>
    <w:rsid w:val="0095452C"/>
    <w:rsid w:val="0095470D"/>
    <w:rsid w:val="00954CF0"/>
    <w:rsid w:val="009555AE"/>
    <w:rsid w:val="00960D41"/>
    <w:rsid w:val="0096138E"/>
    <w:rsid w:val="0096175C"/>
    <w:rsid w:val="009645B1"/>
    <w:rsid w:val="0096562E"/>
    <w:rsid w:val="00967775"/>
    <w:rsid w:val="009679E8"/>
    <w:rsid w:val="0097122B"/>
    <w:rsid w:val="0097185B"/>
    <w:rsid w:val="00971F0E"/>
    <w:rsid w:val="009725FC"/>
    <w:rsid w:val="00973755"/>
    <w:rsid w:val="00973AF8"/>
    <w:rsid w:val="00973F8D"/>
    <w:rsid w:val="0097401D"/>
    <w:rsid w:val="00974361"/>
    <w:rsid w:val="00974B65"/>
    <w:rsid w:val="009760AC"/>
    <w:rsid w:val="00976336"/>
    <w:rsid w:val="0097644A"/>
    <w:rsid w:val="00980994"/>
    <w:rsid w:val="00980A15"/>
    <w:rsid w:val="009823D0"/>
    <w:rsid w:val="00982F39"/>
    <w:rsid w:val="009835DB"/>
    <w:rsid w:val="00983679"/>
    <w:rsid w:val="00983AEF"/>
    <w:rsid w:val="0098446B"/>
    <w:rsid w:val="00985857"/>
    <w:rsid w:val="00985894"/>
    <w:rsid w:val="009863DD"/>
    <w:rsid w:val="00986562"/>
    <w:rsid w:val="00986B51"/>
    <w:rsid w:val="00986EC1"/>
    <w:rsid w:val="009900B8"/>
    <w:rsid w:val="009912FF"/>
    <w:rsid w:val="0099241E"/>
    <w:rsid w:val="009924D9"/>
    <w:rsid w:val="00992787"/>
    <w:rsid w:val="00993416"/>
    <w:rsid w:val="00993445"/>
    <w:rsid w:val="00993586"/>
    <w:rsid w:val="00995085"/>
    <w:rsid w:val="00995812"/>
    <w:rsid w:val="00995DB5"/>
    <w:rsid w:val="00996586"/>
    <w:rsid w:val="009966FD"/>
    <w:rsid w:val="00997138"/>
    <w:rsid w:val="009A1EC8"/>
    <w:rsid w:val="009A2229"/>
    <w:rsid w:val="009A3E30"/>
    <w:rsid w:val="009A42DF"/>
    <w:rsid w:val="009A4E5B"/>
    <w:rsid w:val="009A5A37"/>
    <w:rsid w:val="009A5B3F"/>
    <w:rsid w:val="009A6B42"/>
    <w:rsid w:val="009A6E8C"/>
    <w:rsid w:val="009A7990"/>
    <w:rsid w:val="009A7C39"/>
    <w:rsid w:val="009B0A7A"/>
    <w:rsid w:val="009B2D91"/>
    <w:rsid w:val="009B2F71"/>
    <w:rsid w:val="009B3432"/>
    <w:rsid w:val="009B3C08"/>
    <w:rsid w:val="009B5134"/>
    <w:rsid w:val="009B5ED2"/>
    <w:rsid w:val="009B636D"/>
    <w:rsid w:val="009B64C0"/>
    <w:rsid w:val="009B7A96"/>
    <w:rsid w:val="009C096C"/>
    <w:rsid w:val="009C2922"/>
    <w:rsid w:val="009C3F65"/>
    <w:rsid w:val="009C44B4"/>
    <w:rsid w:val="009C5282"/>
    <w:rsid w:val="009C58CD"/>
    <w:rsid w:val="009C6F51"/>
    <w:rsid w:val="009C722B"/>
    <w:rsid w:val="009C7662"/>
    <w:rsid w:val="009C7B58"/>
    <w:rsid w:val="009C7B6A"/>
    <w:rsid w:val="009D0422"/>
    <w:rsid w:val="009D06B6"/>
    <w:rsid w:val="009D07ED"/>
    <w:rsid w:val="009D162A"/>
    <w:rsid w:val="009D1CFE"/>
    <w:rsid w:val="009D24E4"/>
    <w:rsid w:val="009D2B4D"/>
    <w:rsid w:val="009D2F1A"/>
    <w:rsid w:val="009D44DA"/>
    <w:rsid w:val="009D4E25"/>
    <w:rsid w:val="009D534A"/>
    <w:rsid w:val="009D633D"/>
    <w:rsid w:val="009D65B8"/>
    <w:rsid w:val="009D6D78"/>
    <w:rsid w:val="009D7354"/>
    <w:rsid w:val="009D745A"/>
    <w:rsid w:val="009E0C17"/>
    <w:rsid w:val="009E1C6B"/>
    <w:rsid w:val="009E1E7F"/>
    <w:rsid w:val="009E1FD2"/>
    <w:rsid w:val="009E257F"/>
    <w:rsid w:val="009E2BE0"/>
    <w:rsid w:val="009E315C"/>
    <w:rsid w:val="009E3A06"/>
    <w:rsid w:val="009E3D10"/>
    <w:rsid w:val="009E3DB5"/>
    <w:rsid w:val="009E3F3C"/>
    <w:rsid w:val="009E4C40"/>
    <w:rsid w:val="009E53C3"/>
    <w:rsid w:val="009E589B"/>
    <w:rsid w:val="009E58A4"/>
    <w:rsid w:val="009E6AE0"/>
    <w:rsid w:val="009E74DF"/>
    <w:rsid w:val="009E7D5F"/>
    <w:rsid w:val="009F193C"/>
    <w:rsid w:val="009F1AAF"/>
    <w:rsid w:val="009F245C"/>
    <w:rsid w:val="009F2952"/>
    <w:rsid w:val="009F2C10"/>
    <w:rsid w:val="009F2C5E"/>
    <w:rsid w:val="009F3C77"/>
    <w:rsid w:val="009F635E"/>
    <w:rsid w:val="009F78C6"/>
    <w:rsid w:val="00A001D0"/>
    <w:rsid w:val="00A00379"/>
    <w:rsid w:val="00A00C76"/>
    <w:rsid w:val="00A011C1"/>
    <w:rsid w:val="00A012A6"/>
    <w:rsid w:val="00A0134F"/>
    <w:rsid w:val="00A01C4F"/>
    <w:rsid w:val="00A021F2"/>
    <w:rsid w:val="00A02561"/>
    <w:rsid w:val="00A0319E"/>
    <w:rsid w:val="00A034BC"/>
    <w:rsid w:val="00A03684"/>
    <w:rsid w:val="00A03DD5"/>
    <w:rsid w:val="00A03DF8"/>
    <w:rsid w:val="00A042A5"/>
    <w:rsid w:val="00A04D16"/>
    <w:rsid w:val="00A04EE9"/>
    <w:rsid w:val="00A06A6A"/>
    <w:rsid w:val="00A076E0"/>
    <w:rsid w:val="00A07B79"/>
    <w:rsid w:val="00A10E81"/>
    <w:rsid w:val="00A10EC7"/>
    <w:rsid w:val="00A1162D"/>
    <w:rsid w:val="00A11A95"/>
    <w:rsid w:val="00A121F1"/>
    <w:rsid w:val="00A12E14"/>
    <w:rsid w:val="00A132B4"/>
    <w:rsid w:val="00A1340C"/>
    <w:rsid w:val="00A13ABC"/>
    <w:rsid w:val="00A14270"/>
    <w:rsid w:val="00A151C0"/>
    <w:rsid w:val="00A15EB5"/>
    <w:rsid w:val="00A1615F"/>
    <w:rsid w:val="00A16496"/>
    <w:rsid w:val="00A16B4C"/>
    <w:rsid w:val="00A16B5E"/>
    <w:rsid w:val="00A17C83"/>
    <w:rsid w:val="00A17D06"/>
    <w:rsid w:val="00A20429"/>
    <w:rsid w:val="00A20CF4"/>
    <w:rsid w:val="00A2133C"/>
    <w:rsid w:val="00A222DA"/>
    <w:rsid w:val="00A23B8A"/>
    <w:rsid w:val="00A25D46"/>
    <w:rsid w:val="00A26403"/>
    <w:rsid w:val="00A2736A"/>
    <w:rsid w:val="00A27CFA"/>
    <w:rsid w:val="00A313DA"/>
    <w:rsid w:val="00A31E8C"/>
    <w:rsid w:val="00A33307"/>
    <w:rsid w:val="00A33F5E"/>
    <w:rsid w:val="00A346F5"/>
    <w:rsid w:val="00A34812"/>
    <w:rsid w:val="00A34AAB"/>
    <w:rsid w:val="00A3518D"/>
    <w:rsid w:val="00A35256"/>
    <w:rsid w:val="00A355C4"/>
    <w:rsid w:val="00A3579D"/>
    <w:rsid w:val="00A37292"/>
    <w:rsid w:val="00A40388"/>
    <w:rsid w:val="00A40685"/>
    <w:rsid w:val="00A420A4"/>
    <w:rsid w:val="00A42CBD"/>
    <w:rsid w:val="00A44228"/>
    <w:rsid w:val="00A448CB"/>
    <w:rsid w:val="00A44B36"/>
    <w:rsid w:val="00A44B6C"/>
    <w:rsid w:val="00A45A65"/>
    <w:rsid w:val="00A45D20"/>
    <w:rsid w:val="00A46F03"/>
    <w:rsid w:val="00A47E47"/>
    <w:rsid w:val="00A47E9C"/>
    <w:rsid w:val="00A522C7"/>
    <w:rsid w:val="00A52551"/>
    <w:rsid w:val="00A52A0D"/>
    <w:rsid w:val="00A52B0C"/>
    <w:rsid w:val="00A53D16"/>
    <w:rsid w:val="00A551CE"/>
    <w:rsid w:val="00A558BF"/>
    <w:rsid w:val="00A568ED"/>
    <w:rsid w:val="00A56C78"/>
    <w:rsid w:val="00A56CD8"/>
    <w:rsid w:val="00A5731D"/>
    <w:rsid w:val="00A578E6"/>
    <w:rsid w:val="00A60754"/>
    <w:rsid w:val="00A61089"/>
    <w:rsid w:val="00A61C3E"/>
    <w:rsid w:val="00A61DB9"/>
    <w:rsid w:val="00A62ECD"/>
    <w:rsid w:val="00A6324D"/>
    <w:rsid w:val="00A633DC"/>
    <w:rsid w:val="00A639CD"/>
    <w:rsid w:val="00A65852"/>
    <w:rsid w:val="00A65B66"/>
    <w:rsid w:val="00A66156"/>
    <w:rsid w:val="00A67EB9"/>
    <w:rsid w:val="00A70A58"/>
    <w:rsid w:val="00A7255B"/>
    <w:rsid w:val="00A729DA"/>
    <w:rsid w:val="00A7358C"/>
    <w:rsid w:val="00A736E0"/>
    <w:rsid w:val="00A74B5A"/>
    <w:rsid w:val="00A7574B"/>
    <w:rsid w:val="00A75DF4"/>
    <w:rsid w:val="00A76A87"/>
    <w:rsid w:val="00A77508"/>
    <w:rsid w:val="00A7765C"/>
    <w:rsid w:val="00A77FD7"/>
    <w:rsid w:val="00A80598"/>
    <w:rsid w:val="00A824C7"/>
    <w:rsid w:val="00A8261F"/>
    <w:rsid w:val="00A83FFB"/>
    <w:rsid w:val="00A840D9"/>
    <w:rsid w:val="00A864E3"/>
    <w:rsid w:val="00A86A79"/>
    <w:rsid w:val="00A87872"/>
    <w:rsid w:val="00A87BCF"/>
    <w:rsid w:val="00A87C14"/>
    <w:rsid w:val="00A90873"/>
    <w:rsid w:val="00A94F15"/>
    <w:rsid w:val="00A953D8"/>
    <w:rsid w:val="00A95D42"/>
    <w:rsid w:val="00A96827"/>
    <w:rsid w:val="00A97934"/>
    <w:rsid w:val="00A97FBF"/>
    <w:rsid w:val="00AA11A0"/>
    <w:rsid w:val="00AA1380"/>
    <w:rsid w:val="00AA192C"/>
    <w:rsid w:val="00AA1E3D"/>
    <w:rsid w:val="00AA1ED5"/>
    <w:rsid w:val="00AA2812"/>
    <w:rsid w:val="00AA2E1C"/>
    <w:rsid w:val="00AA3A72"/>
    <w:rsid w:val="00AA3D4E"/>
    <w:rsid w:val="00AA5276"/>
    <w:rsid w:val="00AA5D29"/>
    <w:rsid w:val="00AA62B6"/>
    <w:rsid w:val="00AA6374"/>
    <w:rsid w:val="00AA72B6"/>
    <w:rsid w:val="00AB0B0A"/>
    <w:rsid w:val="00AB0CB2"/>
    <w:rsid w:val="00AB1799"/>
    <w:rsid w:val="00AB195C"/>
    <w:rsid w:val="00AB1BF4"/>
    <w:rsid w:val="00AB1D06"/>
    <w:rsid w:val="00AB2251"/>
    <w:rsid w:val="00AB2A4F"/>
    <w:rsid w:val="00AB2C05"/>
    <w:rsid w:val="00AB480C"/>
    <w:rsid w:val="00AB4CAB"/>
    <w:rsid w:val="00AB5220"/>
    <w:rsid w:val="00AB546F"/>
    <w:rsid w:val="00AC0FEB"/>
    <w:rsid w:val="00AC10B3"/>
    <w:rsid w:val="00AC1178"/>
    <w:rsid w:val="00AC1475"/>
    <w:rsid w:val="00AC16C6"/>
    <w:rsid w:val="00AC4B18"/>
    <w:rsid w:val="00AC5EC9"/>
    <w:rsid w:val="00AC66E7"/>
    <w:rsid w:val="00AD07FB"/>
    <w:rsid w:val="00AD121F"/>
    <w:rsid w:val="00AD2B2E"/>
    <w:rsid w:val="00AD4F82"/>
    <w:rsid w:val="00AD564F"/>
    <w:rsid w:val="00AD5AEC"/>
    <w:rsid w:val="00AD614A"/>
    <w:rsid w:val="00AD6477"/>
    <w:rsid w:val="00AD6DF7"/>
    <w:rsid w:val="00AD79AC"/>
    <w:rsid w:val="00AE084D"/>
    <w:rsid w:val="00AE0FFB"/>
    <w:rsid w:val="00AE270E"/>
    <w:rsid w:val="00AE42DA"/>
    <w:rsid w:val="00AE4808"/>
    <w:rsid w:val="00AE4D71"/>
    <w:rsid w:val="00AE53BE"/>
    <w:rsid w:val="00AE646B"/>
    <w:rsid w:val="00AE70C5"/>
    <w:rsid w:val="00AE72DF"/>
    <w:rsid w:val="00AE7BB7"/>
    <w:rsid w:val="00AE7D20"/>
    <w:rsid w:val="00AF2A95"/>
    <w:rsid w:val="00AF321A"/>
    <w:rsid w:val="00AF32E1"/>
    <w:rsid w:val="00AF36B2"/>
    <w:rsid w:val="00AF3862"/>
    <w:rsid w:val="00AF3C6D"/>
    <w:rsid w:val="00AF3D22"/>
    <w:rsid w:val="00AF3F37"/>
    <w:rsid w:val="00AF4B6D"/>
    <w:rsid w:val="00AF544A"/>
    <w:rsid w:val="00AF5F28"/>
    <w:rsid w:val="00AF626F"/>
    <w:rsid w:val="00AF6564"/>
    <w:rsid w:val="00AF6833"/>
    <w:rsid w:val="00AF7A63"/>
    <w:rsid w:val="00B01919"/>
    <w:rsid w:val="00B021DE"/>
    <w:rsid w:val="00B0233B"/>
    <w:rsid w:val="00B02A25"/>
    <w:rsid w:val="00B03204"/>
    <w:rsid w:val="00B03883"/>
    <w:rsid w:val="00B04E1B"/>
    <w:rsid w:val="00B056A4"/>
    <w:rsid w:val="00B05985"/>
    <w:rsid w:val="00B071A7"/>
    <w:rsid w:val="00B0789D"/>
    <w:rsid w:val="00B07FCB"/>
    <w:rsid w:val="00B10EBB"/>
    <w:rsid w:val="00B11F27"/>
    <w:rsid w:val="00B126A7"/>
    <w:rsid w:val="00B13262"/>
    <w:rsid w:val="00B13A5D"/>
    <w:rsid w:val="00B13C90"/>
    <w:rsid w:val="00B13EE3"/>
    <w:rsid w:val="00B147CD"/>
    <w:rsid w:val="00B15929"/>
    <w:rsid w:val="00B167EB"/>
    <w:rsid w:val="00B16D40"/>
    <w:rsid w:val="00B16F72"/>
    <w:rsid w:val="00B201B2"/>
    <w:rsid w:val="00B202AF"/>
    <w:rsid w:val="00B2034A"/>
    <w:rsid w:val="00B20FB0"/>
    <w:rsid w:val="00B2116A"/>
    <w:rsid w:val="00B21333"/>
    <w:rsid w:val="00B216C8"/>
    <w:rsid w:val="00B21F87"/>
    <w:rsid w:val="00B2222A"/>
    <w:rsid w:val="00B24376"/>
    <w:rsid w:val="00B26CB2"/>
    <w:rsid w:val="00B275BD"/>
    <w:rsid w:val="00B30C1A"/>
    <w:rsid w:val="00B30EBC"/>
    <w:rsid w:val="00B311FE"/>
    <w:rsid w:val="00B315D6"/>
    <w:rsid w:val="00B31AFB"/>
    <w:rsid w:val="00B31D97"/>
    <w:rsid w:val="00B31EE8"/>
    <w:rsid w:val="00B3213C"/>
    <w:rsid w:val="00B32408"/>
    <w:rsid w:val="00B33057"/>
    <w:rsid w:val="00B333BD"/>
    <w:rsid w:val="00B358DE"/>
    <w:rsid w:val="00B376B7"/>
    <w:rsid w:val="00B37C5C"/>
    <w:rsid w:val="00B406AC"/>
    <w:rsid w:val="00B40A1A"/>
    <w:rsid w:val="00B41B00"/>
    <w:rsid w:val="00B420A3"/>
    <w:rsid w:val="00B42E05"/>
    <w:rsid w:val="00B43B56"/>
    <w:rsid w:val="00B442BB"/>
    <w:rsid w:val="00B44FB2"/>
    <w:rsid w:val="00B4508E"/>
    <w:rsid w:val="00B45874"/>
    <w:rsid w:val="00B45B50"/>
    <w:rsid w:val="00B45EE5"/>
    <w:rsid w:val="00B4622A"/>
    <w:rsid w:val="00B464FA"/>
    <w:rsid w:val="00B46A6B"/>
    <w:rsid w:val="00B47EFF"/>
    <w:rsid w:val="00B504BC"/>
    <w:rsid w:val="00B50E1C"/>
    <w:rsid w:val="00B51589"/>
    <w:rsid w:val="00B517A2"/>
    <w:rsid w:val="00B51B73"/>
    <w:rsid w:val="00B53067"/>
    <w:rsid w:val="00B533D6"/>
    <w:rsid w:val="00B53D92"/>
    <w:rsid w:val="00B5440C"/>
    <w:rsid w:val="00B5461D"/>
    <w:rsid w:val="00B54D75"/>
    <w:rsid w:val="00B5506D"/>
    <w:rsid w:val="00B565AA"/>
    <w:rsid w:val="00B56871"/>
    <w:rsid w:val="00B57027"/>
    <w:rsid w:val="00B571AD"/>
    <w:rsid w:val="00B572A2"/>
    <w:rsid w:val="00B6024F"/>
    <w:rsid w:val="00B60E13"/>
    <w:rsid w:val="00B61BA5"/>
    <w:rsid w:val="00B62DB8"/>
    <w:rsid w:val="00B63486"/>
    <w:rsid w:val="00B63718"/>
    <w:rsid w:val="00B63832"/>
    <w:rsid w:val="00B63AAB"/>
    <w:rsid w:val="00B64D53"/>
    <w:rsid w:val="00B65851"/>
    <w:rsid w:val="00B66101"/>
    <w:rsid w:val="00B661F4"/>
    <w:rsid w:val="00B67EDC"/>
    <w:rsid w:val="00B7021A"/>
    <w:rsid w:val="00B70612"/>
    <w:rsid w:val="00B715FB"/>
    <w:rsid w:val="00B71767"/>
    <w:rsid w:val="00B74B4E"/>
    <w:rsid w:val="00B7525E"/>
    <w:rsid w:val="00B75E52"/>
    <w:rsid w:val="00B76228"/>
    <w:rsid w:val="00B76285"/>
    <w:rsid w:val="00B76A54"/>
    <w:rsid w:val="00B801B2"/>
    <w:rsid w:val="00B82175"/>
    <w:rsid w:val="00B83239"/>
    <w:rsid w:val="00B8528C"/>
    <w:rsid w:val="00B8590A"/>
    <w:rsid w:val="00B8609F"/>
    <w:rsid w:val="00B86410"/>
    <w:rsid w:val="00B86D4D"/>
    <w:rsid w:val="00B90F87"/>
    <w:rsid w:val="00B9136E"/>
    <w:rsid w:val="00B9170A"/>
    <w:rsid w:val="00B9191A"/>
    <w:rsid w:val="00B937FA"/>
    <w:rsid w:val="00B93EB4"/>
    <w:rsid w:val="00B94194"/>
    <w:rsid w:val="00B942F1"/>
    <w:rsid w:val="00B94D73"/>
    <w:rsid w:val="00B96428"/>
    <w:rsid w:val="00B96681"/>
    <w:rsid w:val="00B968D5"/>
    <w:rsid w:val="00BA02F0"/>
    <w:rsid w:val="00BA089A"/>
    <w:rsid w:val="00BA16D6"/>
    <w:rsid w:val="00BA36F7"/>
    <w:rsid w:val="00BA3AFC"/>
    <w:rsid w:val="00BA3DFB"/>
    <w:rsid w:val="00BA4046"/>
    <w:rsid w:val="00BA44E1"/>
    <w:rsid w:val="00BB0890"/>
    <w:rsid w:val="00BB09D0"/>
    <w:rsid w:val="00BB1B2C"/>
    <w:rsid w:val="00BB2EA5"/>
    <w:rsid w:val="00BB3999"/>
    <w:rsid w:val="00BB3D61"/>
    <w:rsid w:val="00BB41D8"/>
    <w:rsid w:val="00BB43C3"/>
    <w:rsid w:val="00BB45E2"/>
    <w:rsid w:val="00BB4A6E"/>
    <w:rsid w:val="00BB4DE7"/>
    <w:rsid w:val="00BB4EA5"/>
    <w:rsid w:val="00BB4EC2"/>
    <w:rsid w:val="00BB50EF"/>
    <w:rsid w:val="00BB531B"/>
    <w:rsid w:val="00BB5A43"/>
    <w:rsid w:val="00BB7BD3"/>
    <w:rsid w:val="00BB7F12"/>
    <w:rsid w:val="00BC0856"/>
    <w:rsid w:val="00BC1944"/>
    <w:rsid w:val="00BC33B7"/>
    <w:rsid w:val="00BC3820"/>
    <w:rsid w:val="00BC385F"/>
    <w:rsid w:val="00BC3AA0"/>
    <w:rsid w:val="00BC425F"/>
    <w:rsid w:val="00BC436A"/>
    <w:rsid w:val="00BC5772"/>
    <w:rsid w:val="00BC677C"/>
    <w:rsid w:val="00BC67A1"/>
    <w:rsid w:val="00BC703F"/>
    <w:rsid w:val="00BC7450"/>
    <w:rsid w:val="00BC7DDA"/>
    <w:rsid w:val="00BD0E6B"/>
    <w:rsid w:val="00BD0F61"/>
    <w:rsid w:val="00BD13B8"/>
    <w:rsid w:val="00BD1488"/>
    <w:rsid w:val="00BD165D"/>
    <w:rsid w:val="00BD3E32"/>
    <w:rsid w:val="00BD5115"/>
    <w:rsid w:val="00BD5163"/>
    <w:rsid w:val="00BD7506"/>
    <w:rsid w:val="00BE099A"/>
    <w:rsid w:val="00BE0DB8"/>
    <w:rsid w:val="00BE1529"/>
    <w:rsid w:val="00BE16BD"/>
    <w:rsid w:val="00BE16F2"/>
    <w:rsid w:val="00BE2840"/>
    <w:rsid w:val="00BE2B74"/>
    <w:rsid w:val="00BE2EA5"/>
    <w:rsid w:val="00BE30FA"/>
    <w:rsid w:val="00BE3414"/>
    <w:rsid w:val="00BE36CC"/>
    <w:rsid w:val="00BE5291"/>
    <w:rsid w:val="00BE605A"/>
    <w:rsid w:val="00BE6365"/>
    <w:rsid w:val="00BE6602"/>
    <w:rsid w:val="00BE6A45"/>
    <w:rsid w:val="00BE6AE3"/>
    <w:rsid w:val="00BE774E"/>
    <w:rsid w:val="00BE7A2D"/>
    <w:rsid w:val="00BF0B8A"/>
    <w:rsid w:val="00BF1F4D"/>
    <w:rsid w:val="00BF34DA"/>
    <w:rsid w:val="00BF40BD"/>
    <w:rsid w:val="00BF64FD"/>
    <w:rsid w:val="00BF6F45"/>
    <w:rsid w:val="00BF7218"/>
    <w:rsid w:val="00C00468"/>
    <w:rsid w:val="00C007E8"/>
    <w:rsid w:val="00C009E0"/>
    <w:rsid w:val="00C02F73"/>
    <w:rsid w:val="00C03741"/>
    <w:rsid w:val="00C04ECA"/>
    <w:rsid w:val="00C0576F"/>
    <w:rsid w:val="00C06A23"/>
    <w:rsid w:val="00C07541"/>
    <w:rsid w:val="00C07715"/>
    <w:rsid w:val="00C108C4"/>
    <w:rsid w:val="00C111F9"/>
    <w:rsid w:val="00C117B4"/>
    <w:rsid w:val="00C11C95"/>
    <w:rsid w:val="00C125A7"/>
    <w:rsid w:val="00C136BB"/>
    <w:rsid w:val="00C13B41"/>
    <w:rsid w:val="00C14A88"/>
    <w:rsid w:val="00C154B0"/>
    <w:rsid w:val="00C16151"/>
    <w:rsid w:val="00C16198"/>
    <w:rsid w:val="00C1619A"/>
    <w:rsid w:val="00C16517"/>
    <w:rsid w:val="00C17812"/>
    <w:rsid w:val="00C17D9B"/>
    <w:rsid w:val="00C203FE"/>
    <w:rsid w:val="00C20809"/>
    <w:rsid w:val="00C21154"/>
    <w:rsid w:val="00C218F6"/>
    <w:rsid w:val="00C21F1F"/>
    <w:rsid w:val="00C2202E"/>
    <w:rsid w:val="00C23CB7"/>
    <w:rsid w:val="00C23F80"/>
    <w:rsid w:val="00C24644"/>
    <w:rsid w:val="00C24CB9"/>
    <w:rsid w:val="00C25188"/>
    <w:rsid w:val="00C27949"/>
    <w:rsid w:val="00C27BCB"/>
    <w:rsid w:val="00C32B68"/>
    <w:rsid w:val="00C335CB"/>
    <w:rsid w:val="00C34140"/>
    <w:rsid w:val="00C34D1D"/>
    <w:rsid w:val="00C34DE7"/>
    <w:rsid w:val="00C3564E"/>
    <w:rsid w:val="00C360DD"/>
    <w:rsid w:val="00C375BA"/>
    <w:rsid w:val="00C400E8"/>
    <w:rsid w:val="00C402FB"/>
    <w:rsid w:val="00C40378"/>
    <w:rsid w:val="00C404B3"/>
    <w:rsid w:val="00C40809"/>
    <w:rsid w:val="00C40D20"/>
    <w:rsid w:val="00C40F97"/>
    <w:rsid w:val="00C410F5"/>
    <w:rsid w:val="00C424D8"/>
    <w:rsid w:val="00C429E0"/>
    <w:rsid w:val="00C42C0C"/>
    <w:rsid w:val="00C42DAA"/>
    <w:rsid w:val="00C43787"/>
    <w:rsid w:val="00C441F6"/>
    <w:rsid w:val="00C4422B"/>
    <w:rsid w:val="00C456BF"/>
    <w:rsid w:val="00C475AA"/>
    <w:rsid w:val="00C47A8D"/>
    <w:rsid w:val="00C506A8"/>
    <w:rsid w:val="00C50E36"/>
    <w:rsid w:val="00C52270"/>
    <w:rsid w:val="00C52CB7"/>
    <w:rsid w:val="00C52ED2"/>
    <w:rsid w:val="00C540A8"/>
    <w:rsid w:val="00C54653"/>
    <w:rsid w:val="00C5500C"/>
    <w:rsid w:val="00C5561F"/>
    <w:rsid w:val="00C558F6"/>
    <w:rsid w:val="00C55E15"/>
    <w:rsid w:val="00C573CD"/>
    <w:rsid w:val="00C57581"/>
    <w:rsid w:val="00C5796F"/>
    <w:rsid w:val="00C6003D"/>
    <w:rsid w:val="00C60292"/>
    <w:rsid w:val="00C60535"/>
    <w:rsid w:val="00C60DAF"/>
    <w:rsid w:val="00C61A36"/>
    <w:rsid w:val="00C61A61"/>
    <w:rsid w:val="00C61CA9"/>
    <w:rsid w:val="00C62346"/>
    <w:rsid w:val="00C63990"/>
    <w:rsid w:val="00C63B52"/>
    <w:rsid w:val="00C63CDC"/>
    <w:rsid w:val="00C6445F"/>
    <w:rsid w:val="00C64819"/>
    <w:rsid w:val="00C657ED"/>
    <w:rsid w:val="00C65831"/>
    <w:rsid w:val="00C6621D"/>
    <w:rsid w:val="00C66869"/>
    <w:rsid w:val="00C66F28"/>
    <w:rsid w:val="00C67D1E"/>
    <w:rsid w:val="00C7016C"/>
    <w:rsid w:val="00C71130"/>
    <w:rsid w:val="00C7122F"/>
    <w:rsid w:val="00C735E7"/>
    <w:rsid w:val="00C73923"/>
    <w:rsid w:val="00C73C81"/>
    <w:rsid w:val="00C740A3"/>
    <w:rsid w:val="00C740A7"/>
    <w:rsid w:val="00C745B6"/>
    <w:rsid w:val="00C74772"/>
    <w:rsid w:val="00C75C4D"/>
    <w:rsid w:val="00C76173"/>
    <w:rsid w:val="00C76215"/>
    <w:rsid w:val="00C765E4"/>
    <w:rsid w:val="00C76C3C"/>
    <w:rsid w:val="00C76CBB"/>
    <w:rsid w:val="00C76D0B"/>
    <w:rsid w:val="00C77CE4"/>
    <w:rsid w:val="00C806F5"/>
    <w:rsid w:val="00C81229"/>
    <w:rsid w:val="00C81B1F"/>
    <w:rsid w:val="00C81B6F"/>
    <w:rsid w:val="00C81C11"/>
    <w:rsid w:val="00C83C5D"/>
    <w:rsid w:val="00C83F38"/>
    <w:rsid w:val="00C847AD"/>
    <w:rsid w:val="00C84A32"/>
    <w:rsid w:val="00C86578"/>
    <w:rsid w:val="00C91025"/>
    <w:rsid w:val="00C9153C"/>
    <w:rsid w:val="00C91917"/>
    <w:rsid w:val="00C91A5B"/>
    <w:rsid w:val="00C9266D"/>
    <w:rsid w:val="00C9412A"/>
    <w:rsid w:val="00C94549"/>
    <w:rsid w:val="00C946B2"/>
    <w:rsid w:val="00C94A14"/>
    <w:rsid w:val="00C95319"/>
    <w:rsid w:val="00C95A31"/>
    <w:rsid w:val="00C95AFE"/>
    <w:rsid w:val="00C97B27"/>
    <w:rsid w:val="00C97FF6"/>
    <w:rsid w:val="00CA0042"/>
    <w:rsid w:val="00CA188A"/>
    <w:rsid w:val="00CA2335"/>
    <w:rsid w:val="00CA2615"/>
    <w:rsid w:val="00CA29B5"/>
    <w:rsid w:val="00CA3B1B"/>
    <w:rsid w:val="00CA469A"/>
    <w:rsid w:val="00CA47FA"/>
    <w:rsid w:val="00CA5A76"/>
    <w:rsid w:val="00CA5EEA"/>
    <w:rsid w:val="00CA6656"/>
    <w:rsid w:val="00CA6878"/>
    <w:rsid w:val="00CA7273"/>
    <w:rsid w:val="00CA7408"/>
    <w:rsid w:val="00CA7B36"/>
    <w:rsid w:val="00CB01C7"/>
    <w:rsid w:val="00CB08E2"/>
    <w:rsid w:val="00CB1A91"/>
    <w:rsid w:val="00CB2793"/>
    <w:rsid w:val="00CB47E2"/>
    <w:rsid w:val="00CB5847"/>
    <w:rsid w:val="00CB5F8A"/>
    <w:rsid w:val="00CC016E"/>
    <w:rsid w:val="00CC02BB"/>
    <w:rsid w:val="00CC1407"/>
    <w:rsid w:val="00CC26FC"/>
    <w:rsid w:val="00CC2A19"/>
    <w:rsid w:val="00CC2FE8"/>
    <w:rsid w:val="00CC3603"/>
    <w:rsid w:val="00CC3A73"/>
    <w:rsid w:val="00CC3CD3"/>
    <w:rsid w:val="00CC4191"/>
    <w:rsid w:val="00CC4D6F"/>
    <w:rsid w:val="00CC586C"/>
    <w:rsid w:val="00CC5A10"/>
    <w:rsid w:val="00CC631F"/>
    <w:rsid w:val="00CC6C29"/>
    <w:rsid w:val="00CC7612"/>
    <w:rsid w:val="00CC7E6D"/>
    <w:rsid w:val="00CD1A68"/>
    <w:rsid w:val="00CD1A6A"/>
    <w:rsid w:val="00CD2354"/>
    <w:rsid w:val="00CD23F1"/>
    <w:rsid w:val="00CD27E2"/>
    <w:rsid w:val="00CD2856"/>
    <w:rsid w:val="00CD3385"/>
    <w:rsid w:val="00CD33C6"/>
    <w:rsid w:val="00CD502A"/>
    <w:rsid w:val="00CD55D1"/>
    <w:rsid w:val="00CD5CBB"/>
    <w:rsid w:val="00CD6556"/>
    <w:rsid w:val="00CD6EEB"/>
    <w:rsid w:val="00CD7F09"/>
    <w:rsid w:val="00CE01AC"/>
    <w:rsid w:val="00CE0934"/>
    <w:rsid w:val="00CE0E0B"/>
    <w:rsid w:val="00CE47F1"/>
    <w:rsid w:val="00CE4975"/>
    <w:rsid w:val="00CE4B87"/>
    <w:rsid w:val="00CE4D95"/>
    <w:rsid w:val="00CE5284"/>
    <w:rsid w:val="00CE652F"/>
    <w:rsid w:val="00CE6E4F"/>
    <w:rsid w:val="00CE6E6C"/>
    <w:rsid w:val="00CE7A06"/>
    <w:rsid w:val="00CE7F6D"/>
    <w:rsid w:val="00CF0A23"/>
    <w:rsid w:val="00CF2127"/>
    <w:rsid w:val="00CF39BF"/>
    <w:rsid w:val="00CF45FC"/>
    <w:rsid w:val="00CF4707"/>
    <w:rsid w:val="00CF5F70"/>
    <w:rsid w:val="00CF68E6"/>
    <w:rsid w:val="00CF7954"/>
    <w:rsid w:val="00CF7DF5"/>
    <w:rsid w:val="00D00008"/>
    <w:rsid w:val="00D00081"/>
    <w:rsid w:val="00D01A16"/>
    <w:rsid w:val="00D026DA"/>
    <w:rsid w:val="00D03457"/>
    <w:rsid w:val="00D03FAD"/>
    <w:rsid w:val="00D044C1"/>
    <w:rsid w:val="00D0524C"/>
    <w:rsid w:val="00D053E5"/>
    <w:rsid w:val="00D054EB"/>
    <w:rsid w:val="00D055FA"/>
    <w:rsid w:val="00D05EE8"/>
    <w:rsid w:val="00D0684E"/>
    <w:rsid w:val="00D0799A"/>
    <w:rsid w:val="00D07C48"/>
    <w:rsid w:val="00D07E70"/>
    <w:rsid w:val="00D10DA6"/>
    <w:rsid w:val="00D10EAE"/>
    <w:rsid w:val="00D13D15"/>
    <w:rsid w:val="00D14186"/>
    <w:rsid w:val="00D145ED"/>
    <w:rsid w:val="00D14A6E"/>
    <w:rsid w:val="00D14ADF"/>
    <w:rsid w:val="00D14AF6"/>
    <w:rsid w:val="00D14DBC"/>
    <w:rsid w:val="00D14F05"/>
    <w:rsid w:val="00D14F30"/>
    <w:rsid w:val="00D178C6"/>
    <w:rsid w:val="00D17AA4"/>
    <w:rsid w:val="00D17BA9"/>
    <w:rsid w:val="00D20672"/>
    <w:rsid w:val="00D21D52"/>
    <w:rsid w:val="00D23350"/>
    <w:rsid w:val="00D23678"/>
    <w:rsid w:val="00D23738"/>
    <w:rsid w:val="00D24C98"/>
    <w:rsid w:val="00D260D4"/>
    <w:rsid w:val="00D27E55"/>
    <w:rsid w:val="00D306CB"/>
    <w:rsid w:val="00D308FC"/>
    <w:rsid w:val="00D30D0A"/>
    <w:rsid w:val="00D310B6"/>
    <w:rsid w:val="00D316DE"/>
    <w:rsid w:val="00D31B6B"/>
    <w:rsid w:val="00D31E57"/>
    <w:rsid w:val="00D32A52"/>
    <w:rsid w:val="00D34593"/>
    <w:rsid w:val="00D362D0"/>
    <w:rsid w:val="00D378D4"/>
    <w:rsid w:val="00D37D71"/>
    <w:rsid w:val="00D40630"/>
    <w:rsid w:val="00D411C1"/>
    <w:rsid w:val="00D41294"/>
    <w:rsid w:val="00D41446"/>
    <w:rsid w:val="00D414AD"/>
    <w:rsid w:val="00D41677"/>
    <w:rsid w:val="00D41CDB"/>
    <w:rsid w:val="00D41D96"/>
    <w:rsid w:val="00D41E7F"/>
    <w:rsid w:val="00D42A30"/>
    <w:rsid w:val="00D4473B"/>
    <w:rsid w:val="00D4581B"/>
    <w:rsid w:val="00D45B86"/>
    <w:rsid w:val="00D461A6"/>
    <w:rsid w:val="00D47287"/>
    <w:rsid w:val="00D47470"/>
    <w:rsid w:val="00D479FA"/>
    <w:rsid w:val="00D50E8A"/>
    <w:rsid w:val="00D5240C"/>
    <w:rsid w:val="00D53004"/>
    <w:rsid w:val="00D53CC2"/>
    <w:rsid w:val="00D540E1"/>
    <w:rsid w:val="00D541B5"/>
    <w:rsid w:val="00D54FC5"/>
    <w:rsid w:val="00D55191"/>
    <w:rsid w:val="00D56068"/>
    <w:rsid w:val="00D5631E"/>
    <w:rsid w:val="00D56E2A"/>
    <w:rsid w:val="00D5764D"/>
    <w:rsid w:val="00D6064B"/>
    <w:rsid w:val="00D60848"/>
    <w:rsid w:val="00D61CAB"/>
    <w:rsid w:val="00D61DFB"/>
    <w:rsid w:val="00D61F68"/>
    <w:rsid w:val="00D6395D"/>
    <w:rsid w:val="00D63A5C"/>
    <w:rsid w:val="00D6421F"/>
    <w:rsid w:val="00D65662"/>
    <w:rsid w:val="00D65BB9"/>
    <w:rsid w:val="00D66BCF"/>
    <w:rsid w:val="00D7082E"/>
    <w:rsid w:val="00D70B9E"/>
    <w:rsid w:val="00D70D78"/>
    <w:rsid w:val="00D7128E"/>
    <w:rsid w:val="00D71415"/>
    <w:rsid w:val="00D74278"/>
    <w:rsid w:val="00D74279"/>
    <w:rsid w:val="00D742EA"/>
    <w:rsid w:val="00D752EA"/>
    <w:rsid w:val="00D7640C"/>
    <w:rsid w:val="00D76EBD"/>
    <w:rsid w:val="00D76F6C"/>
    <w:rsid w:val="00D7777A"/>
    <w:rsid w:val="00D805F3"/>
    <w:rsid w:val="00D80DC5"/>
    <w:rsid w:val="00D8217C"/>
    <w:rsid w:val="00D83917"/>
    <w:rsid w:val="00D83ADE"/>
    <w:rsid w:val="00D83DA3"/>
    <w:rsid w:val="00D84AD3"/>
    <w:rsid w:val="00D855C5"/>
    <w:rsid w:val="00D8707A"/>
    <w:rsid w:val="00D87843"/>
    <w:rsid w:val="00D90713"/>
    <w:rsid w:val="00D90ABE"/>
    <w:rsid w:val="00D90B64"/>
    <w:rsid w:val="00D92DEE"/>
    <w:rsid w:val="00D9381F"/>
    <w:rsid w:val="00D93F8C"/>
    <w:rsid w:val="00D9497B"/>
    <w:rsid w:val="00D96AEF"/>
    <w:rsid w:val="00D96B08"/>
    <w:rsid w:val="00D96D3E"/>
    <w:rsid w:val="00D96EE7"/>
    <w:rsid w:val="00D97515"/>
    <w:rsid w:val="00D97DD9"/>
    <w:rsid w:val="00DA07C4"/>
    <w:rsid w:val="00DA0A5B"/>
    <w:rsid w:val="00DA17C6"/>
    <w:rsid w:val="00DA2CCE"/>
    <w:rsid w:val="00DA35D1"/>
    <w:rsid w:val="00DA3E3E"/>
    <w:rsid w:val="00DA5BA4"/>
    <w:rsid w:val="00DA61C6"/>
    <w:rsid w:val="00DA6A4B"/>
    <w:rsid w:val="00DA6E65"/>
    <w:rsid w:val="00DA7659"/>
    <w:rsid w:val="00DB0034"/>
    <w:rsid w:val="00DB0733"/>
    <w:rsid w:val="00DB0E49"/>
    <w:rsid w:val="00DB1467"/>
    <w:rsid w:val="00DB2262"/>
    <w:rsid w:val="00DB24D4"/>
    <w:rsid w:val="00DB26B2"/>
    <w:rsid w:val="00DB2CBD"/>
    <w:rsid w:val="00DB40E7"/>
    <w:rsid w:val="00DB50E2"/>
    <w:rsid w:val="00DB633C"/>
    <w:rsid w:val="00DB7E7D"/>
    <w:rsid w:val="00DC045F"/>
    <w:rsid w:val="00DC0A2B"/>
    <w:rsid w:val="00DC0ACB"/>
    <w:rsid w:val="00DC1079"/>
    <w:rsid w:val="00DC109F"/>
    <w:rsid w:val="00DC11A0"/>
    <w:rsid w:val="00DC1344"/>
    <w:rsid w:val="00DC1412"/>
    <w:rsid w:val="00DC1AEB"/>
    <w:rsid w:val="00DC441A"/>
    <w:rsid w:val="00DC4FFA"/>
    <w:rsid w:val="00DC590C"/>
    <w:rsid w:val="00DC6450"/>
    <w:rsid w:val="00DC73E6"/>
    <w:rsid w:val="00DD0395"/>
    <w:rsid w:val="00DD03F6"/>
    <w:rsid w:val="00DD066B"/>
    <w:rsid w:val="00DD08EA"/>
    <w:rsid w:val="00DD0CCF"/>
    <w:rsid w:val="00DD2098"/>
    <w:rsid w:val="00DD2178"/>
    <w:rsid w:val="00DD2366"/>
    <w:rsid w:val="00DD2B16"/>
    <w:rsid w:val="00DD2CA9"/>
    <w:rsid w:val="00DD3F86"/>
    <w:rsid w:val="00DD47E7"/>
    <w:rsid w:val="00DD4B49"/>
    <w:rsid w:val="00DD51BA"/>
    <w:rsid w:val="00DD5C4A"/>
    <w:rsid w:val="00DD5C87"/>
    <w:rsid w:val="00DD5CFF"/>
    <w:rsid w:val="00DD7031"/>
    <w:rsid w:val="00DD76CF"/>
    <w:rsid w:val="00DE03CC"/>
    <w:rsid w:val="00DE05ED"/>
    <w:rsid w:val="00DE11F6"/>
    <w:rsid w:val="00DE4154"/>
    <w:rsid w:val="00DE49B0"/>
    <w:rsid w:val="00DE4D0E"/>
    <w:rsid w:val="00DE501B"/>
    <w:rsid w:val="00DE5038"/>
    <w:rsid w:val="00DE5751"/>
    <w:rsid w:val="00DE5908"/>
    <w:rsid w:val="00DE5AF8"/>
    <w:rsid w:val="00DE6C26"/>
    <w:rsid w:val="00DE6E41"/>
    <w:rsid w:val="00DE6ED7"/>
    <w:rsid w:val="00DE726F"/>
    <w:rsid w:val="00DE7D7E"/>
    <w:rsid w:val="00DF042E"/>
    <w:rsid w:val="00DF046C"/>
    <w:rsid w:val="00DF05FE"/>
    <w:rsid w:val="00DF078F"/>
    <w:rsid w:val="00DF1ABD"/>
    <w:rsid w:val="00DF1DD5"/>
    <w:rsid w:val="00DF1FA0"/>
    <w:rsid w:val="00DF3465"/>
    <w:rsid w:val="00DF3B70"/>
    <w:rsid w:val="00DF4E73"/>
    <w:rsid w:val="00DF590A"/>
    <w:rsid w:val="00DF5956"/>
    <w:rsid w:val="00DF5CF3"/>
    <w:rsid w:val="00DF6B90"/>
    <w:rsid w:val="00DF712A"/>
    <w:rsid w:val="00E007F3"/>
    <w:rsid w:val="00E00AB6"/>
    <w:rsid w:val="00E013F2"/>
    <w:rsid w:val="00E01940"/>
    <w:rsid w:val="00E01D4B"/>
    <w:rsid w:val="00E02E93"/>
    <w:rsid w:val="00E038F5"/>
    <w:rsid w:val="00E043C3"/>
    <w:rsid w:val="00E04603"/>
    <w:rsid w:val="00E04639"/>
    <w:rsid w:val="00E0478F"/>
    <w:rsid w:val="00E04D85"/>
    <w:rsid w:val="00E05424"/>
    <w:rsid w:val="00E067C2"/>
    <w:rsid w:val="00E06D4E"/>
    <w:rsid w:val="00E0733C"/>
    <w:rsid w:val="00E07CDD"/>
    <w:rsid w:val="00E10A23"/>
    <w:rsid w:val="00E10B3A"/>
    <w:rsid w:val="00E11976"/>
    <w:rsid w:val="00E11D01"/>
    <w:rsid w:val="00E12308"/>
    <w:rsid w:val="00E127E2"/>
    <w:rsid w:val="00E128CD"/>
    <w:rsid w:val="00E133D3"/>
    <w:rsid w:val="00E13BFA"/>
    <w:rsid w:val="00E13C95"/>
    <w:rsid w:val="00E16E6F"/>
    <w:rsid w:val="00E17ACC"/>
    <w:rsid w:val="00E202F6"/>
    <w:rsid w:val="00E204F9"/>
    <w:rsid w:val="00E21F7C"/>
    <w:rsid w:val="00E23457"/>
    <w:rsid w:val="00E2370B"/>
    <w:rsid w:val="00E23CD3"/>
    <w:rsid w:val="00E24753"/>
    <w:rsid w:val="00E24F8C"/>
    <w:rsid w:val="00E25C8E"/>
    <w:rsid w:val="00E25CE3"/>
    <w:rsid w:val="00E25D03"/>
    <w:rsid w:val="00E27A93"/>
    <w:rsid w:val="00E304EC"/>
    <w:rsid w:val="00E3119E"/>
    <w:rsid w:val="00E32818"/>
    <w:rsid w:val="00E333D4"/>
    <w:rsid w:val="00E359FD"/>
    <w:rsid w:val="00E35A38"/>
    <w:rsid w:val="00E36874"/>
    <w:rsid w:val="00E36AA6"/>
    <w:rsid w:val="00E36AD1"/>
    <w:rsid w:val="00E376D4"/>
    <w:rsid w:val="00E409D3"/>
    <w:rsid w:val="00E40A68"/>
    <w:rsid w:val="00E40C7C"/>
    <w:rsid w:val="00E41A8B"/>
    <w:rsid w:val="00E41B21"/>
    <w:rsid w:val="00E41E50"/>
    <w:rsid w:val="00E41FCB"/>
    <w:rsid w:val="00E4247C"/>
    <w:rsid w:val="00E426DA"/>
    <w:rsid w:val="00E43785"/>
    <w:rsid w:val="00E4558F"/>
    <w:rsid w:val="00E461BD"/>
    <w:rsid w:val="00E466D4"/>
    <w:rsid w:val="00E47AC9"/>
    <w:rsid w:val="00E50773"/>
    <w:rsid w:val="00E51EF8"/>
    <w:rsid w:val="00E53E33"/>
    <w:rsid w:val="00E54214"/>
    <w:rsid w:val="00E55444"/>
    <w:rsid w:val="00E5575A"/>
    <w:rsid w:val="00E55C59"/>
    <w:rsid w:val="00E568DB"/>
    <w:rsid w:val="00E571FC"/>
    <w:rsid w:val="00E57A94"/>
    <w:rsid w:val="00E6078D"/>
    <w:rsid w:val="00E628CB"/>
    <w:rsid w:val="00E63A33"/>
    <w:rsid w:val="00E6466C"/>
    <w:rsid w:val="00E64E69"/>
    <w:rsid w:val="00E652ED"/>
    <w:rsid w:val="00E653D4"/>
    <w:rsid w:val="00E66B05"/>
    <w:rsid w:val="00E66CEB"/>
    <w:rsid w:val="00E66F73"/>
    <w:rsid w:val="00E70D8E"/>
    <w:rsid w:val="00E71290"/>
    <w:rsid w:val="00E73B4F"/>
    <w:rsid w:val="00E73DE3"/>
    <w:rsid w:val="00E74193"/>
    <w:rsid w:val="00E75E00"/>
    <w:rsid w:val="00E76B3A"/>
    <w:rsid w:val="00E76BD4"/>
    <w:rsid w:val="00E76DE8"/>
    <w:rsid w:val="00E814B1"/>
    <w:rsid w:val="00E81525"/>
    <w:rsid w:val="00E8242E"/>
    <w:rsid w:val="00E82E09"/>
    <w:rsid w:val="00E83003"/>
    <w:rsid w:val="00E83084"/>
    <w:rsid w:val="00E8311E"/>
    <w:rsid w:val="00E831FE"/>
    <w:rsid w:val="00E84074"/>
    <w:rsid w:val="00E844A4"/>
    <w:rsid w:val="00E85688"/>
    <w:rsid w:val="00E85D51"/>
    <w:rsid w:val="00E8610F"/>
    <w:rsid w:val="00E86ED1"/>
    <w:rsid w:val="00E871D6"/>
    <w:rsid w:val="00E877AE"/>
    <w:rsid w:val="00E87D57"/>
    <w:rsid w:val="00E91057"/>
    <w:rsid w:val="00E914E6"/>
    <w:rsid w:val="00E95765"/>
    <w:rsid w:val="00E96248"/>
    <w:rsid w:val="00E96988"/>
    <w:rsid w:val="00E96CEA"/>
    <w:rsid w:val="00EA1117"/>
    <w:rsid w:val="00EA2265"/>
    <w:rsid w:val="00EA376A"/>
    <w:rsid w:val="00EA3A20"/>
    <w:rsid w:val="00EA3C86"/>
    <w:rsid w:val="00EA4020"/>
    <w:rsid w:val="00EA40F2"/>
    <w:rsid w:val="00EA461F"/>
    <w:rsid w:val="00EA502D"/>
    <w:rsid w:val="00EA58BB"/>
    <w:rsid w:val="00EA599E"/>
    <w:rsid w:val="00EA624E"/>
    <w:rsid w:val="00EA6910"/>
    <w:rsid w:val="00EA6CE5"/>
    <w:rsid w:val="00EA74B7"/>
    <w:rsid w:val="00EA7B81"/>
    <w:rsid w:val="00EA7C58"/>
    <w:rsid w:val="00EB002A"/>
    <w:rsid w:val="00EB0040"/>
    <w:rsid w:val="00EB03F3"/>
    <w:rsid w:val="00EB0C29"/>
    <w:rsid w:val="00EB1045"/>
    <w:rsid w:val="00EB1AA4"/>
    <w:rsid w:val="00EB2A0F"/>
    <w:rsid w:val="00EB353B"/>
    <w:rsid w:val="00EB36FD"/>
    <w:rsid w:val="00EB4AC7"/>
    <w:rsid w:val="00EB6018"/>
    <w:rsid w:val="00EB6AA8"/>
    <w:rsid w:val="00EB76ED"/>
    <w:rsid w:val="00EC0109"/>
    <w:rsid w:val="00EC023E"/>
    <w:rsid w:val="00EC06C8"/>
    <w:rsid w:val="00EC0BED"/>
    <w:rsid w:val="00EC2064"/>
    <w:rsid w:val="00EC24E7"/>
    <w:rsid w:val="00EC28B7"/>
    <w:rsid w:val="00EC2C43"/>
    <w:rsid w:val="00EC2D42"/>
    <w:rsid w:val="00EC34EB"/>
    <w:rsid w:val="00EC364E"/>
    <w:rsid w:val="00EC3B31"/>
    <w:rsid w:val="00EC481B"/>
    <w:rsid w:val="00EC51F4"/>
    <w:rsid w:val="00EC54BF"/>
    <w:rsid w:val="00EC555B"/>
    <w:rsid w:val="00EC60D1"/>
    <w:rsid w:val="00EC6E4F"/>
    <w:rsid w:val="00EC7D15"/>
    <w:rsid w:val="00ED044B"/>
    <w:rsid w:val="00ED1ADF"/>
    <w:rsid w:val="00ED1C7C"/>
    <w:rsid w:val="00ED1D84"/>
    <w:rsid w:val="00ED27A2"/>
    <w:rsid w:val="00ED29AD"/>
    <w:rsid w:val="00ED350B"/>
    <w:rsid w:val="00ED369C"/>
    <w:rsid w:val="00ED6092"/>
    <w:rsid w:val="00ED667A"/>
    <w:rsid w:val="00ED75B4"/>
    <w:rsid w:val="00ED7664"/>
    <w:rsid w:val="00ED77C8"/>
    <w:rsid w:val="00ED787F"/>
    <w:rsid w:val="00EE16C3"/>
    <w:rsid w:val="00EE1AEE"/>
    <w:rsid w:val="00EE3D68"/>
    <w:rsid w:val="00EE411F"/>
    <w:rsid w:val="00EE47BC"/>
    <w:rsid w:val="00EE4820"/>
    <w:rsid w:val="00EE4B3B"/>
    <w:rsid w:val="00EE50E4"/>
    <w:rsid w:val="00EE794C"/>
    <w:rsid w:val="00EF0F11"/>
    <w:rsid w:val="00EF0FDA"/>
    <w:rsid w:val="00EF168D"/>
    <w:rsid w:val="00EF204C"/>
    <w:rsid w:val="00EF258F"/>
    <w:rsid w:val="00EF2967"/>
    <w:rsid w:val="00EF3A34"/>
    <w:rsid w:val="00EF3D16"/>
    <w:rsid w:val="00EF3E4C"/>
    <w:rsid w:val="00EF4230"/>
    <w:rsid w:val="00EF4796"/>
    <w:rsid w:val="00EF4F23"/>
    <w:rsid w:val="00EF5EAB"/>
    <w:rsid w:val="00EF6018"/>
    <w:rsid w:val="00EF6768"/>
    <w:rsid w:val="00EF68A0"/>
    <w:rsid w:val="00EF7EDB"/>
    <w:rsid w:val="00F004CE"/>
    <w:rsid w:val="00F00B94"/>
    <w:rsid w:val="00F010FE"/>
    <w:rsid w:val="00F014ED"/>
    <w:rsid w:val="00F018B3"/>
    <w:rsid w:val="00F01F3D"/>
    <w:rsid w:val="00F021F4"/>
    <w:rsid w:val="00F03A42"/>
    <w:rsid w:val="00F04015"/>
    <w:rsid w:val="00F042CE"/>
    <w:rsid w:val="00F04568"/>
    <w:rsid w:val="00F04826"/>
    <w:rsid w:val="00F056DE"/>
    <w:rsid w:val="00F05AC5"/>
    <w:rsid w:val="00F05DEF"/>
    <w:rsid w:val="00F10017"/>
    <w:rsid w:val="00F100E9"/>
    <w:rsid w:val="00F1155D"/>
    <w:rsid w:val="00F12712"/>
    <w:rsid w:val="00F12FAF"/>
    <w:rsid w:val="00F13BF9"/>
    <w:rsid w:val="00F13DB0"/>
    <w:rsid w:val="00F140B9"/>
    <w:rsid w:val="00F1576B"/>
    <w:rsid w:val="00F16123"/>
    <w:rsid w:val="00F20DDA"/>
    <w:rsid w:val="00F214F2"/>
    <w:rsid w:val="00F2157A"/>
    <w:rsid w:val="00F2174C"/>
    <w:rsid w:val="00F2257F"/>
    <w:rsid w:val="00F2264D"/>
    <w:rsid w:val="00F22FA4"/>
    <w:rsid w:val="00F248D0"/>
    <w:rsid w:val="00F25879"/>
    <w:rsid w:val="00F260CC"/>
    <w:rsid w:val="00F26B47"/>
    <w:rsid w:val="00F26FD6"/>
    <w:rsid w:val="00F2779B"/>
    <w:rsid w:val="00F27C7A"/>
    <w:rsid w:val="00F30061"/>
    <w:rsid w:val="00F3051A"/>
    <w:rsid w:val="00F32187"/>
    <w:rsid w:val="00F32A4B"/>
    <w:rsid w:val="00F33968"/>
    <w:rsid w:val="00F34BE4"/>
    <w:rsid w:val="00F360F9"/>
    <w:rsid w:val="00F4074D"/>
    <w:rsid w:val="00F41296"/>
    <w:rsid w:val="00F41BEC"/>
    <w:rsid w:val="00F42DB4"/>
    <w:rsid w:val="00F4365A"/>
    <w:rsid w:val="00F437BE"/>
    <w:rsid w:val="00F44366"/>
    <w:rsid w:val="00F44DC6"/>
    <w:rsid w:val="00F45E9F"/>
    <w:rsid w:val="00F46145"/>
    <w:rsid w:val="00F46A41"/>
    <w:rsid w:val="00F46A4B"/>
    <w:rsid w:val="00F475FA"/>
    <w:rsid w:val="00F5496E"/>
    <w:rsid w:val="00F54EDD"/>
    <w:rsid w:val="00F55676"/>
    <w:rsid w:val="00F57A2D"/>
    <w:rsid w:val="00F60426"/>
    <w:rsid w:val="00F6070D"/>
    <w:rsid w:val="00F61811"/>
    <w:rsid w:val="00F61823"/>
    <w:rsid w:val="00F61D90"/>
    <w:rsid w:val="00F6297B"/>
    <w:rsid w:val="00F637E3"/>
    <w:rsid w:val="00F64222"/>
    <w:rsid w:val="00F645CE"/>
    <w:rsid w:val="00F654B7"/>
    <w:rsid w:val="00F6554E"/>
    <w:rsid w:val="00F65EB8"/>
    <w:rsid w:val="00F672B3"/>
    <w:rsid w:val="00F72B98"/>
    <w:rsid w:val="00F733BD"/>
    <w:rsid w:val="00F734BD"/>
    <w:rsid w:val="00F736C1"/>
    <w:rsid w:val="00F7378C"/>
    <w:rsid w:val="00F74143"/>
    <w:rsid w:val="00F74A88"/>
    <w:rsid w:val="00F75172"/>
    <w:rsid w:val="00F75414"/>
    <w:rsid w:val="00F754FF"/>
    <w:rsid w:val="00F75CEE"/>
    <w:rsid w:val="00F76B58"/>
    <w:rsid w:val="00F772EF"/>
    <w:rsid w:val="00F776E5"/>
    <w:rsid w:val="00F77862"/>
    <w:rsid w:val="00F81D3B"/>
    <w:rsid w:val="00F81D98"/>
    <w:rsid w:val="00F81E30"/>
    <w:rsid w:val="00F82C19"/>
    <w:rsid w:val="00F82C51"/>
    <w:rsid w:val="00F82EEA"/>
    <w:rsid w:val="00F8434F"/>
    <w:rsid w:val="00F846F6"/>
    <w:rsid w:val="00F8546E"/>
    <w:rsid w:val="00F85F9F"/>
    <w:rsid w:val="00F8633D"/>
    <w:rsid w:val="00F86473"/>
    <w:rsid w:val="00F86498"/>
    <w:rsid w:val="00F8666A"/>
    <w:rsid w:val="00F915E4"/>
    <w:rsid w:val="00F92D8F"/>
    <w:rsid w:val="00F93954"/>
    <w:rsid w:val="00F93A57"/>
    <w:rsid w:val="00F93E7A"/>
    <w:rsid w:val="00F94EC0"/>
    <w:rsid w:val="00F94F01"/>
    <w:rsid w:val="00F95DB4"/>
    <w:rsid w:val="00F9796A"/>
    <w:rsid w:val="00F97A1B"/>
    <w:rsid w:val="00F97F6B"/>
    <w:rsid w:val="00FA029B"/>
    <w:rsid w:val="00FA02E6"/>
    <w:rsid w:val="00FA078B"/>
    <w:rsid w:val="00FA15C1"/>
    <w:rsid w:val="00FA33E2"/>
    <w:rsid w:val="00FA3B4F"/>
    <w:rsid w:val="00FA3CF0"/>
    <w:rsid w:val="00FA4CA7"/>
    <w:rsid w:val="00FA4E2C"/>
    <w:rsid w:val="00FA608F"/>
    <w:rsid w:val="00FA65E1"/>
    <w:rsid w:val="00FA6898"/>
    <w:rsid w:val="00FB1558"/>
    <w:rsid w:val="00FB34D7"/>
    <w:rsid w:val="00FB40D6"/>
    <w:rsid w:val="00FB42B8"/>
    <w:rsid w:val="00FB5352"/>
    <w:rsid w:val="00FB5565"/>
    <w:rsid w:val="00FB5E17"/>
    <w:rsid w:val="00FB7C0B"/>
    <w:rsid w:val="00FC00C8"/>
    <w:rsid w:val="00FC053A"/>
    <w:rsid w:val="00FC07DD"/>
    <w:rsid w:val="00FC0E08"/>
    <w:rsid w:val="00FC19CB"/>
    <w:rsid w:val="00FC1F9C"/>
    <w:rsid w:val="00FC348E"/>
    <w:rsid w:val="00FC47D7"/>
    <w:rsid w:val="00FC75F3"/>
    <w:rsid w:val="00FD0680"/>
    <w:rsid w:val="00FD1257"/>
    <w:rsid w:val="00FD18B1"/>
    <w:rsid w:val="00FD20B5"/>
    <w:rsid w:val="00FD2FCC"/>
    <w:rsid w:val="00FD41D1"/>
    <w:rsid w:val="00FD44A0"/>
    <w:rsid w:val="00FD4EB6"/>
    <w:rsid w:val="00FD541A"/>
    <w:rsid w:val="00FD5880"/>
    <w:rsid w:val="00FD5931"/>
    <w:rsid w:val="00FD5961"/>
    <w:rsid w:val="00FD5B32"/>
    <w:rsid w:val="00FD5D19"/>
    <w:rsid w:val="00FD626C"/>
    <w:rsid w:val="00FD73B7"/>
    <w:rsid w:val="00FD7CC7"/>
    <w:rsid w:val="00FE0CB0"/>
    <w:rsid w:val="00FE1FB1"/>
    <w:rsid w:val="00FE21FF"/>
    <w:rsid w:val="00FE2205"/>
    <w:rsid w:val="00FE3B0F"/>
    <w:rsid w:val="00FE4B34"/>
    <w:rsid w:val="00FE53CF"/>
    <w:rsid w:val="00FE5510"/>
    <w:rsid w:val="00FE5B5F"/>
    <w:rsid w:val="00FE5E79"/>
    <w:rsid w:val="00FE5F30"/>
    <w:rsid w:val="00FE664B"/>
    <w:rsid w:val="00FE6BFA"/>
    <w:rsid w:val="00FE6D7C"/>
    <w:rsid w:val="00FE7A50"/>
    <w:rsid w:val="00FE7B6F"/>
    <w:rsid w:val="00FE7F3F"/>
    <w:rsid w:val="00FF019F"/>
    <w:rsid w:val="00FF1367"/>
    <w:rsid w:val="00FF1B75"/>
    <w:rsid w:val="00FF2100"/>
    <w:rsid w:val="00FF2CF4"/>
    <w:rsid w:val="00FF3AE2"/>
    <w:rsid w:val="00FF3EC0"/>
    <w:rsid w:val="00FF4182"/>
    <w:rsid w:val="00FF420E"/>
    <w:rsid w:val="00FF479F"/>
    <w:rsid w:val="00FF4B4D"/>
    <w:rsid w:val="00FF4CF8"/>
    <w:rsid w:val="00FF52B7"/>
    <w:rsid w:val="00FF5877"/>
    <w:rsid w:val="00FF5C83"/>
    <w:rsid w:val="00FF5E0E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A7AB6E6"/>
  <w15:docId w15:val="{79DF6ED4-4A39-4DCF-8CC1-161F8E8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3564E"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564E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sid w:val="00C3564E"/>
    <w:rPr>
      <w:sz w:val="20"/>
    </w:rPr>
  </w:style>
  <w:style w:type="paragraph" w:styleId="BodyText2">
    <w:name w:val="Body Text 2"/>
    <w:basedOn w:val="Normal"/>
    <w:rsid w:val="00C3564E"/>
    <w:rPr>
      <w:b/>
      <w:bCs/>
      <w:sz w:val="20"/>
    </w:rPr>
  </w:style>
  <w:style w:type="paragraph" w:styleId="Title">
    <w:name w:val="Title"/>
    <w:basedOn w:val="Normal"/>
    <w:qFormat/>
    <w:rsid w:val="00C3564E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C356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56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564E"/>
  </w:style>
  <w:style w:type="paragraph" w:styleId="BodyTextIndent2">
    <w:name w:val="Body Text Indent 2"/>
    <w:basedOn w:val="Normal"/>
    <w:rsid w:val="00C3564E"/>
    <w:pPr>
      <w:ind w:left="180"/>
    </w:pPr>
    <w:rPr>
      <w:sz w:val="20"/>
    </w:rPr>
  </w:style>
  <w:style w:type="paragraph" w:styleId="BalloonText">
    <w:name w:val="Balloon Text"/>
    <w:basedOn w:val="Normal"/>
    <w:semiHidden/>
    <w:rsid w:val="00C3564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3564E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C54BF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F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1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1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1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A2FF-7342-407F-BA2B-31A20C6A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Denise Lindholm</dc:creator>
  <cp:lastModifiedBy>Santiago, Yadira G.</cp:lastModifiedBy>
  <cp:revision>7</cp:revision>
  <cp:lastPrinted>2017-11-16T18:31:00Z</cp:lastPrinted>
  <dcterms:created xsi:type="dcterms:W3CDTF">2018-03-08T16:23:00Z</dcterms:created>
  <dcterms:modified xsi:type="dcterms:W3CDTF">2018-03-08T17:25:00Z</dcterms:modified>
</cp:coreProperties>
</file>