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66" w:rsidRPr="003A31E5" w:rsidRDefault="00C227AD">
      <w:pPr>
        <w:pStyle w:val="Heading1"/>
        <w:rPr>
          <w:b w:val="0"/>
          <w:sz w:val="22"/>
          <w:szCs w:val="22"/>
        </w:rPr>
      </w:pPr>
      <w:bookmarkStart w:id="0" w:name="_GoBack"/>
      <w:bookmarkEnd w:id="0"/>
      <w:r w:rsidRPr="003A31E5">
        <w:rPr>
          <w:sz w:val="22"/>
          <w:szCs w:val="22"/>
        </w:rPr>
        <w:t>PRESIDENT’S ADVISORY COUNCIL</w:t>
      </w:r>
    </w:p>
    <w:p w:rsidR="00F31566" w:rsidRPr="003A31E5" w:rsidRDefault="00C227AD">
      <w:pPr>
        <w:rPr>
          <w:sz w:val="22"/>
          <w:szCs w:val="22"/>
        </w:rPr>
      </w:pPr>
      <w:r w:rsidRPr="003A31E5">
        <w:rPr>
          <w:sz w:val="22"/>
          <w:szCs w:val="22"/>
        </w:rPr>
        <w:t>(Governance Committee – Reports to College President</w:t>
      </w:r>
      <w:r w:rsidR="004555F8" w:rsidRPr="003A31E5">
        <w:rPr>
          <w:sz w:val="22"/>
          <w:szCs w:val="22"/>
        </w:rPr>
        <w:t>)</w:t>
      </w:r>
    </w:p>
    <w:p w:rsidR="00F31566" w:rsidRPr="003A31E5" w:rsidRDefault="00F31566">
      <w:pPr>
        <w:rPr>
          <w:b/>
          <w:sz w:val="22"/>
          <w:szCs w:val="22"/>
          <w:u w:val="single"/>
        </w:rPr>
      </w:pPr>
    </w:p>
    <w:p w:rsidR="00454166" w:rsidRPr="003A31E5" w:rsidRDefault="00454166">
      <w:pPr>
        <w:rPr>
          <w:b/>
          <w:sz w:val="22"/>
          <w:szCs w:val="22"/>
        </w:rPr>
      </w:pPr>
      <w:r w:rsidRPr="003A31E5">
        <w:rPr>
          <w:b/>
          <w:sz w:val="22"/>
          <w:szCs w:val="22"/>
          <w:u w:val="single"/>
        </w:rPr>
        <w:t>Purpose</w:t>
      </w:r>
    </w:p>
    <w:p w:rsidR="00454166" w:rsidRPr="003A31E5" w:rsidRDefault="00454166" w:rsidP="00087CA9">
      <w:pPr>
        <w:jc w:val="both"/>
        <w:rPr>
          <w:sz w:val="22"/>
          <w:szCs w:val="22"/>
        </w:rPr>
      </w:pPr>
    </w:p>
    <w:p w:rsidR="00C227AD" w:rsidRPr="003A31E5" w:rsidRDefault="00C227AD" w:rsidP="00087CA9">
      <w:pPr>
        <w:suppressAutoHyphens/>
        <w:jc w:val="both"/>
        <w:rPr>
          <w:rFonts w:cs="Arial"/>
          <w:spacing w:val="-3"/>
          <w:sz w:val="22"/>
          <w:szCs w:val="22"/>
        </w:rPr>
      </w:pPr>
      <w:r w:rsidRPr="003A31E5">
        <w:rPr>
          <w:rFonts w:cs="Arial"/>
          <w:spacing w:val="-3"/>
          <w:sz w:val="22"/>
          <w:szCs w:val="22"/>
        </w:rPr>
        <w:t>To ensure the long-term stability and success of the institution, the President’s Advisory Council is the primary planning body for the College and provides a forum to review and recommend the direction and focus for the College consistent with the College’s Mission, Vision, and Core Values directly advising the College President on policy and governance.</w:t>
      </w:r>
    </w:p>
    <w:p w:rsidR="00896907" w:rsidRPr="003A31E5" w:rsidRDefault="00896907" w:rsidP="00087CA9">
      <w:pPr>
        <w:jc w:val="both"/>
        <w:rPr>
          <w:sz w:val="22"/>
          <w:szCs w:val="22"/>
        </w:rPr>
      </w:pPr>
    </w:p>
    <w:p w:rsidR="00454166" w:rsidRPr="003A31E5" w:rsidRDefault="00454166" w:rsidP="00087CA9">
      <w:pPr>
        <w:jc w:val="both"/>
        <w:rPr>
          <w:sz w:val="22"/>
          <w:szCs w:val="22"/>
        </w:rPr>
      </w:pPr>
      <w:r w:rsidRPr="003A31E5">
        <w:rPr>
          <w:sz w:val="22"/>
          <w:szCs w:val="22"/>
          <w:u w:val="single"/>
        </w:rPr>
        <w:t>Function</w:t>
      </w:r>
    </w:p>
    <w:p w:rsidR="00454166" w:rsidRPr="003A31E5" w:rsidRDefault="00454166" w:rsidP="00087CA9">
      <w:pPr>
        <w:jc w:val="both"/>
        <w:rPr>
          <w:sz w:val="22"/>
          <w:szCs w:val="22"/>
        </w:rPr>
      </w:pPr>
    </w:p>
    <w:p w:rsidR="00C227AD" w:rsidRPr="003A31E5" w:rsidRDefault="006149AB" w:rsidP="003A31E5">
      <w:pPr>
        <w:numPr>
          <w:ilvl w:val="0"/>
          <w:numId w:val="19"/>
        </w:numPr>
        <w:tabs>
          <w:tab w:val="clear" w:pos="1710"/>
        </w:tabs>
        <w:suppressAutoHyphens/>
        <w:spacing w:before="120"/>
        <w:ind w:left="360" w:hanging="360"/>
        <w:jc w:val="both"/>
        <w:rPr>
          <w:rFonts w:cs="Arial"/>
          <w:spacing w:val="-3"/>
          <w:sz w:val="22"/>
          <w:szCs w:val="22"/>
        </w:rPr>
      </w:pPr>
      <w:r>
        <w:rPr>
          <w:rFonts w:cs="Arial"/>
          <w:spacing w:val="-3"/>
          <w:sz w:val="22"/>
          <w:szCs w:val="22"/>
        </w:rPr>
        <w:t>P</w:t>
      </w:r>
      <w:r w:rsidR="00C227AD" w:rsidRPr="003A31E5">
        <w:rPr>
          <w:rFonts w:cs="Arial"/>
          <w:spacing w:val="-3"/>
          <w:sz w:val="22"/>
          <w:szCs w:val="22"/>
        </w:rPr>
        <w:t>eriodically review and revise the College’s Mission, Vision, and Core Values.</w:t>
      </w:r>
    </w:p>
    <w:p w:rsidR="00C227AD" w:rsidRPr="003A31E5" w:rsidRDefault="006149AB" w:rsidP="003A31E5">
      <w:pPr>
        <w:numPr>
          <w:ilvl w:val="0"/>
          <w:numId w:val="19"/>
        </w:numPr>
        <w:tabs>
          <w:tab w:val="clear" w:pos="1710"/>
        </w:tabs>
        <w:suppressAutoHyphens/>
        <w:spacing w:before="120"/>
        <w:ind w:left="360" w:hanging="360"/>
        <w:jc w:val="both"/>
        <w:rPr>
          <w:rFonts w:cs="Arial"/>
          <w:spacing w:val="-3"/>
          <w:sz w:val="22"/>
          <w:szCs w:val="22"/>
        </w:rPr>
      </w:pPr>
      <w:r>
        <w:rPr>
          <w:rFonts w:cs="Arial"/>
          <w:spacing w:val="-3"/>
          <w:sz w:val="22"/>
          <w:szCs w:val="22"/>
        </w:rPr>
        <w:t>R</w:t>
      </w:r>
      <w:r w:rsidR="00C227AD" w:rsidRPr="003A31E5">
        <w:rPr>
          <w:rFonts w:cs="Arial"/>
          <w:spacing w:val="-3"/>
          <w:sz w:val="22"/>
          <w:szCs w:val="22"/>
        </w:rPr>
        <w:t>evise and recommend goals for the College.</w:t>
      </w:r>
    </w:p>
    <w:p w:rsidR="00C227AD" w:rsidRPr="003A31E5" w:rsidRDefault="006149AB" w:rsidP="003A31E5">
      <w:pPr>
        <w:numPr>
          <w:ilvl w:val="0"/>
          <w:numId w:val="19"/>
        </w:numPr>
        <w:tabs>
          <w:tab w:val="clear" w:pos="1710"/>
        </w:tabs>
        <w:suppressAutoHyphens/>
        <w:spacing w:before="120"/>
        <w:ind w:left="360" w:hanging="360"/>
        <w:jc w:val="both"/>
        <w:rPr>
          <w:rFonts w:cs="Arial"/>
          <w:spacing w:val="-3"/>
          <w:sz w:val="22"/>
          <w:szCs w:val="22"/>
        </w:rPr>
      </w:pPr>
      <w:r>
        <w:rPr>
          <w:rFonts w:cs="Arial"/>
          <w:spacing w:val="-3"/>
          <w:sz w:val="22"/>
          <w:szCs w:val="22"/>
        </w:rPr>
        <w:t>E</w:t>
      </w:r>
      <w:r w:rsidR="00C227AD" w:rsidRPr="003A31E5">
        <w:rPr>
          <w:rFonts w:cs="Arial"/>
          <w:spacing w:val="-3"/>
          <w:sz w:val="22"/>
          <w:szCs w:val="22"/>
        </w:rPr>
        <w:t>nsure that the various planning processes are coordinated and consistent with the established direction and focus of the College.</w:t>
      </w:r>
    </w:p>
    <w:p w:rsidR="00C227AD" w:rsidRPr="003A31E5" w:rsidRDefault="006149AB" w:rsidP="003A31E5">
      <w:pPr>
        <w:numPr>
          <w:ilvl w:val="0"/>
          <w:numId w:val="19"/>
        </w:numPr>
        <w:tabs>
          <w:tab w:val="clear" w:pos="1710"/>
        </w:tabs>
        <w:suppressAutoHyphens/>
        <w:spacing w:before="120"/>
        <w:ind w:left="360" w:hanging="360"/>
        <w:jc w:val="both"/>
        <w:rPr>
          <w:rFonts w:cs="Arial"/>
          <w:spacing w:val="-3"/>
          <w:sz w:val="22"/>
          <w:szCs w:val="22"/>
        </w:rPr>
      </w:pPr>
      <w:r>
        <w:rPr>
          <w:rFonts w:cs="Arial"/>
          <w:spacing w:val="-3"/>
          <w:sz w:val="22"/>
          <w:szCs w:val="22"/>
        </w:rPr>
        <w:t>P</w:t>
      </w:r>
      <w:r w:rsidR="00C227AD" w:rsidRPr="003A31E5">
        <w:rPr>
          <w:rFonts w:cs="Arial"/>
          <w:spacing w:val="-3"/>
          <w:sz w:val="22"/>
          <w:szCs w:val="22"/>
        </w:rPr>
        <w:t>eriodically evaluate the College governance procedure and structure.</w:t>
      </w:r>
    </w:p>
    <w:p w:rsidR="00C227AD" w:rsidRPr="003A31E5" w:rsidRDefault="006149AB" w:rsidP="003A31E5">
      <w:pPr>
        <w:numPr>
          <w:ilvl w:val="0"/>
          <w:numId w:val="19"/>
        </w:numPr>
        <w:tabs>
          <w:tab w:val="clear" w:pos="1710"/>
        </w:tabs>
        <w:suppressAutoHyphens/>
        <w:spacing w:before="120"/>
        <w:ind w:left="360" w:hanging="360"/>
        <w:jc w:val="both"/>
        <w:rPr>
          <w:rFonts w:cs="Arial"/>
          <w:spacing w:val="-3"/>
          <w:sz w:val="22"/>
          <w:szCs w:val="22"/>
        </w:rPr>
      </w:pPr>
      <w:r>
        <w:rPr>
          <w:rFonts w:cs="Arial"/>
          <w:spacing w:val="-3"/>
          <w:sz w:val="22"/>
          <w:szCs w:val="22"/>
        </w:rPr>
        <w:t>P</w:t>
      </w:r>
      <w:r w:rsidR="00C227AD" w:rsidRPr="003A31E5">
        <w:rPr>
          <w:rFonts w:cs="Arial"/>
          <w:spacing w:val="-3"/>
          <w:sz w:val="22"/>
          <w:szCs w:val="22"/>
        </w:rPr>
        <w:t>articipate in the development of recommended College priorities.</w:t>
      </w:r>
    </w:p>
    <w:p w:rsidR="00C227AD" w:rsidRPr="003A31E5" w:rsidRDefault="00C227AD" w:rsidP="003A31E5">
      <w:pPr>
        <w:numPr>
          <w:ilvl w:val="0"/>
          <w:numId w:val="19"/>
        </w:numPr>
        <w:tabs>
          <w:tab w:val="clear" w:pos="1710"/>
        </w:tabs>
        <w:suppressAutoHyphens/>
        <w:spacing w:before="120"/>
        <w:ind w:left="360" w:hanging="360"/>
        <w:jc w:val="both"/>
        <w:rPr>
          <w:rFonts w:cs="Arial"/>
          <w:spacing w:val="-3"/>
          <w:sz w:val="22"/>
          <w:szCs w:val="22"/>
        </w:rPr>
      </w:pPr>
      <w:r w:rsidRPr="003A31E5">
        <w:rPr>
          <w:rFonts w:cs="Arial"/>
          <w:spacing w:val="-3"/>
          <w:sz w:val="22"/>
          <w:szCs w:val="22"/>
        </w:rPr>
        <w:t>Evaluate the work of the governance committees and the College using an ongoing and systematic cycle of evaluation, integrated planning, resource allocation, and implementation (ACCJC Standard I.B.3) including the ongoing evaluation of process for planning, budgeting, and accreditation.</w:t>
      </w:r>
    </w:p>
    <w:p w:rsidR="00454166" w:rsidRPr="003A31E5" w:rsidRDefault="00454166">
      <w:pPr>
        <w:rPr>
          <w:sz w:val="22"/>
          <w:szCs w:val="22"/>
        </w:rPr>
      </w:pPr>
    </w:p>
    <w:p w:rsidR="00454166" w:rsidRPr="003A31E5" w:rsidRDefault="00454166">
      <w:pPr>
        <w:rPr>
          <w:sz w:val="22"/>
          <w:szCs w:val="22"/>
          <w:u w:val="single"/>
        </w:rPr>
      </w:pPr>
      <w:r w:rsidRPr="003A31E5">
        <w:rPr>
          <w:sz w:val="22"/>
          <w:szCs w:val="22"/>
          <w:u w:val="single"/>
        </w:rPr>
        <w:t>Membership (</w:t>
      </w:r>
      <w:r w:rsidR="00E85649" w:rsidRPr="003A31E5">
        <w:rPr>
          <w:sz w:val="22"/>
          <w:szCs w:val="22"/>
          <w:u w:val="single"/>
        </w:rPr>
        <w:t>1</w:t>
      </w:r>
      <w:r w:rsidR="00C227AD" w:rsidRPr="003A31E5">
        <w:rPr>
          <w:sz w:val="22"/>
          <w:szCs w:val="22"/>
          <w:u w:val="single"/>
        </w:rPr>
        <w:t>7</w:t>
      </w:r>
      <w:r w:rsidR="00506B98" w:rsidRPr="003A31E5">
        <w:rPr>
          <w:sz w:val="22"/>
          <w:szCs w:val="22"/>
          <w:u w:val="single"/>
        </w:rPr>
        <w:t>)</w:t>
      </w:r>
    </w:p>
    <w:p w:rsidR="004C7546" w:rsidRPr="003A31E5" w:rsidRDefault="004C7546">
      <w:pPr>
        <w:rPr>
          <w:sz w:val="22"/>
          <w:szCs w:val="22"/>
        </w:rPr>
      </w:pPr>
    </w:p>
    <w:tbl>
      <w:tblPr>
        <w:tblStyle w:val="TableGrid"/>
        <w:tblW w:w="0" w:type="auto"/>
        <w:tblLook w:val="04A0" w:firstRow="1" w:lastRow="0" w:firstColumn="1" w:lastColumn="0" w:noHBand="0" w:noVBand="1"/>
      </w:tblPr>
      <w:tblGrid>
        <w:gridCol w:w="522"/>
        <w:gridCol w:w="5185"/>
        <w:gridCol w:w="588"/>
        <w:gridCol w:w="2583"/>
        <w:gridCol w:w="1048"/>
      </w:tblGrid>
      <w:tr w:rsidR="004555F8" w:rsidRPr="003A31E5" w:rsidTr="00AC60D7">
        <w:tc>
          <w:tcPr>
            <w:tcW w:w="522" w:type="dxa"/>
          </w:tcPr>
          <w:p w:rsidR="004555F8" w:rsidRPr="003A31E5" w:rsidRDefault="004555F8">
            <w:pPr>
              <w:rPr>
                <w:sz w:val="22"/>
                <w:szCs w:val="22"/>
              </w:rPr>
            </w:pPr>
          </w:p>
        </w:tc>
        <w:tc>
          <w:tcPr>
            <w:tcW w:w="5185" w:type="dxa"/>
          </w:tcPr>
          <w:p w:rsidR="004555F8" w:rsidRPr="003A31E5" w:rsidRDefault="004555F8" w:rsidP="004555F8">
            <w:pPr>
              <w:jc w:val="center"/>
              <w:rPr>
                <w:sz w:val="22"/>
                <w:szCs w:val="22"/>
                <w:u w:val="single"/>
              </w:rPr>
            </w:pPr>
            <w:r w:rsidRPr="003A31E5">
              <w:rPr>
                <w:sz w:val="22"/>
                <w:szCs w:val="22"/>
                <w:u w:val="single"/>
              </w:rPr>
              <w:t>Position Represented</w:t>
            </w:r>
          </w:p>
        </w:tc>
        <w:tc>
          <w:tcPr>
            <w:tcW w:w="3171" w:type="dxa"/>
            <w:gridSpan w:val="2"/>
          </w:tcPr>
          <w:p w:rsidR="004555F8" w:rsidRPr="003A31E5" w:rsidRDefault="004555F8" w:rsidP="004555F8">
            <w:pPr>
              <w:jc w:val="center"/>
              <w:rPr>
                <w:sz w:val="22"/>
                <w:szCs w:val="22"/>
                <w:u w:val="single"/>
              </w:rPr>
            </w:pPr>
            <w:r w:rsidRPr="003A31E5">
              <w:rPr>
                <w:sz w:val="22"/>
                <w:szCs w:val="22"/>
                <w:u w:val="single"/>
              </w:rPr>
              <w:t>Name</w:t>
            </w:r>
          </w:p>
        </w:tc>
        <w:tc>
          <w:tcPr>
            <w:tcW w:w="1048" w:type="dxa"/>
          </w:tcPr>
          <w:p w:rsidR="004555F8" w:rsidRPr="003A31E5" w:rsidRDefault="004555F8" w:rsidP="004555F8">
            <w:pPr>
              <w:jc w:val="center"/>
              <w:rPr>
                <w:sz w:val="22"/>
                <w:szCs w:val="22"/>
                <w:u w:val="single"/>
              </w:rPr>
            </w:pPr>
            <w:r w:rsidRPr="003A31E5">
              <w:rPr>
                <w:sz w:val="22"/>
                <w:szCs w:val="22"/>
                <w:u w:val="single"/>
              </w:rPr>
              <w:t>Term</w:t>
            </w:r>
          </w:p>
        </w:tc>
      </w:tr>
      <w:tr w:rsidR="00506B98" w:rsidRPr="003A31E5" w:rsidTr="00AC60D7">
        <w:tc>
          <w:tcPr>
            <w:tcW w:w="522" w:type="dxa"/>
          </w:tcPr>
          <w:p w:rsidR="00506B98" w:rsidRPr="003A31E5" w:rsidRDefault="00506B98">
            <w:pPr>
              <w:rPr>
                <w:sz w:val="22"/>
                <w:szCs w:val="22"/>
              </w:rPr>
            </w:pPr>
            <w:r w:rsidRPr="003A31E5">
              <w:rPr>
                <w:sz w:val="22"/>
                <w:szCs w:val="22"/>
              </w:rPr>
              <w:t>1.</w:t>
            </w:r>
          </w:p>
        </w:tc>
        <w:tc>
          <w:tcPr>
            <w:tcW w:w="5185" w:type="dxa"/>
          </w:tcPr>
          <w:p w:rsidR="00506B98" w:rsidRPr="003A31E5" w:rsidRDefault="00C227AD">
            <w:pPr>
              <w:rPr>
                <w:sz w:val="22"/>
                <w:szCs w:val="22"/>
              </w:rPr>
            </w:pPr>
            <w:r w:rsidRPr="003A31E5">
              <w:rPr>
                <w:sz w:val="22"/>
                <w:szCs w:val="22"/>
              </w:rPr>
              <w:t>College President (Chair)</w:t>
            </w:r>
          </w:p>
        </w:tc>
        <w:tc>
          <w:tcPr>
            <w:tcW w:w="3171" w:type="dxa"/>
            <w:gridSpan w:val="2"/>
          </w:tcPr>
          <w:p w:rsidR="00506B98" w:rsidRPr="00B75BEE" w:rsidRDefault="00C227AD" w:rsidP="00506B98">
            <w:pPr>
              <w:jc w:val="right"/>
              <w:rPr>
                <w:sz w:val="22"/>
                <w:szCs w:val="22"/>
              </w:rPr>
            </w:pPr>
            <w:r w:rsidRPr="00B75BEE">
              <w:rPr>
                <w:sz w:val="22"/>
                <w:szCs w:val="22"/>
              </w:rPr>
              <w:t>Bill Scroggins</w:t>
            </w:r>
          </w:p>
        </w:tc>
        <w:tc>
          <w:tcPr>
            <w:tcW w:w="1048" w:type="dxa"/>
          </w:tcPr>
          <w:p w:rsidR="00506B98" w:rsidRPr="00B75BEE" w:rsidRDefault="00E126E6" w:rsidP="00506B98">
            <w:pPr>
              <w:jc w:val="right"/>
              <w:rPr>
                <w:sz w:val="22"/>
                <w:szCs w:val="22"/>
              </w:rPr>
            </w:pPr>
            <w:r w:rsidRPr="00B75BEE">
              <w:rPr>
                <w:sz w:val="22"/>
                <w:szCs w:val="22"/>
              </w:rPr>
              <w:t>o</w:t>
            </w:r>
            <w:r w:rsidR="00C227AD" w:rsidRPr="00B75BEE">
              <w:rPr>
                <w:sz w:val="22"/>
                <w:szCs w:val="22"/>
              </w:rPr>
              <w:t>ngoing</w:t>
            </w:r>
          </w:p>
        </w:tc>
      </w:tr>
      <w:tr w:rsidR="00E126E6" w:rsidRPr="003A31E5" w:rsidTr="00AC60D7">
        <w:tc>
          <w:tcPr>
            <w:tcW w:w="522" w:type="dxa"/>
          </w:tcPr>
          <w:p w:rsidR="00E126E6" w:rsidRPr="003A31E5" w:rsidRDefault="00E126E6">
            <w:pPr>
              <w:rPr>
                <w:sz w:val="22"/>
                <w:szCs w:val="22"/>
              </w:rPr>
            </w:pPr>
            <w:r w:rsidRPr="003A31E5">
              <w:rPr>
                <w:sz w:val="22"/>
                <w:szCs w:val="22"/>
              </w:rPr>
              <w:t>2.</w:t>
            </w:r>
          </w:p>
        </w:tc>
        <w:tc>
          <w:tcPr>
            <w:tcW w:w="5185" w:type="dxa"/>
            <w:vMerge w:val="restart"/>
          </w:tcPr>
          <w:p w:rsidR="00E126E6" w:rsidRPr="003A31E5" w:rsidRDefault="00087CA0">
            <w:pPr>
              <w:rPr>
                <w:sz w:val="22"/>
                <w:szCs w:val="22"/>
              </w:rPr>
            </w:pPr>
            <w:r w:rsidRPr="003A31E5">
              <w:rPr>
                <w:sz w:val="22"/>
                <w:szCs w:val="22"/>
              </w:rPr>
              <w:t>Management</w:t>
            </w:r>
            <w:r w:rsidR="00E126E6" w:rsidRPr="003A31E5">
              <w:rPr>
                <w:sz w:val="22"/>
                <w:szCs w:val="22"/>
              </w:rPr>
              <w:t xml:space="preserve"> </w:t>
            </w:r>
            <w:r w:rsidR="00283031" w:rsidRPr="003A31E5">
              <w:rPr>
                <w:sz w:val="22"/>
                <w:szCs w:val="22"/>
              </w:rPr>
              <w:t xml:space="preserve">(appointed by </w:t>
            </w:r>
            <w:r w:rsidR="00CC6EB3">
              <w:rPr>
                <w:sz w:val="22"/>
                <w:szCs w:val="22"/>
              </w:rPr>
              <w:t>Managemen</w:t>
            </w:r>
            <w:r w:rsidR="00E126E6" w:rsidRPr="003A31E5">
              <w:rPr>
                <w:sz w:val="22"/>
                <w:szCs w:val="22"/>
              </w:rPr>
              <w:t>t</w:t>
            </w:r>
            <w:r w:rsidR="00CC6EB3">
              <w:rPr>
                <w:sz w:val="22"/>
                <w:szCs w:val="22"/>
              </w:rPr>
              <w:t xml:space="preserve"> Steering</w:t>
            </w:r>
            <w:r w:rsidR="00E126E6" w:rsidRPr="003A31E5">
              <w:rPr>
                <w:sz w:val="22"/>
                <w:szCs w:val="22"/>
              </w:rPr>
              <w:t>)</w:t>
            </w:r>
          </w:p>
        </w:tc>
        <w:tc>
          <w:tcPr>
            <w:tcW w:w="3171" w:type="dxa"/>
            <w:gridSpan w:val="2"/>
          </w:tcPr>
          <w:p w:rsidR="00E126E6" w:rsidRPr="00B75BEE" w:rsidRDefault="00E126E6" w:rsidP="00506B98">
            <w:pPr>
              <w:jc w:val="right"/>
              <w:rPr>
                <w:sz w:val="22"/>
                <w:szCs w:val="22"/>
              </w:rPr>
            </w:pPr>
            <w:r w:rsidRPr="00B75BEE">
              <w:rPr>
                <w:sz w:val="22"/>
                <w:szCs w:val="22"/>
              </w:rPr>
              <w:t>Gary Nellesen</w:t>
            </w:r>
          </w:p>
        </w:tc>
        <w:tc>
          <w:tcPr>
            <w:tcW w:w="1048" w:type="dxa"/>
          </w:tcPr>
          <w:p w:rsidR="00E126E6" w:rsidRPr="00B75BEE" w:rsidRDefault="00E126E6" w:rsidP="00506B98">
            <w:pPr>
              <w:jc w:val="right"/>
              <w:rPr>
                <w:sz w:val="22"/>
                <w:szCs w:val="22"/>
              </w:rPr>
            </w:pPr>
            <w:r w:rsidRPr="00B75BEE">
              <w:rPr>
                <w:sz w:val="22"/>
                <w:szCs w:val="22"/>
              </w:rPr>
              <w:t>2015-1</w:t>
            </w:r>
            <w:r w:rsidR="00F66569" w:rsidRPr="00B75BEE">
              <w:rPr>
                <w:sz w:val="22"/>
                <w:szCs w:val="22"/>
              </w:rPr>
              <w:t>8</w:t>
            </w:r>
          </w:p>
        </w:tc>
      </w:tr>
      <w:tr w:rsidR="00E126E6" w:rsidRPr="003A31E5" w:rsidTr="00AC60D7">
        <w:tc>
          <w:tcPr>
            <w:tcW w:w="522" w:type="dxa"/>
          </w:tcPr>
          <w:p w:rsidR="00E126E6" w:rsidRPr="003A31E5" w:rsidRDefault="00E126E6">
            <w:pPr>
              <w:rPr>
                <w:sz w:val="22"/>
                <w:szCs w:val="22"/>
              </w:rPr>
            </w:pPr>
            <w:r w:rsidRPr="003A31E5">
              <w:rPr>
                <w:sz w:val="22"/>
                <w:szCs w:val="22"/>
              </w:rPr>
              <w:t>3.</w:t>
            </w:r>
          </w:p>
        </w:tc>
        <w:tc>
          <w:tcPr>
            <w:tcW w:w="5185" w:type="dxa"/>
            <w:vMerge/>
          </w:tcPr>
          <w:p w:rsidR="00E126E6" w:rsidRPr="003A31E5" w:rsidRDefault="00E126E6">
            <w:pPr>
              <w:rPr>
                <w:sz w:val="22"/>
                <w:szCs w:val="22"/>
              </w:rPr>
            </w:pPr>
          </w:p>
        </w:tc>
        <w:tc>
          <w:tcPr>
            <w:tcW w:w="3171" w:type="dxa"/>
            <w:gridSpan w:val="2"/>
          </w:tcPr>
          <w:p w:rsidR="0031785A" w:rsidRPr="00B75BEE" w:rsidRDefault="0031785A" w:rsidP="00506B98">
            <w:pPr>
              <w:jc w:val="right"/>
              <w:rPr>
                <w:sz w:val="22"/>
                <w:szCs w:val="22"/>
              </w:rPr>
            </w:pPr>
            <w:r w:rsidRPr="00B75BEE">
              <w:rPr>
                <w:sz w:val="22"/>
                <w:szCs w:val="22"/>
              </w:rPr>
              <w:t>Ron Bean</w:t>
            </w:r>
          </w:p>
        </w:tc>
        <w:tc>
          <w:tcPr>
            <w:tcW w:w="1048" w:type="dxa"/>
          </w:tcPr>
          <w:p w:rsidR="0031785A" w:rsidRPr="00B75BEE" w:rsidRDefault="0031785A" w:rsidP="00506B98">
            <w:pPr>
              <w:jc w:val="right"/>
              <w:rPr>
                <w:sz w:val="22"/>
                <w:szCs w:val="22"/>
              </w:rPr>
            </w:pPr>
            <w:r w:rsidRPr="00B75BEE">
              <w:rPr>
                <w:sz w:val="22"/>
                <w:szCs w:val="22"/>
              </w:rPr>
              <w:t>2016-19</w:t>
            </w:r>
          </w:p>
        </w:tc>
      </w:tr>
      <w:tr w:rsidR="00E126E6" w:rsidRPr="003A31E5" w:rsidTr="00AC60D7">
        <w:tc>
          <w:tcPr>
            <w:tcW w:w="522" w:type="dxa"/>
          </w:tcPr>
          <w:p w:rsidR="00E126E6" w:rsidRPr="003A31E5" w:rsidRDefault="00E126E6">
            <w:pPr>
              <w:rPr>
                <w:sz w:val="22"/>
                <w:szCs w:val="22"/>
              </w:rPr>
            </w:pPr>
            <w:r w:rsidRPr="003A31E5">
              <w:rPr>
                <w:sz w:val="22"/>
                <w:szCs w:val="22"/>
              </w:rPr>
              <w:t>4.</w:t>
            </w:r>
          </w:p>
        </w:tc>
        <w:tc>
          <w:tcPr>
            <w:tcW w:w="5185" w:type="dxa"/>
            <w:vMerge/>
          </w:tcPr>
          <w:p w:rsidR="00E126E6" w:rsidRPr="003A31E5" w:rsidRDefault="00E126E6">
            <w:pPr>
              <w:rPr>
                <w:sz w:val="22"/>
                <w:szCs w:val="22"/>
              </w:rPr>
            </w:pPr>
          </w:p>
        </w:tc>
        <w:tc>
          <w:tcPr>
            <w:tcW w:w="3171" w:type="dxa"/>
            <w:gridSpan w:val="2"/>
          </w:tcPr>
          <w:p w:rsidR="00E126E6" w:rsidRPr="00B75BEE" w:rsidRDefault="003A31E5" w:rsidP="00506B98">
            <w:pPr>
              <w:jc w:val="right"/>
              <w:rPr>
                <w:strike/>
                <w:sz w:val="22"/>
                <w:szCs w:val="22"/>
              </w:rPr>
            </w:pPr>
            <w:r w:rsidRPr="00B75BEE">
              <w:rPr>
                <w:sz w:val="22"/>
                <w:szCs w:val="22"/>
              </w:rPr>
              <w:t>Rosa Royce</w:t>
            </w:r>
          </w:p>
        </w:tc>
        <w:tc>
          <w:tcPr>
            <w:tcW w:w="1048" w:type="dxa"/>
          </w:tcPr>
          <w:p w:rsidR="003A31E5" w:rsidRPr="00B75BEE" w:rsidRDefault="003A31E5" w:rsidP="00506B98">
            <w:pPr>
              <w:jc w:val="right"/>
              <w:rPr>
                <w:sz w:val="22"/>
                <w:szCs w:val="22"/>
              </w:rPr>
            </w:pPr>
            <w:r w:rsidRPr="00B75BEE">
              <w:rPr>
                <w:sz w:val="22"/>
                <w:szCs w:val="22"/>
              </w:rPr>
              <w:t>2017-20</w:t>
            </w:r>
          </w:p>
        </w:tc>
      </w:tr>
      <w:tr w:rsidR="00E126E6" w:rsidRPr="003A31E5" w:rsidTr="00AC60D7">
        <w:tc>
          <w:tcPr>
            <w:tcW w:w="522" w:type="dxa"/>
          </w:tcPr>
          <w:p w:rsidR="00E126E6" w:rsidRPr="003A31E5" w:rsidRDefault="00E126E6">
            <w:pPr>
              <w:rPr>
                <w:sz w:val="22"/>
                <w:szCs w:val="22"/>
              </w:rPr>
            </w:pPr>
            <w:r w:rsidRPr="003A31E5">
              <w:rPr>
                <w:sz w:val="22"/>
                <w:szCs w:val="22"/>
              </w:rPr>
              <w:t>5.</w:t>
            </w:r>
          </w:p>
        </w:tc>
        <w:tc>
          <w:tcPr>
            <w:tcW w:w="5185" w:type="dxa"/>
            <w:vMerge w:val="restart"/>
          </w:tcPr>
          <w:p w:rsidR="00E126E6" w:rsidRPr="003A31E5" w:rsidRDefault="00087CA9" w:rsidP="00C227AD">
            <w:pPr>
              <w:tabs>
                <w:tab w:val="left" w:pos="3087"/>
              </w:tabs>
              <w:rPr>
                <w:sz w:val="22"/>
                <w:szCs w:val="22"/>
              </w:rPr>
            </w:pPr>
            <w:r w:rsidRPr="003A31E5">
              <w:rPr>
                <w:sz w:val="22"/>
                <w:szCs w:val="22"/>
              </w:rPr>
              <w:t xml:space="preserve">Faculty </w:t>
            </w:r>
            <w:r w:rsidR="00E126E6" w:rsidRPr="003A31E5">
              <w:rPr>
                <w:sz w:val="22"/>
                <w:szCs w:val="22"/>
              </w:rPr>
              <w:t xml:space="preserve">(appointed by </w:t>
            </w:r>
            <w:r w:rsidR="000A438E" w:rsidRPr="003A31E5">
              <w:rPr>
                <w:sz w:val="22"/>
                <w:szCs w:val="22"/>
              </w:rPr>
              <w:t xml:space="preserve">the </w:t>
            </w:r>
            <w:r w:rsidR="00E126E6" w:rsidRPr="003A31E5">
              <w:rPr>
                <w:sz w:val="22"/>
                <w:szCs w:val="22"/>
              </w:rPr>
              <w:t>Academic Senate)</w:t>
            </w:r>
          </w:p>
        </w:tc>
        <w:tc>
          <w:tcPr>
            <w:tcW w:w="3171" w:type="dxa"/>
            <w:gridSpan w:val="2"/>
          </w:tcPr>
          <w:p w:rsidR="00E126E6" w:rsidRPr="00B75BEE" w:rsidRDefault="008604C6" w:rsidP="00506B98">
            <w:pPr>
              <w:jc w:val="right"/>
              <w:rPr>
                <w:sz w:val="22"/>
                <w:szCs w:val="22"/>
              </w:rPr>
            </w:pPr>
            <w:r w:rsidRPr="00B75BEE">
              <w:rPr>
                <w:sz w:val="22"/>
                <w:szCs w:val="22"/>
              </w:rPr>
              <w:t>Joan</w:t>
            </w:r>
            <w:r w:rsidR="00AE3796" w:rsidRPr="00B75BEE">
              <w:rPr>
                <w:sz w:val="22"/>
                <w:szCs w:val="22"/>
              </w:rPr>
              <w:t xml:space="preserve"> </w:t>
            </w:r>
            <w:r w:rsidRPr="00B75BEE">
              <w:rPr>
                <w:sz w:val="22"/>
                <w:szCs w:val="22"/>
              </w:rPr>
              <w:t>Sholars</w:t>
            </w:r>
          </w:p>
        </w:tc>
        <w:tc>
          <w:tcPr>
            <w:tcW w:w="1048" w:type="dxa"/>
          </w:tcPr>
          <w:p w:rsidR="00E126E6" w:rsidRPr="00B75BEE" w:rsidRDefault="00E126E6" w:rsidP="00506B98">
            <w:pPr>
              <w:jc w:val="right"/>
              <w:rPr>
                <w:sz w:val="22"/>
                <w:szCs w:val="22"/>
              </w:rPr>
            </w:pPr>
            <w:r w:rsidRPr="00B75BEE">
              <w:rPr>
                <w:sz w:val="22"/>
                <w:szCs w:val="22"/>
              </w:rPr>
              <w:t>2015-18</w:t>
            </w:r>
          </w:p>
        </w:tc>
      </w:tr>
      <w:tr w:rsidR="00E126E6" w:rsidRPr="003A31E5" w:rsidTr="00AC60D7">
        <w:tc>
          <w:tcPr>
            <w:tcW w:w="522" w:type="dxa"/>
          </w:tcPr>
          <w:p w:rsidR="00E126E6" w:rsidRPr="003A31E5" w:rsidRDefault="00E126E6" w:rsidP="00C227AD">
            <w:pPr>
              <w:rPr>
                <w:sz w:val="22"/>
                <w:szCs w:val="22"/>
              </w:rPr>
            </w:pPr>
            <w:r w:rsidRPr="003A31E5">
              <w:rPr>
                <w:sz w:val="22"/>
                <w:szCs w:val="22"/>
              </w:rPr>
              <w:t>6.</w:t>
            </w:r>
          </w:p>
        </w:tc>
        <w:tc>
          <w:tcPr>
            <w:tcW w:w="5185" w:type="dxa"/>
            <w:vMerge/>
          </w:tcPr>
          <w:p w:rsidR="00E126E6" w:rsidRPr="003A31E5" w:rsidRDefault="00E126E6" w:rsidP="00C227AD">
            <w:pPr>
              <w:rPr>
                <w:sz w:val="22"/>
                <w:szCs w:val="22"/>
              </w:rPr>
            </w:pPr>
          </w:p>
        </w:tc>
        <w:tc>
          <w:tcPr>
            <w:tcW w:w="3171" w:type="dxa"/>
            <w:gridSpan w:val="2"/>
          </w:tcPr>
          <w:p w:rsidR="00E126E6" w:rsidRPr="00B75BEE" w:rsidRDefault="003A31E5" w:rsidP="00C227AD">
            <w:pPr>
              <w:jc w:val="right"/>
              <w:rPr>
                <w:sz w:val="22"/>
                <w:szCs w:val="22"/>
              </w:rPr>
            </w:pPr>
            <w:r w:rsidRPr="00B75BEE">
              <w:rPr>
                <w:sz w:val="22"/>
                <w:szCs w:val="22"/>
              </w:rPr>
              <w:t>John Vitullo</w:t>
            </w:r>
          </w:p>
        </w:tc>
        <w:tc>
          <w:tcPr>
            <w:tcW w:w="1048" w:type="dxa"/>
          </w:tcPr>
          <w:p w:rsidR="0031785A" w:rsidRPr="00B75BEE" w:rsidRDefault="0031785A" w:rsidP="00C227AD">
            <w:pPr>
              <w:jc w:val="right"/>
              <w:rPr>
                <w:sz w:val="22"/>
                <w:szCs w:val="22"/>
              </w:rPr>
            </w:pPr>
            <w:r w:rsidRPr="00B75BEE">
              <w:rPr>
                <w:sz w:val="22"/>
                <w:szCs w:val="22"/>
              </w:rPr>
              <w:t>2016-19</w:t>
            </w:r>
          </w:p>
        </w:tc>
      </w:tr>
      <w:tr w:rsidR="00E126E6" w:rsidRPr="003A31E5" w:rsidTr="00AC60D7">
        <w:tc>
          <w:tcPr>
            <w:tcW w:w="522" w:type="dxa"/>
          </w:tcPr>
          <w:p w:rsidR="00E126E6" w:rsidRPr="003A31E5" w:rsidRDefault="00E126E6">
            <w:pPr>
              <w:rPr>
                <w:sz w:val="22"/>
                <w:szCs w:val="22"/>
              </w:rPr>
            </w:pPr>
            <w:r w:rsidRPr="003A31E5">
              <w:rPr>
                <w:sz w:val="22"/>
                <w:szCs w:val="22"/>
              </w:rPr>
              <w:t>7.</w:t>
            </w:r>
          </w:p>
        </w:tc>
        <w:tc>
          <w:tcPr>
            <w:tcW w:w="5185" w:type="dxa"/>
            <w:vMerge/>
          </w:tcPr>
          <w:p w:rsidR="00E126E6" w:rsidRPr="003A31E5" w:rsidRDefault="00E126E6" w:rsidP="00C227AD">
            <w:pPr>
              <w:rPr>
                <w:sz w:val="22"/>
                <w:szCs w:val="22"/>
              </w:rPr>
            </w:pPr>
          </w:p>
        </w:tc>
        <w:tc>
          <w:tcPr>
            <w:tcW w:w="3171" w:type="dxa"/>
            <w:gridSpan w:val="2"/>
          </w:tcPr>
          <w:p w:rsidR="00E126E6" w:rsidRPr="00B75BEE" w:rsidRDefault="003A31E5" w:rsidP="00506B98">
            <w:pPr>
              <w:jc w:val="right"/>
              <w:rPr>
                <w:sz w:val="22"/>
                <w:szCs w:val="22"/>
              </w:rPr>
            </w:pPr>
            <w:r w:rsidRPr="00B75BEE">
              <w:rPr>
                <w:sz w:val="22"/>
                <w:szCs w:val="22"/>
              </w:rPr>
              <w:t>Martin Ramey</w:t>
            </w:r>
          </w:p>
        </w:tc>
        <w:tc>
          <w:tcPr>
            <w:tcW w:w="1048" w:type="dxa"/>
          </w:tcPr>
          <w:p w:rsidR="003A31E5" w:rsidRPr="00B75BEE" w:rsidRDefault="003101F0" w:rsidP="003101F0">
            <w:pPr>
              <w:jc w:val="right"/>
              <w:rPr>
                <w:sz w:val="22"/>
                <w:szCs w:val="22"/>
              </w:rPr>
            </w:pPr>
            <w:r w:rsidRPr="003755CB">
              <w:rPr>
                <w:sz w:val="22"/>
                <w:szCs w:val="22"/>
              </w:rPr>
              <w:t>2</w:t>
            </w:r>
            <w:r w:rsidR="003A31E5" w:rsidRPr="00B75BEE">
              <w:rPr>
                <w:sz w:val="22"/>
                <w:szCs w:val="22"/>
              </w:rPr>
              <w:t>017-20</w:t>
            </w:r>
          </w:p>
        </w:tc>
      </w:tr>
      <w:tr w:rsidR="00E126E6" w:rsidRPr="003A31E5" w:rsidTr="00AC60D7">
        <w:tc>
          <w:tcPr>
            <w:tcW w:w="522" w:type="dxa"/>
          </w:tcPr>
          <w:p w:rsidR="00E126E6" w:rsidRPr="003A31E5" w:rsidRDefault="00E126E6">
            <w:pPr>
              <w:rPr>
                <w:sz w:val="22"/>
                <w:szCs w:val="22"/>
              </w:rPr>
            </w:pPr>
            <w:r w:rsidRPr="003A31E5">
              <w:rPr>
                <w:sz w:val="22"/>
                <w:szCs w:val="22"/>
              </w:rPr>
              <w:t>8.</w:t>
            </w:r>
          </w:p>
        </w:tc>
        <w:tc>
          <w:tcPr>
            <w:tcW w:w="5185" w:type="dxa"/>
            <w:vMerge/>
          </w:tcPr>
          <w:p w:rsidR="00E126E6" w:rsidRPr="003A31E5" w:rsidRDefault="00E126E6" w:rsidP="00C227AD">
            <w:pPr>
              <w:rPr>
                <w:sz w:val="22"/>
                <w:szCs w:val="22"/>
              </w:rPr>
            </w:pPr>
          </w:p>
        </w:tc>
        <w:tc>
          <w:tcPr>
            <w:tcW w:w="3171" w:type="dxa"/>
            <w:gridSpan w:val="2"/>
          </w:tcPr>
          <w:p w:rsidR="00BB532A" w:rsidRPr="00B75BEE" w:rsidRDefault="00C500B7" w:rsidP="00506B98">
            <w:pPr>
              <w:jc w:val="right"/>
              <w:rPr>
                <w:sz w:val="22"/>
                <w:szCs w:val="22"/>
              </w:rPr>
            </w:pPr>
            <w:r w:rsidRPr="00B75BEE">
              <w:rPr>
                <w:sz w:val="22"/>
                <w:szCs w:val="22"/>
              </w:rPr>
              <w:t>Lina Soto</w:t>
            </w:r>
          </w:p>
        </w:tc>
        <w:tc>
          <w:tcPr>
            <w:tcW w:w="1048" w:type="dxa"/>
          </w:tcPr>
          <w:p w:rsidR="0031785A" w:rsidRPr="00B75BEE" w:rsidRDefault="0031785A" w:rsidP="00506B98">
            <w:pPr>
              <w:jc w:val="right"/>
              <w:rPr>
                <w:sz w:val="22"/>
                <w:szCs w:val="22"/>
              </w:rPr>
            </w:pPr>
            <w:r w:rsidRPr="00B75BEE">
              <w:rPr>
                <w:sz w:val="22"/>
                <w:szCs w:val="22"/>
              </w:rPr>
              <w:t>2016-19</w:t>
            </w:r>
          </w:p>
        </w:tc>
      </w:tr>
      <w:tr w:rsidR="00E126E6" w:rsidRPr="003A31E5" w:rsidTr="00AC60D7">
        <w:tc>
          <w:tcPr>
            <w:tcW w:w="522" w:type="dxa"/>
          </w:tcPr>
          <w:p w:rsidR="00E126E6" w:rsidRPr="003A31E5" w:rsidRDefault="00E126E6">
            <w:pPr>
              <w:rPr>
                <w:sz w:val="22"/>
                <w:szCs w:val="22"/>
              </w:rPr>
            </w:pPr>
            <w:r w:rsidRPr="003A31E5">
              <w:rPr>
                <w:sz w:val="22"/>
                <w:szCs w:val="22"/>
              </w:rPr>
              <w:t>9.</w:t>
            </w:r>
          </w:p>
        </w:tc>
        <w:tc>
          <w:tcPr>
            <w:tcW w:w="5185" w:type="dxa"/>
            <w:vMerge/>
          </w:tcPr>
          <w:p w:rsidR="00E126E6" w:rsidRPr="003A31E5" w:rsidRDefault="00E126E6">
            <w:pPr>
              <w:rPr>
                <w:sz w:val="22"/>
                <w:szCs w:val="22"/>
              </w:rPr>
            </w:pPr>
          </w:p>
        </w:tc>
        <w:tc>
          <w:tcPr>
            <w:tcW w:w="3171" w:type="dxa"/>
            <w:gridSpan w:val="2"/>
          </w:tcPr>
          <w:p w:rsidR="00E126E6" w:rsidRPr="00B75BEE" w:rsidRDefault="00C500B7" w:rsidP="00506B98">
            <w:pPr>
              <w:jc w:val="right"/>
              <w:rPr>
                <w:sz w:val="22"/>
                <w:szCs w:val="22"/>
              </w:rPr>
            </w:pPr>
            <w:r w:rsidRPr="00B75BEE">
              <w:rPr>
                <w:sz w:val="22"/>
                <w:szCs w:val="22"/>
              </w:rPr>
              <w:t>Vacant</w:t>
            </w:r>
          </w:p>
        </w:tc>
        <w:tc>
          <w:tcPr>
            <w:tcW w:w="1048" w:type="dxa"/>
          </w:tcPr>
          <w:p w:rsidR="00E126E6" w:rsidRPr="00B75BEE" w:rsidRDefault="00E126E6" w:rsidP="00506B98">
            <w:pPr>
              <w:jc w:val="right"/>
              <w:rPr>
                <w:sz w:val="22"/>
                <w:szCs w:val="22"/>
              </w:rPr>
            </w:pPr>
            <w:r w:rsidRPr="00B75BEE">
              <w:rPr>
                <w:sz w:val="22"/>
                <w:szCs w:val="22"/>
              </w:rPr>
              <w:t>2015-18</w:t>
            </w:r>
          </w:p>
        </w:tc>
      </w:tr>
      <w:tr w:rsidR="00E126E6" w:rsidRPr="003A31E5" w:rsidTr="00AC60D7">
        <w:tc>
          <w:tcPr>
            <w:tcW w:w="522" w:type="dxa"/>
          </w:tcPr>
          <w:p w:rsidR="00E126E6" w:rsidRPr="003A31E5" w:rsidRDefault="00E126E6">
            <w:pPr>
              <w:rPr>
                <w:sz w:val="22"/>
                <w:szCs w:val="22"/>
              </w:rPr>
            </w:pPr>
            <w:r w:rsidRPr="003A31E5">
              <w:rPr>
                <w:sz w:val="22"/>
                <w:szCs w:val="22"/>
              </w:rPr>
              <w:t>10.</w:t>
            </w:r>
          </w:p>
        </w:tc>
        <w:tc>
          <w:tcPr>
            <w:tcW w:w="5185" w:type="dxa"/>
            <w:vMerge w:val="restart"/>
          </w:tcPr>
          <w:p w:rsidR="00E126E6" w:rsidRPr="003A31E5" w:rsidRDefault="00087CA9">
            <w:pPr>
              <w:rPr>
                <w:sz w:val="22"/>
                <w:szCs w:val="22"/>
              </w:rPr>
            </w:pPr>
            <w:r w:rsidRPr="003A31E5">
              <w:rPr>
                <w:sz w:val="22"/>
                <w:szCs w:val="22"/>
              </w:rPr>
              <w:t xml:space="preserve">Faculty </w:t>
            </w:r>
            <w:r w:rsidR="00E126E6" w:rsidRPr="003A31E5">
              <w:rPr>
                <w:sz w:val="22"/>
                <w:szCs w:val="22"/>
              </w:rPr>
              <w:t xml:space="preserve">(appointed by </w:t>
            </w:r>
            <w:r w:rsidR="000A438E" w:rsidRPr="003A31E5">
              <w:rPr>
                <w:sz w:val="22"/>
                <w:szCs w:val="22"/>
              </w:rPr>
              <w:t xml:space="preserve">the </w:t>
            </w:r>
            <w:r w:rsidR="00E126E6" w:rsidRPr="003A31E5">
              <w:rPr>
                <w:sz w:val="22"/>
                <w:szCs w:val="22"/>
              </w:rPr>
              <w:t>Faculty Association)</w:t>
            </w:r>
          </w:p>
        </w:tc>
        <w:tc>
          <w:tcPr>
            <w:tcW w:w="3171" w:type="dxa"/>
            <w:gridSpan w:val="2"/>
          </w:tcPr>
          <w:p w:rsidR="0031785A" w:rsidRPr="00B75BEE" w:rsidRDefault="0031785A" w:rsidP="00506B98">
            <w:pPr>
              <w:jc w:val="right"/>
              <w:rPr>
                <w:sz w:val="22"/>
                <w:szCs w:val="22"/>
              </w:rPr>
            </w:pPr>
            <w:r w:rsidRPr="00B75BEE">
              <w:rPr>
                <w:sz w:val="22"/>
                <w:szCs w:val="22"/>
              </w:rPr>
              <w:t>Eric Kaljumagi</w:t>
            </w:r>
          </w:p>
        </w:tc>
        <w:tc>
          <w:tcPr>
            <w:tcW w:w="1048" w:type="dxa"/>
          </w:tcPr>
          <w:p w:rsidR="0031785A" w:rsidRPr="00B75BEE" w:rsidRDefault="0031785A" w:rsidP="00506B98">
            <w:pPr>
              <w:jc w:val="right"/>
              <w:rPr>
                <w:sz w:val="22"/>
                <w:szCs w:val="22"/>
              </w:rPr>
            </w:pPr>
            <w:r w:rsidRPr="00B75BEE">
              <w:rPr>
                <w:sz w:val="22"/>
                <w:szCs w:val="22"/>
              </w:rPr>
              <w:t>2016-19</w:t>
            </w:r>
          </w:p>
        </w:tc>
      </w:tr>
      <w:tr w:rsidR="00E126E6" w:rsidRPr="003101F0" w:rsidTr="00AC60D7">
        <w:tc>
          <w:tcPr>
            <w:tcW w:w="522" w:type="dxa"/>
          </w:tcPr>
          <w:p w:rsidR="00E126E6" w:rsidRPr="003A31E5" w:rsidRDefault="00E126E6">
            <w:pPr>
              <w:rPr>
                <w:sz w:val="22"/>
                <w:szCs w:val="22"/>
              </w:rPr>
            </w:pPr>
            <w:r w:rsidRPr="003A31E5">
              <w:rPr>
                <w:sz w:val="22"/>
                <w:szCs w:val="22"/>
              </w:rPr>
              <w:t>11.</w:t>
            </w:r>
          </w:p>
        </w:tc>
        <w:tc>
          <w:tcPr>
            <w:tcW w:w="5185" w:type="dxa"/>
            <w:vMerge/>
          </w:tcPr>
          <w:p w:rsidR="00E126E6" w:rsidRPr="003A31E5" w:rsidRDefault="00E126E6">
            <w:pPr>
              <w:rPr>
                <w:sz w:val="22"/>
                <w:szCs w:val="22"/>
              </w:rPr>
            </w:pPr>
          </w:p>
        </w:tc>
        <w:tc>
          <w:tcPr>
            <w:tcW w:w="3171" w:type="dxa"/>
            <w:gridSpan w:val="2"/>
          </w:tcPr>
          <w:p w:rsidR="00E126E6" w:rsidRPr="00B75BEE" w:rsidRDefault="00C500B7" w:rsidP="00506B98">
            <w:pPr>
              <w:jc w:val="right"/>
              <w:rPr>
                <w:sz w:val="22"/>
                <w:szCs w:val="22"/>
              </w:rPr>
            </w:pPr>
            <w:r w:rsidRPr="00B75BEE">
              <w:rPr>
                <w:sz w:val="22"/>
                <w:szCs w:val="22"/>
              </w:rPr>
              <w:t>Tony Rivas</w:t>
            </w:r>
          </w:p>
        </w:tc>
        <w:tc>
          <w:tcPr>
            <w:tcW w:w="1048" w:type="dxa"/>
          </w:tcPr>
          <w:p w:rsidR="008604C6" w:rsidRPr="00B75BEE" w:rsidRDefault="008604C6" w:rsidP="00506B98">
            <w:pPr>
              <w:jc w:val="right"/>
              <w:rPr>
                <w:sz w:val="22"/>
                <w:szCs w:val="22"/>
              </w:rPr>
            </w:pPr>
            <w:r w:rsidRPr="00B75BEE">
              <w:rPr>
                <w:sz w:val="22"/>
                <w:szCs w:val="22"/>
              </w:rPr>
              <w:t>2017-20</w:t>
            </w:r>
          </w:p>
        </w:tc>
      </w:tr>
      <w:tr w:rsidR="000A438E" w:rsidRPr="004D16F0" w:rsidTr="004D16F0">
        <w:tc>
          <w:tcPr>
            <w:tcW w:w="522" w:type="dxa"/>
            <w:shd w:val="clear" w:color="auto" w:fill="auto"/>
          </w:tcPr>
          <w:p w:rsidR="000A438E" w:rsidRPr="004D16F0" w:rsidRDefault="000A438E">
            <w:pPr>
              <w:rPr>
                <w:sz w:val="22"/>
                <w:szCs w:val="22"/>
              </w:rPr>
            </w:pPr>
            <w:r w:rsidRPr="004D16F0">
              <w:rPr>
                <w:sz w:val="22"/>
                <w:szCs w:val="22"/>
              </w:rPr>
              <w:t>12.</w:t>
            </w:r>
          </w:p>
        </w:tc>
        <w:tc>
          <w:tcPr>
            <w:tcW w:w="5185" w:type="dxa"/>
            <w:shd w:val="clear" w:color="auto" w:fill="auto"/>
          </w:tcPr>
          <w:p w:rsidR="000A438E" w:rsidRPr="004D16F0" w:rsidRDefault="006149AB" w:rsidP="000A438E">
            <w:pPr>
              <w:rPr>
                <w:sz w:val="22"/>
                <w:szCs w:val="22"/>
              </w:rPr>
            </w:pPr>
            <w:r>
              <w:rPr>
                <w:sz w:val="22"/>
                <w:szCs w:val="22"/>
              </w:rPr>
              <w:t>Classified (</w:t>
            </w:r>
            <w:r w:rsidR="000A438E" w:rsidRPr="004D16F0">
              <w:rPr>
                <w:sz w:val="22"/>
                <w:szCs w:val="22"/>
              </w:rPr>
              <w:t>appointed by CSEA 2</w:t>
            </w:r>
            <w:r>
              <w:rPr>
                <w:sz w:val="22"/>
                <w:szCs w:val="22"/>
              </w:rPr>
              <w:t>62</w:t>
            </w:r>
            <w:r w:rsidR="000A438E" w:rsidRPr="004D16F0">
              <w:rPr>
                <w:sz w:val="22"/>
                <w:szCs w:val="22"/>
              </w:rPr>
              <w:t>)</w:t>
            </w:r>
          </w:p>
        </w:tc>
        <w:tc>
          <w:tcPr>
            <w:tcW w:w="588" w:type="dxa"/>
            <w:tcBorders>
              <w:right w:val="nil"/>
            </w:tcBorders>
            <w:shd w:val="clear" w:color="auto" w:fill="auto"/>
          </w:tcPr>
          <w:p w:rsidR="000A438E" w:rsidRPr="00B75BEE" w:rsidRDefault="000A438E" w:rsidP="00506B98">
            <w:pPr>
              <w:jc w:val="right"/>
              <w:rPr>
                <w:strike/>
                <w:sz w:val="22"/>
                <w:szCs w:val="22"/>
              </w:rPr>
            </w:pPr>
          </w:p>
        </w:tc>
        <w:tc>
          <w:tcPr>
            <w:tcW w:w="2583" w:type="dxa"/>
            <w:tcBorders>
              <w:left w:val="nil"/>
            </w:tcBorders>
            <w:shd w:val="clear" w:color="auto" w:fill="auto"/>
          </w:tcPr>
          <w:p w:rsidR="000A438E" w:rsidRPr="00B75BEE" w:rsidRDefault="000A438E" w:rsidP="00506B98">
            <w:pPr>
              <w:jc w:val="right"/>
              <w:rPr>
                <w:sz w:val="22"/>
                <w:szCs w:val="22"/>
              </w:rPr>
            </w:pPr>
            <w:r w:rsidRPr="00B75BEE">
              <w:rPr>
                <w:sz w:val="22"/>
                <w:szCs w:val="22"/>
              </w:rPr>
              <w:t>Bill Rawlings</w:t>
            </w:r>
          </w:p>
        </w:tc>
        <w:tc>
          <w:tcPr>
            <w:tcW w:w="1048" w:type="dxa"/>
            <w:shd w:val="clear" w:color="auto" w:fill="auto"/>
          </w:tcPr>
          <w:p w:rsidR="000A438E" w:rsidRPr="00B75BEE" w:rsidRDefault="000A438E" w:rsidP="00506B98">
            <w:pPr>
              <w:jc w:val="right"/>
              <w:rPr>
                <w:sz w:val="22"/>
                <w:szCs w:val="22"/>
              </w:rPr>
            </w:pPr>
            <w:r w:rsidRPr="00B75BEE">
              <w:rPr>
                <w:sz w:val="22"/>
                <w:szCs w:val="22"/>
              </w:rPr>
              <w:t>2015-18</w:t>
            </w:r>
          </w:p>
        </w:tc>
      </w:tr>
      <w:tr w:rsidR="006149AB" w:rsidRPr="004D16F0" w:rsidTr="004D16F0">
        <w:tc>
          <w:tcPr>
            <w:tcW w:w="522" w:type="dxa"/>
            <w:shd w:val="clear" w:color="auto" w:fill="auto"/>
          </w:tcPr>
          <w:p w:rsidR="006149AB" w:rsidRPr="004D16F0" w:rsidRDefault="006149AB" w:rsidP="006149AB">
            <w:pPr>
              <w:rPr>
                <w:sz w:val="22"/>
                <w:szCs w:val="22"/>
              </w:rPr>
            </w:pPr>
            <w:r w:rsidRPr="004D16F0">
              <w:rPr>
                <w:sz w:val="22"/>
                <w:szCs w:val="22"/>
              </w:rPr>
              <w:t>13.</w:t>
            </w:r>
          </w:p>
        </w:tc>
        <w:tc>
          <w:tcPr>
            <w:tcW w:w="5185" w:type="dxa"/>
            <w:shd w:val="clear" w:color="auto" w:fill="auto"/>
          </w:tcPr>
          <w:p w:rsidR="006149AB" w:rsidRPr="004D16F0" w:rsidRDefault="006149AB" w:rsidP="006149AB">
            <w:pPr>
              <w:rPr>
                <w:sz w:val="22"/>
                <w:szCs w:val="22"/>
              </w:rPr>
            </w:pPr>
            <w:r>
              <w:rPr>
                <w:sz w:val="22"/>
                <w:szCs w:val="22"/>
              </w:rPr>
              <w:t>Classified (</w:t>
            </w:r>
            <w:r w:rsidRPr="004D16F0">
              <w:rPr>
                <w:sz w:val="22"/>
                <w:szCs w:val="22"/>
              </w:rPr>
              <w:t>appointe</w:t>
            </w:r>
            <w:r>
              <w:rPr>
                <w:sz w:val="22"/>
                <w:szCs w:val="22"/>
              </w:rPr>
              <w:t xml:space="preserve">d by </w:t>
            </w:r>
            <w:r w:rsidRPr="004D16F0">
              <w:rPr>
                <w:sz w:val="22"/>
                <w:szCs w:val="22"/>
              </w:rPr>
              <w:t>CSEA 651)</w:t>
            </w:r>
          </w:p>
        </w:tc>
        <w:tc>
          <w:tcPr>
            <w:tcW w:w="588" w:type="dxa"/>
            <w:tcBorders>
              <w:right w:val="nil"/>
            </w:tcBorders>
            <w:shd w:val="clear" w:color="auto" w:fill="auto"/>
          </w:tcPr>
          <w:p w:rsidR="006149AB" w:rsidRPr="00B75BEE" w:rsidRDefault="006149AB" w:rsidP="006149AB">
            <w:pPr>
              <w:jc w:val="right"/>
              <w:rPr>
                <w:strike/>
                <w:sz w:val="22"/>
                <w:szCs w:val="22"/>
              </w:rPr>
            </w:pPr>
          </w:p>
        </w:tc>
        <w:tc>
          <w:tcPr>
            <w:tcW w:w="2583" w:type="dxa"/>
            <w:tcBorders>
              <w:left w:val="nil"/>
            </w:tcBorders>
            <w:shd w:val="clear" w:color="auto" w:fill="auto"/>
          </w:tcPr>
          <w:p w:rsidR="006149AB" w:rsidRPr="00B75BEE" w:rsidRDefault="006149AB" w:rsidP="006149AB">
            <w:pPr>
              <w:jc w:val="right"/>
              <w:rPr>
                <w:sz w:val="22"/>
                <w:szCs w:val="22"/>
              </w:rPr>
            </w:pPr>
            <w:r w:rsidRPr="00B75BEE">
              <w:rPr>
                <w:sz w:val="22"/>
                <w:szCs w:val="22"/>
              </w:rPr>
              <w:t>Cesar Castaneda</w:t>
            </w:r>
          </w:p>
        </w:tc>
        <w:tc>
          <w:tcPr>
            <w:tcW w:w="1048" w:type="dxa"/>
            <w:shd w:val="clear" w:color="auto" w:fill="auto"/>
          </w:tcPr>
          <w:p w:rsidR="006149AB" w:rsidRPr="00B75BEE" w:rsidRDefault="006149AB" w:rsidP="006149AB">
            <w:pPr>
              <w:jc w:val="right"/>
              <w:rPr>
                <w:sz w:val="22"/>
                <w:szCs w:val="22"/>
              </w:rPr>
            </w:pPr>
            <w:r w:rsidRPr="00B75BEE">
              <w:rPr>
                <w:sz w:val="22"/>
                <w:szCs w:val="22"/>
              </w:rPr>
              <w:t>2017-20</w:t>
            </w:r>
          </w:p>
        </w:tc>
      </w:tr>
      <w:tr w:rsidR="006149AB" w:rsidRPr="003A31E5" w:rsidTr="004D16F0">
        <w:tc>
          <w:tcPr>
            <w:tcW w:w="522" w:type="dxa"/>
            <w:shd w:val="clear" w:color="auto" w:fill="auto"/>
          </w:tcPr>
          <w:p w:rsidR="006149AB" w:rsidRPr="004D16F0" w:rsidRDefault="006149AB" w:rsidP="006149AB">
            <w:pPr>
              <w:rPr>
                <w:sz w:val="22"/>
                <w:szCs w:val="22"/>
              </w:rPr>
            </w:pPr>
            <w:r w:rsidRPr="004D16F0">
              <w:rPr>
                <w:sz w:val="22"/>
                <w:szCs w:val="22"/>
              </w:rPr>
              <w:t>14.</w:t>
            </w:r>
          </w:p>
        </w:tc>
        <w:tc>
          <w:tcPr>
            <w:tcW w:w="5185" w:type="dxa"/>
            <w:shd w:val="clear" w:color="auto" w:fill="auto"/>
          </w:tcPr>
          <w:p w:rsidR="006149AB" w:rsidRPr="004D16F0" w:rsidRDefault="006149AB" w:rsidP="006149AB">
            <w:pPr>
              <w:rPr>
                <w:sz w:val="22"/>
                <w:szCs w:val="22"/>
              </w:rPr>
            </w:pPr>
            <w:r w:rsidRPr="004D16F0">
              <w:rPr>
                <w:sz w:val="22"/>
                <w:szCs w:val="22"/>
              </w:rPr>
              <w:t>Classified (appointed by the Classified Senate)</w:t>
            </w:r>
          </w:p>
        </w:tc>
        <w:tc>
          <w:tcPr>
            <w:tcW w:w="3171" w:type="dxa"/>
            <w:gridSpan w:val="2"/>
            <w:shd w:val="clear" w:color="auto" w:fill="auto"/>
          </w:tcPr>
          <w:p w:rsidR="006149AB" w:rsidRPr="003101F0" w:rsidRDefault="006149AB" w:rsidP="006149AB">
            <w:pPr>
              <w:jc w:val="right"/>
              <w:rPr>
                <w:sz w:val="22"/>
                <w:szCs w:val="22"/>
              </w:rPr>
            </w:pPr>
            <w:r w:rsidRPr="003101F0">
              <w:rPr>
                <w:sz w:val="22"/>
                <w:szCs w:val="22"/>
              </w:rPr>
              <w:t>John Lewallen</w:t>
            </w:r>
          </w:p>
        </w:tc>
        <w:tc>
          <w:tcPr>
            <w:tcW w:w="1048" w:type="dxa"/>
            <w:shd w:val="clear" w:color="auto" w:fill="auto"/>
          </w:tcPr>
          <w:p w:rsidR="006149AB" w:rsidRPr="003101F0" w:rsidRDefault="006149AB" w:rsidP="006149AB">
            <w:pPr>
              <w:jc w:val="right"/>
              <w:rPr>
                <w:sz w:val="22"/>
                <w:szCs w:val="22"/>
              </w:rPr>
            </w:pPr>
            <w:r w:rsidRPr="003101F0">
              <w:rPr>
                <w:sz w:val="22"/>
                <w:szCs w:val="22"/>
              </w:rPr>
              <w:t>2016-19</w:t>
            </w:r>
          </w:p>
        </w:tc>
      </w:tr>
      <w:tr w:rsidR="006149AB" w:rsidRPr="003A31E5" w:rsidTr="00AC60D7">
        <w:tc>
          <w:tcPr>
            <w:tcW w:w="522" w:type="dxa"/>
          </w:tcPr>
          <w:p w:rsidR="006149AB" w:rsidRPr="003A31E5" w:rsidRDefault="006149AB" w:rsidP="006149AB">
            <w:pPr>
              <w:rPr>
                <w:sz w:val="22"/>
                <w:szCs w:val="22"/>
              </w:rPr>
            </w:pPr>
            <w:r w:rsidRPr="003A31E5">
              <w:rPr>
                <w:sz w:val="22"/>
                <w:szCs w:val="22"/>
              </w:rPr>
              <w:t>15.</w:t>
            </w:r>
          </w:p>
        </w:tc>
        <w:tc>
          <w:tcPr>
            <w:tcW w:w="5185" w:type="dxa"/>
          </w:tcPr>
          <w:p w:rsidR="006149AB" w:rsidRPr="003A31E5" w:rsidRDefault="006149AB" w:rsidP="006149AB">
            <w:pPr>
              <w:rPr>
                <w:sz w:val="22"/>
                <w:szCs w:val="22"/>
              </w:rPr>
            </w:pPr>
            <w:r>
              <w:rPr>
                <w:sz w:val="22"/>
                <w:szCs w:val="22"/>
              </w:rPr>
              <w:t xml:space="preserve">Executive Assistant to the President, representing </w:t>
            </w:r>
            <w:proofErr w:type="spellStart"/>
            <w:r w:rsidRPr="003A31E5">
              <w:rPr>
                <w:sz w:val="22"/>
                <w:szCs w:val="22"/>
              </w:rPr>
              <w:t>Confidential</w:t>
            </w:r>
            <w:r w:rsidR="00FC319E">
              <w:rPr>
                <w:sz w:val="22"/>
                <w:szCs w:val="22"/>
              </w:rPr>
              <w:t>s</w:t>
            </w:r>
            <w:proofErr w:type="spellEnd"/>
          </w:p>
        </w:tc>
        <w:tc>
          <w:tcPr>
            <w:tcW w:w="3171" w:type="dxa"/>
            <w:gridSpan w:val="2"/>
          </w:tcPr>
          <w:p w:rsidR="006149AB" w:rsidRPr="003A31E5" w:rsidRDefault="006149AB" w:rsidP="006149AB">
            <w:pPr>
              <w:jc w:val="right"/>
              <w:rPr>
                <w:sz w:val="22"/>
                <w:szCs w:val="22"/>
              </w:rPr>
            </w:pPr>
            <w:r w:rsidRPr="003A31E5">
              <w:rPr>
                <w:sz w:val="22"/>
                <w:szCs w:val="22"/>
              </w:rPr>
              <w:t>Carol Nelson</w:t>
            </w:r>
          </w:p>
        </w:tc>
        <w:tc>
          <w:tcPr>
            <w:tcW w:w="1048" w:type="dxa"/>
          </w:tcPr>
          <w:p w:rsidR="006149AB" w:rsidRPr="003A31E5" w:rsidRDefault="006149AB" w:rsidP="006149AB">
            <w:pPr>
              <w:jc w:val="right"/>
              <w:rPr>
                <w:sz w:val="22"/>
                <w:szCs w:val="22"/>
              </w:rPr>
            </w:pPr>
            <w:r w:rsidRPr="003A31E5">
              <w:rPr>
                <w:sz w:val="22"/>
                <w:szCs w:val="22"/>
              </w:rPr>
              <w:t>ongoing</w:t>
            </w:r>
          </w:p>
        </w:tc>
      </w:tr>
      <w:tr w:rsidR="006149AB" w:rsidRPr="003A31E5" w:rsidTr="00AC60D7">
        <w:tc>
          <w:tcPr>
            <w:tcW w:w="522" w:type="dxa"/>
          </w:tcPr>
          <w:p w:rsidR="006149AB" w:rsidRPr="003A31E5" w:rsidRDefault="006149AB" w:rsidP="006149AB">
            <w:pPr>
              <w:rPr>
                <w:sz w:val="22"/>
                <w:szCs w:val="22"/>
              </w:rPr>
            </w:pPr>
            <w:r w:rsidRPr="003A31E5">
              <w:rPr>
                <w:sz w:val="22"/>
                <w:szCs w:val="22"/>
              </w:rPr>
              <w:t>16.</w:t>
            </w:r>
          </w:p>
        </w:tc>
        <w:tc>
          <w:tcPr>
            <w:tcW w:w="5185" w:type="dxa"/>
            <w:vMerge w:val="restart"/>
          </w:tcPr>
          <w:p w:rsidR="006149AB" w:rsidRPr="003A31E5" w:rsidRDefault="006149AB" w:rsidP="006149AB">
            <w:pPr>
              <w:rPr>
                <w:sz w:val="22"/>
                <w:szCs w:val="22"/>
              </w:rPr>
            </w:pPr>
            <w:r w:rsidRPr="003A31E5">
              <w:rPr>
                <w:sz w:val="22"/>
                <w:szCs w:val="22"/>
              </w:rPr>
              <w:t>Students (appointed by t</w:t>
            </w:r>
            <w:r w:rsidR="00FC319E">
              <w:rPr>
                <w:sz w:val="22"/>
                <w:szCs w:val="22"/>
              </w:rPr>
              <w:t>he Associated Students</w:t>
            </w:r>
            <w:r w:rsidRPr="003A31E5">
              <w:rPr>
                <w:sz w:val="22"/>
                <w:szCs w:val="22"/>
              </w:rPr>
              <w:t>)</w:t>
            </w:r>
          </w:p>
        </w:tc>
        <w:tc>
          <w:tcPr>
            <w:tcW w:w="3171" w:type="dxa"/>
            <w:gridSpan w:val="2"/>
          </w:tcPr>
          <w:p w:rsidR="006149AB" w:rsidRPr="003101F0" w:rsidRDefault="006149AB" w:rsidP="006149AB">
            <w:pPr>
              <w:jc w:val="right"/>
              <w:rPr>
                <w:sz w:val="22"/>
                <w:szCs w:val="22"/>
              </w:rPr>
            </w:pPr>
            <w:r w:rsidRPr="003101F0">
              <w:rPr>
                <w:sz w:val="22"/>
                <w:szCs w:val="22"/>
              </w:rPr>
              <w:t>Corey Case</w:t>
            </w:r>
          </w:p>
        </w:tc>
        <w:tc>
          <w:tcPr>
            <w:tcW w:w="1048" w:type="dxa"/>
          </w:tcPr>
          <w:p w:rsidR="006149AB" w:rsidRPr="003101F0" w:rsidRDefault="006149AB" w:rsidP="006149AB">
            <w:pPr>
              <w:jc w:val="right"/>
              <w:rPr>
                <w:sz w:val="22"/>
                <w:szCs w:val="22"/>
              </w:rPr>
            </w:pPr>
            <w:r w:rsidRPr="003101F0">
              <w:rPr>
                <w:sz w:val="22"/>
                <w:szCs w:val="22"/>
              </w:rPr>
              <w:t>2017-18</w:t>
            </w:r>
          </w:p>
        </w:tc>
      </w:tr>
      <w:tr w:rsidR="006149AB" w:rsidRPr="003A31E5" w:rsidTr="00AC60D7">
        <w:tc>
          <w:tcPr>
            <w:tcW w:w="522" w:type="dxa"/>
          </w:tcPr>
          <w:p w:rsidR="006149AB" w:rsidRPr="003A31E5" w:rsidRDefault="006149AB" w:rsidP="006149AB">
            <w:pPr>
              <w:rPr>
                <w:sz w:val="22"/>
                <w:szCs w:val="22"/>
              </w:rPr>
            </w:pPr>
            <w:r w:rsidRPr="003A31E5">
              <w:rPr>
                <w:sz w:val="22"/>
                <w:szCs w:val="22"/>
              </w:rPr>
              <w:t>17.</w:t>
            </w:r>
          </w:p>
        </w:tc>
        <w:tc>
          <w:tcPr>
            <w:tcW w:w="5185" w:type="dxa"/>
            <w:vMerge/>
          </w:tcPr>
          <w:p w:rsidR="006149AB" w:rsidRPr="003A31E5" w:rsidRDefault="006149AB" w:rsidP="006149AB">
            <w:pPr>
              <w:rPr>
                <w:sz w:val="22"/>
                <w:szCs w:val="22"/>
              </w:rPr>
            </w:pPr>
          </w:p>
        </w:tc>
        <w:tc>
          <w:tcPr>
            <w:tcW w:w="3171" w:type="dxa"/>
            <w:gridSpan w:val="2"/>
          </w:tcPr>
          <w:p w:rsidR="006149AB" w:rsidRPr="003101F0" w:rsidRDefault="006149AB" w:rsidP="006149AB">
            <w:pPr>
              <w:jc w:val="right"/>
              <w:rPr>
                <w:sz w:val="22"/>
                <w:szCs w:val="22"/>
              </w:rPr>
            </w:pPr>
            <w:r w:rsidRPr="003101F0">
              <w:rPr>
                <w:sz w:val="22"/>
                <w:szCs w:val="22"/>
              </w:rPr>
              <w:t>Brian Moon</w:t>
            </w:r>
          </w:p>
        </w:tc>
        <w:tc>
          <w:tcPr>
            <w:tcW w:w="1048" w:type="dxa"/>
          </w:tcPr>
          <w:p w:rsidR="006149AB" w:rsidRPr="003101F0" w:rsidRDefault="006149AB" w:rsidP="006149AB">
            <w:pPr>
              <w:jc w:val="right"/>
              <w:rPr>
                <w:sz w:val="22"/>
                <w:szCs w:val="22"/>
              </w:rPr>
            </w:pPr>
            <w:r w:rsidRPr="003101F0">
              <w:rPr>
                <w:sz w:val="22"/>
                <w:szCs w:val="22"/>
              </w:rPr>
              <w:t>2017-18</w:t>
            </w:r>
          </w:p>
        </w:tc>
      </w:tr>
    </w:tbl>
    <w:p w:rsidR="00087CA9" w:rsidRDefault="00087CA9" w:rsidP="00087CA9">
      <w:pPr>
        <w:rPr>
          <w:sz w:val="22"/>
          <w:szCs w:val="22"/>
        </w:rPr>
      </w:pPr>
    </w:p>
    <w:p w:rsidR="00E6478F" w:rsidRPr="003A31E5" w:rsidRDefault="00E6478F" w:rsidP="00087CA9">
      <w:pPr>
        <w:rPr>
          <w:sz w:val="22"/>
          <w:szCs w:val="22"/>
        </w:rPr>
      </w:pPr>
    </w:p>
    <w:tbl>
      <w:tblPr>
        <w:tblStyle w:val="TableGrid"/>
        <w:tblW w:w="0" w:type="auto"/>
        <w:tblLook w:val="04A0" w:firstRow="1" w:lastRow="0" w:firstColumn="1" w:lastColumn="0" w:noHBand="0" w:noVBand="1"/>
      </w:tblPr>
      <w:tblGrid>
        <w:gridCol w:w="1435"/>
        <w:gridCol w:w="6750"/>
        <w:gridCol w:w="1741"/>
      </w:tblGrid>
      <w:tr w:rsidR="00E6478F" w:rsidTr="00E6478F">
        <w:tc>
          <w:tcPr>
            <w:tcW w:w="8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478F" w:rsidRDefault="00E6478F">
            <w:pPr>
              <w:jc w:val="center"/>
              <w:rPr>
                <w:rFonts w:cs="Arial"/>
                <w:sz w:val="22"/>
                <w:szCs w:val="22"/>
              </w:rPr>
            </w:pPr>
            <w:r>
              <w:rPr>
                <w:rFonts w:cs="Arial"/>
                <w:sz w:val="22"/>
                <w:szCs w:val="22"/>
              </w:rPr>
              <w:t>2017-18 Committee Goals</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478F" w:rsidRDefault="00E6478F">
            <w:pPr>
              <w:jc w:val="center"/>
              <w:rPr>
                <w:rFonts w:cs="Arial"/>
                <w:sz w:val="22"/>
                <w:szCs w:val="22"/>
              </w:rPr>
            </w:pPr>
            <w:r>
              <w:rPr>
                <w:rFonts w:cs="Arial"/>
                <w:sz w:val="22"/>
                <w:szCs w:val="22"/>
              </w:rPr>
              <w:t>Link to College Goal #</w:t>
            </w:r>
          </w:p>
        </w:tc>
      </w:tr>
      <w:tr w:rsidR="00E6478F" w:rsidTr="00E6478F">
        <w:tc>
          <w:tcPr>
            <w:tcW w:w="1435" w:type="dxa"/>
            <w:tcBorders>
              <w:top w:val="single" w:sz="4" w:space="0" w:color="auto"/>
              <w:left w:val="single" w:sz="4" w:space="0" w:color="auto"/>
              <w:bottom w:val="single" w:sz="4" w:space="0" w:color="auto"/>
              <w:right w:val="nil"/>
            </w:tcBorders>
            <w:hideMark/>
          </w:tcPr>
          <w:p w:rsidR="00E6478F" w:rsidRDefault="00E6478F">
            <w:pPr>
              <w:rPr>
                <w:rFonts w:cs="Arial"/>
                <w:sz w:val="22"/>
                <w:szCs w:val="22"/>
              </w:rPr>
            </w:pPr>
            <w:r>
              <w:rPr>
                <w:rFonts w:cs="Arial"/>
                <w:sz w:val="22"/>
                <w:szCs w:val="22"/>
              </w:rPr>
              <w:t>GOAL #1:</w:t>
            </w:r>
          </w:p>
        </w:tc>
        <w:tc>
          <w:tcPr>
            <w:tcW w:w="6750" w:type="dxa"/>
            <w:tcBorders>
              <w:top w:val="single" w:sz="4" w:space="0" w:color="auto"/>
              <w:left w:val="nil"/>
              <w:bottom w:val="single" w:sz="4" w:space="0" w:color="auto"/>
              <w:right w:val="single" w:sz="4" w:space="0" w:color="auto"/>
            </w:tcBorders>
            <w:hideMark/>
          </w:tcPr>
          <w:p w:rsidR="00E6478F" w:rsidRDefault="00E6478F">
            <w:pPr>
              <w:rPr>
                <w:rFonts w:cs="Arial"/>
                <w:sz w:val="22"/>
                <w:szCs w:val="22"/>
              </w:rPr>
            </w:pPr>
            <w:r>
              <w:rPr>
                <w:rFonts w:cs="Arial"/>
                <w:sz w:val="22"/>
                <w:szCs w:val="22"/>
              </w:rPr>
              <w:t>Committee website up-to-date</w:t>
            </w:r>
          </w:p>
        </w:tc>
        <w:tc>
          <w:tcPr>
            <w:tcW w:w="1741" w:type="dxa"/>
            <w:tcBorders>
              <w:top w:val="single" w:sz="4" w:space="0" w:color="auto"/>
              <w:left w:val="single" w:sz="4" w:space="0" w:color="auto"/>
              <w:bottom w:val="single" w:sz="4" w:space="0" w:color="auto"/>
              <w:right w:val="single" w:sz="4" w:space="0" w:color="auto"/>
            </w:tcBorders>
            <w:hideMark/>
          </w:tcPr>
          <w:p w:rsidR="00E6478F" w:rsidRDefault="00E6478F">
            <w:pPr>
              <w:jc w:val="center"/>
              <w:rPr>
                <w:rFonts w:cs="Arial"/>
                <w:sz w:val="22"/>
                <w:szCs w:val="22"/>
              </w:rPr>
            </w:pPr>
            <w:r>
              <w:rPr>
                <w:rFonts w:cs="Arial"/>
                <w:sz w:val="22"/>
                <w:szCs w:val="22"/>
              </w:rPr>
              <w:t>6, 11, 15</w:t>
            </w:r>
          </w:p>
        </w:tc>
      </w:tr>
      <w:tr w:rsidR="00E6478F" w:rsidTr="00E6478F">
        <w:tc>
          <w:tcPr>
            <w:tcW w:w="1435" w:type="dxa"/>
            <w:tcBorders>
              <w:top w:val="single" w:sz="4" w:space="0" w:color="auto"/>
              <w:left w:val="single" w:sz="4" w:space="0" w:color="auto"/>
              <w:bottom w:val="single" w:sz="4" w:space="0" w:color="auto"/>
              <w:right w:val="nil"/>
            </w:tcBorders>
            <w:hideMark/>
          </w:tcPr>
          <w:p w:rsidR="00E6478F" w:rsidRDefault="00E6478F">
            <w:pPr>
              <w:rPr>
                <w:rFonts w:cs="Arial"/>
                <w:sz w:val="22"/>
                <w:szCs w:val="22"/>
              </w:rPr>
            </w:pPr>
            <w:r>
              <w:rPr>
                <w:rFonts w:cs="Arial"/>
                <w:sz w:val="22"/>
                <w:szCs w:val="22"/>
              </w:rPr>
              <w:t>GOAL #2:</w:t>
            </w:r>
          </w:p>
        </w:tc>
        <w:tc>
          <w:tcPr>
            <w:tcW w:w="6750" w:type="dxa"/>
            <w:tcBorders>
              <w:top w:val="single" w:sz="4" w:space="0" w:color="auto"/>
              <w:left w:val="nil"/>
              <w:bottom w:val="single" w:sz="4" w:space="0" w:color="auto"/>
              <w:right w:val="single" w:sz="4" w:space="0" w:color="auto"/>
            </w:tcBorders>
            <w:hideMark/>
          </w:tcPr>
          <w:p w:rsidR="00E6478F" w:rsidRDefault="00E6478F">
            <w:pPr>
              <w:rPr>
                <w:rFonts w:cs="Arial"/>
                <w:sz w:val="22"/>
                <w:szCs w:val="22"/>
              </w:rPr>
            </w:pPr>
            <w:r>
              <w:rPr>
                <w:rFonts w:cs="Arial"/>
                <w:sz w:val="22"/>
                <w:szCs w:val="22"/>
              </w:rPr>
              <w:t>Update Strategic Plan</w:t>
            </w:r>
          </w:p>
        </w:tc>
        <w:tc>
          <w:tcPr>
            <w:tcW w:w="1741" w:type="dxa"/>
            <w:tcBorders>
              <w:top w:val="single" w:sz="4" w:space="0" w:color="auto"/>
              <w:left w:val="single" w:sz="4" w:space="0" w:color="auto"/>
              <w:bottom w:val="single" w:sz="4" w:space="0" w:color="auto"/>
              <w:right w:val="single" w:sz="4" w:space="0" w:color="auto"/>
            </w:tcBorders>
            <w:hideMark/>
          </w:tcPr>
          <w:p w:rsidR="00E6478F" w:rsidRDefault="00E6478F">
            <w:pPr>
              <w:jc w:val="center"/>
              <w:rPr>
                <w:rFonts w:cs="Arial"/>
                <w:sz w:val="22"/>
                <w:szCs w:val="22"/>
              </w:rPr>
            </w:pPr>
            <w:r>
              <w:rPr>
                <w:rFonts w:cs="Arial"/>
                <w:sz w:val="22"/>
                <w:szCs w:val="22"/>
              </w:rPr>
              <w:t>12, 14</w:t>
            </w:r>
          </w:p>
        </w:tc>
      </w:tr>
      <w:tr w:rsidR="00E6478F" w:rsidTr="00E6478F">
        <w:tc>
          <w:tcPr>
            <w:tcW w:w="1435" w:type="dxa"/>
            <w:tcBorders>
              <w:top w:val="single" w:sz="4" w:space="0" w:color="auto"/>
              <w:left w:val="single" w:sz="4" w:space="0" w:color="auto"/>
              <w:bottom w:val="single" w:sz="4" w:space="0" w:color="auto"/>
              <w:right w:val="nil"/>
            </w:tcBorders>
            <w:hideMark/>
          </w:tcPr>
          <w:p w:rsidR="00E6478F" w:rsidRDefault="00E6478F">
            <w:pPr>
              <w:rPr>
                <w:rFonts w:cs="Arial"/>
                <w:sz w:val="22"/>
                <w:szCs w:val="22"/>
              </w:rPr>
            </w:pPr>
            <w:r>
              <w:rPr>
                <w:rFonts w:cs="Arial"/>
                <w:sz w:val="22"/>
                <w:szCs w:val="22"/>
              </w:rPr>
              <w:t>GOAL #3:</w:t>
            </w:r>
          </w:p>
        </w:tc>
        <w:tc>
          <w:tcPr>
            <w:tcW w:w="6750" w:type="dxa"/>
            <w:tcBorders>
              <w:top w:val="single" w:sz="4" w:space="0" w:color="auto"/>
              <w:left w:val="nil"/>
              <w:bottom w:val="single" w:sz="4" w:space="0" w:color="auto"/>
              <w:right w:val="single" w:sz="4" w:space="0" w:color="auto"/>
            </w:tcBorders>
            <w:hideMark/>
          </w:tcPr>
          <w:p w:rsidR="00E6478F" w:rsidRDefault="00E6478F">
            <w:pPr>
              <w:rPr>
                <w:rFonts w:cs="Arial"/>
                <w:sz w:val="22"/>
                <w:szCs w:val="22"/>
              </w:rPr>
            </w:pPr>
            <w:r>
              <w:rPr>
                <w:rFonts w:cs="Arial"/>
                <w:sz w:val="22"/>
                <w:szCs w:val="22"/>
              </w:rPr>
              <w:t>Review and Recommend the Education and Facilities Master Plan</w:t>
            </w:r>
          </w:p>
        </w:tc>
        <w:tc>
          <w:tcPr>
            <w:tcW w:w="1741" w:type="dxa"/>
            <w:tcBorders>
              <w:top w:val="single" w:sz="4" w:space="0" w:color="auto"/>
              <w:left w:val="single" w:sz="4" w:space="0" w:color="auto"/>
              <w:bottom w:val="single" w:sz="4" w:space="0" w:color="auto"/>
              <w:right w:val="single" w:sz="4" w:space="0" w:color="auto"/>
            </w:tcBorders>
            <w:hideMark/>
          </w:tcPr>
          <w:p w:rsidR="00E6478F" w:rsidRDefault="003C0059">
            <w:pPr>
              <w:jc w:val="center"/>
              <w:rPr>
                <w:rFonts w:cs="Arial"/>
                <w:sz w:val="22"/>
                <w:szCs w:val="22"/>
              </w:rPr>
            </w:pPr>
            <w:r>
              <w:rPr>
                <w:rFonts w:cs="Arial"/>
                <w:sz w:val="22"/>
                <w:szCs w:val="22"/>
              </w:rPr>
              <w:t xml:space="preserve">1, 5, 11, </w:t>
            </w:r>
            <w:r w:rsidR="00E6478F">
              <w:rPr>
                <w:rFonts w:cs="Arial"/>
                <w:sz w:val="22"/>
                <w:szCs w:val="22"/>
              </w:rPr>
              <w:t>12, 14</w:t>
            </w:r>
          </w:p>
        </w:tc>
      </w:tr>
      <w:tr w:rsidR="00E6478F" w:rsidTr="00E6478F">
        <w:tc>
          <w:tcPr>
            <w:tcW w:w="1435" w:type="dxa"/>
            <w:tcBorders>
              <w:top w:val="single" w:sz="4" w:space="0" w:color="auto"/>
              <w:left w:val="single" w:sz="4" w:space="0" w:color="auto"/>
              <w:bottom w:val="single" w:sz="4" w:space="0" w:color="auto"/>
              <w:right w:val="nil"/>
            </w:tcBorders>
            <w:hideMark/>
          </w:tcPr>
          <w:p w:rsidR="00E6478F" w:rsidRDefault="00E6478F">
            <w:pPr>
              <w:rPr>
                <w:rFonts w:cs="Arial"/>
                <w:sz w:val="22"/>
                <w:szCs w:val="22"/>
              </w:rPr>
            </w:pPr>
            <w:r>
              <w:rPr>
                <w:rFonts w:cs="Arial"/>
                <w:sz w:val="22"/>
                <w:szCs w:val="22"/>
              </w:rPr>
              <w:lastRenderedPageBreak/>
              <w:t>GOAL #4:</w:t>
            </w:r>
          </w:p>
        </w:tc>
        <w:tc>
          <w:tcPr>
            <w:tcW w:w="6750" w:type="dxa"/>
            <w:tcBorders>
              <w:top w:val="single" w:sz="4" w:space="0" w:color="auto"/>
              <w:left w:val="nil"/>
              <w:bottom w:val="single" w:sz="4" w:space="0" w:color="auto"/>
              <w:right w:val="single" w:sz="4" w:space="0" w:color="auto"/>
            </w:tcBorders>
            <w:hideMark/>
          </w:tcPr>
          <w:p w:rsidR="00E6478F" w:rsidRDefault="00E6478F">
            <w:pPr>
              <w:rPr>
                <w:rFonts w:cs="Arial"/>
                <w:sz w:val="22"/>
                <w:szCs w:val="22"/>
              </w:rPr>
            </w:pPr>
            <w:r>
              <w:rPr>
                <w:rFonts w:cs="Arial"/>
                <w:sz w:val="22"/>
                <w:szCs w:val="22"/>
              </w:rPr>
              <w:t>Implement Function #4 of the Accreditation Report “How we can evaluate and review committees?”</w:t>
            </w:r>
          </w:p>
        </w:tc>
        <w:tc>
          <w:tcPr>
            <w:tcW w:w="1741" w:type="dxa"/>
            <w:tcBorders>
              <w:top w:val="single" w:sz="4" w:space="0" w:color="auto"/>
              <w:left w:val="single" w:sz="4" w:space="0" w:color="auto"/>
              <w:bottom w:val="single" w:sz="4" w:space="0" w:color="auto"/>
              <w:right w:val="single" w:sz="4" w:space="0" w:color="auto"/>
            </w:tcBorders>
            <w:hideMark/>
          </w:tcPr>
          <w:p w:rsidR="00E6478F" w:rsidRDefault="00E6478F">
            <w:pPr>
              <w:jc w:val="center"/>
              <w:rPr>
                <w:rFonts w:cs="Arial"/>
                <w:sz w:val="22"/>
                <w:szCs w:val="22"/>
              </w:rPr>
            </w:pPr>
            <w:r>
              <w:rPr>
                <w:rFonts w:cs="Arial"/>
                <w:sz w:val="22"/>
                <w:szCs w:val="22"/>
              </w:rPr>
              <w:t>12, 14</w:t>
            </w:r>
          </w:p>
        </w:tc>
      </w:tr>
    </w:tbl>
    <w:p w:rsidR="00087CA0" w:rsidRPr="003A31E5" w:rsidRDefault="00087CA0">
      <w:pPr>
        <w:rPr>
          <w:rFonts w:cs="Arial"/>
          <w:spacing w:val="-3"/>
          <w:sz w:val="22"/>
          <w:szCs w:val="22"/>
        </w:rPr>
      </w:pPr>
    </w:p>
    <w:p w:rsidR="00B57FA9" w:rsidRPr="003A31E5" w:rsidRDefault="00B57FA9" w:rsidP="00B57FA9">
      <w:pPr>
        <w:tabs>
          <w:tab w:val="right" w:pos="9900"/>
        </w:tabs>
        <w:ind w:right="-54"/>
        <w:jc w:val="both"/>
        <w:rPr>
          <w:rFonts w:cs="Arial"/>
          <w:spacing w:val="-3"/>
          <w:sz w:val="22"/>
          <w:szCs w:val="22"/>
        </w:rPr>
      </w:pPr>
      <w:r w:rsidRPr="003A31E5">
        <w:rPr>
          <w:rFonts w:cs="Arial"/>
          <w:spacing w:val="-3"/>
          <w:sz w:val="22"/>
          <w:szCs w:val="22"/>
        </w:rPr>
        <w:t>Membership Meeting Times:</w:t>
      </w:r>
    </w:p>
    <w:p w:rsidR="00B57FA9" w:rsidRPr="003A31E5" w:rsidRDefault="00B57FA9" w:rsidP="00B57FA9">
      <w:pPr>
        <w:tabs>
          <w:tab w:val="right" w:pos="9900"/>
        </w:tabs>
        <w:ind w:right="-54"/>
        <w:jc w:val="both"/>
        <w:rPr>
          <w:rFonts w:cs="Arial"/>
          <w:spacing w:val="-3"/>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527"/>
        <w:gridCol w:w="2744"/>
        <w:gridCol w:w="2025"/>
        <w:gridCol w:w="1637"/>
      </w:tblGrid>
      <w:tr w:rsidR="00506B98" w:rsidRPr="003A31E5" w:rsidTr="005666D9">
        <w:tc>
          <w:tcPr>
            <w:tcW w:w="973" w:type="pct"/>
            <w:tcBorders>
              <w:bottom w:val="single" w:sz="4" w:space="0" w:color="auto"/>
            </w:tcBorders>
            <w:shd w:val="pct12" w:color="auto" w:fill="FFFFFF"/>
            <w:vAlign w:val="center"/>
          </w:tcPr>
          <w:p w:rsidR="00B57FA9" w:rsidRPr="003A31E5" w:rsidRDefault="00B57FA9" w:rsidP="00B57FA9">
            <w:pPr>
              <w:spacing w:before="40" w:after="40"/>
              <w:jc w:val="center"/>
              <w:rPr>
                <w:rFonts w:cs="Arial"/>
                <w:sz w:val="22"/>
                <w:szCs w:val="22"/>
              </w:rPr>
            </w:pPr>
            <w:r w:rsidRPr="003A31E5">
              <w:rPr>
                <w:rFonts w:cs="Arial"/>
                <w:sz w:val="22"/>
                <w:szCs w:val="22"/>
              </w:rPr>
              <w:t>COMMITTEE TYPE</w:t>
            </w:r>
          </w:p>
        </w:tc>
        <w:tc>
          <w:tcPr>
            <w:tcW w:w="775" w:type="pct"/>
            <w:tcBorders>
              <w:bottom w:val="single" w:sz="4" w:space="0" w:color="auto"/>
            </w:tcBorders>
            <w:shd w:val="pct12" w:color="auto" w:fill="FFFFFF"/>
            <w:vAlign w:val="center"/>
          </w:tcPr>
          <w:p w:rsidR="00B57FA9" w:rsidRPr="003A31E5" w:rsidRDefault="00B57FA9" w:rsidP="00B57FA9">
            <w:pPr>
              <w:spacing w:before="40" w:after="40"/>
              <w:jc w:val="center"/>
              <w:rPr>
                <w:rFonts w:cs="Arial"/>
                <w:sz w:val="22"/>
                <w:szCs w:val="22"/>
              </w:rPr>
            </w:pPr>
            <w:r w:rsidRPr="003A31E5">
              <w:rPr>
                <w:rFonts w:cs="Arial"/>
                <w:sz w:val="22"/>
                <w:szCs w:val="22"/>
              </w:rPr>
              <w:t>CHAIR</w:t>
            </w:r>
          </w:p>
        </w:tc>
        <w:tc>
          <w:tcPr>
            <w:tcW w:w="1393" w:type="pct"/>
            <w:tcBorders>
              <w:bottom w:val="single" w:sz="4" w:space="0" w:color="auto"/>
            </w:tcBorders>
            <w:shd w:val="pct12" w:color="auto" w:fill="FFFFFF"/>
            <w:vAlign w:val="center"/>
          </w:tcPr>
          <w:p w:rsidR="00B57FA9" w:rsidRPr="003A31E5" w:rsidRDefault="00B57FA9" w:rsidP="00B57FA9">
            <w:pPr>
              <w:keepNext/>
              <w:jc w:val="center"/>
              <w:outlineLvl w:val="1"/>
              <w:rPr>
                <w:rFonts w:cs="Arial"/>
                <w:sz w:val="22"/>
                <w:szCs w:val="22"/>
              </w:rPr>
            </w:pPr>
            <w:r w:rsidRPr="003A31E5">
              <w:rPr>
                <w:rFonts w:cs="Arial"/>
                <w:sz w:val="22"/>
                <w:szCs w:val="22"/>
              </w:rPr>
              <w:t>MEETING SCHEDULE</w:t>
            </w:r>
          </w:p>
        </w:tc>
        <w:tc>
          <w:tcPr>
            <w:tcW w:w="1028" w:type="pct"/>
            <w:tcBorders>
              <w:bottom w:val="single" w:sz="4" w:space="0" w:color="auto"/>
            </w:tcBorders>
            <w:shd w:val="pct12" w:color="auto" w:fill="FFFFFF"/>
            <w:vAlign w:val="center"/>
          </w:tcPr>
          <w:p w:rsidR="00B57FA9" w:rsidRPr="003A31E5" w:rsidRDefault="00B57FA9" w:rsidP="00B57FA9">
            <w:pPr>
              <w:spacing w:before="40" w:after="40"/>
              <w:jc w:val="center"/>
              <w:rPr>
                <w:rFonts w:cs="Arial"/>
                <w:sz w:val="22"/>
                <w:szCs w:val="22"/>
              </w:rPr>
            </w:pPr>
            <w:r w:rsidRPr="003A31E5">
              <w:rPr>
                <w:rFonts w:cs="Arial"/>
                <w:sz w:val="22"/>
                <w:szCs w:val="22"/>
              </w:rPr>
              <w:t>LOCATION</w:t>
            </w:r>
          </w:p>
        </w:tc>
        <w:tc>
          <w:tcPr>
            <w:tcW w:w="831" w:type="pct"/>
            <w:tcBorders>
              <w:bottom w:val="single" w:sz="4" w:space="0" w:color="auto"/>
            </w:tcBorders>
            <w:shd w:val="pct12" w:color="auto" w:fill="FFFFFF"/>
            <w:vAlign w:val="center"/>
          </w:tcPr>
          <w:p w:rsidR="00B57FA9" w:rsidRPr="003A31E5" w:rsidRDefault="00B57FA9" w:rsidP="00B57FA9">
            <w:pPr>
              <w:spacing w:before="40" w:after="40"/>
              <w:jc w:val="center"/>
              <w:rPr>
                <w:rFonts w:cs="Arial"/>
                <w:sz w:val="22"/>
                <w:szCs w:val="22"/>
              </w:rPr>
            </w:pPr>
            <w:r w:rsidRPr="003A31E5">
              <w:rPr>
                <w:rFonts w:cs="Arial"/>
                <w:sz w:val="22"/>
                <w:szCs w:val="22"/>
              </w:rPr>
              <w:t>TIME</w:t>
            </w:r>
          </w:p>
        </w:tc>
      </w:tr>
      <w:tr w:rsidR="00506B98" w:rsidRPr="003A31E5" w:rsidTr="005666D9">
        <w:tc>
          <w:tcPr>
            <w:tcW w:w="973" w:type="pct"/>
            <w:shd w:val="clear" w:color="auto" w:fill="auto"/>
          </w:tcPr>
          <w:p w:rsidR="00B57FA9" w:rsidRPr="003A31E5" w:rsidRDefault="005666D9" w:rsidP="004555F8">
            <w:pPr>
              <w:spacing w:before="40" w:after="40"/>
              <w:jc w:val="center"/>
              <w:rPr>
                <w:rFonts w:cs="Arial"/>
                <w:sz w:val="22"/>
                <w:szCs w:val="22"/>
              </w:rPr>
            </w:pPr>
            <w:r w:rsidRPr="003A31E5">
              <w:rPr>
                <w:rFonts w:cs="Arial"/>
                <w:sz w:val="22"/>
                <w:szCs w:val="22"/>
              </w:rPr>
              <w:t>Governance</w:t>
            </w:r>
          </w:p>
        </w:tc>
        <w:tc>
          <w:tcPr>
            <w:tcW w:w="775" w:type="pct"/>
            <w:shd w:val="clear" w:color="auto" w:fill="auto"/>
          </w:tcPr>
          <w:p w:rsidR="00B57FA9" w:rsidRPr="003A31E5" w:rsidRDefault="005666D9" w:rsidP="004555F8">
            <w:pPr>
              <w:spacing w:before="40" w:after="40"/>
              <w:jc w:val="center"/>
              <w:rPr>
                <w:rFonts w:cs="Arial"/>
                <w:sz w:val="22"/>
                <w:szCs w:val="22"/>
                <w:highlight w:val="yellow"/>
              </w:rPr>
            </w:pPr>
            <w:r w:rsidRPr="003A31E5">
              <w:rPr>
                <w:rFonts w:cs="Arial"/>
                <w:sz w:val="22"/>
                <w:szCs w:val="22"/>
              </w:rPr>
              <w:t>Bill Scroggins</w:t>
            </w:r>
          </w:p>
        </w:tc>
        <w:tc>
          <w:tcPr>
            <w:tcW w:w="1393" w:type="pct"/>
            <w:shd w:val="clear" w:color="auto" w:fill="auto"/>
          </w:tcPr>
          <w:p w:rsidR="00B57FA9" w:rsidRPr="003A31E5" w:rsidRDefault="005666D9" w:rsidP="004555F8">
            <w:pPr>
              <w:spacing w:before="40" w:after="40"/>
              <w:jc w:val="center"/>
              <w:rPr>
                <w:rFonts w:cs="Arial"/>
                <w:sz w:val="22"/>
                <w:szCs w:val="22"/>
              </w:rPr>
            </w:pPr>
            <w:r w:rsidRPr="003A31E5">
              <w:rPr>
                <w:rFonts w:cs="Arial"/>
                <w:sz w:val="22"/>
                <w:szCs w:val="22"/>
              </w:rPr>
              <w:t>Second and Fourth Wednesday</w:t>
            </w:r>
          </w:p>
        </w:tc>
        <w:tc>
          <w:tcPr>
            <w:tcW w:w="1028" w:type="pct"/>
            <w:shd w:val="clear" w:color="auto" w:fill="auto"/>
          </w:tcPr>
          <w:p w:rsidR="00B57FA9" w:rsidRPr="003A31E5" w:rsidRDefault="005666D9" w:rsidP="004555F8">
            <w:pPr>
              <w:spacing w:before="40" w:after="40"/>
              <w:jc w:val="center"/>
              <w:rPr>
                <w:rFonts w:cs="Arial"/>
                <w:sz w:val="22"/>
                <w:szCs w:val="22"/>
              </w:rPr>
            </w:pPr>
            <w:r w:rsidRPr="003A31E5">
              <w:rPr>
                <w:rFonts w:cs="Arial"/>
                <w:sz w:val="22"/>
                <w:szCs w:val="22"/>
              </w:rPr>
              <w:t>4-2440</w:t>
            </w:r>
          </w:p>
        </w:tc>
        <w:tc>
          <w:tcPr>
            <w:tcW w:w="831" w:type="pct"/>
            <w:shd w:val="clear" w:color="auto" w:fill="auto"/>
          </w:tcPr>
          <w:p w:rsidR="00B57FA9" w:rsidRPr="003A31E5" w:rsidRDefault="005666D9" w:rsidP="004555F8">
            <w:pPr>
              <w:spacing w:before="40" w:after="40"/>
              <w:jc w:val="center"/>
              <w:rPr>
                <w:rFonts w:cs="Arial"/>
                <w:sz w:val="22"/>
                <w:szCs w:val="22"/>
              </w:rPr>
            </w:pPr>
            <w:r w:rsidRPr="003A31E5">
              <w:rPr>
                <w:rFonts w:cs="Arial"/>
                <w:sz w:val="22"/>
                <w:szCs w:val="22"/>
              </w:rPr>
              <w:t>3:00-4:30 p.m.</w:t>
            </w:r>
          </w:p>
        </w:tc>
      </w:tr>
    </w:tbl>
    <w:p w:rsidR="00B57FA9" w:rsidRPr="003A31E5" w:rsidRDefault="00B57FA9" w:rsidP="00B57FA9">
      <w:pPr>
        <w:tabs>
          <w:tab w:val="right" w:pos="9900"/>
        </w:tabs>
        <w:ind w:right="-54"/>
        <w:jc w:val="both"/>
        <w:rPr>
          <w:rFonts w:cs="Arial"/>
          <w:spacing w:val="-3"/>
          <w:sz w:val="22"/>
          <w:szCs w:val="22"/>
        </w:rPr>
      </w:pPr>
    </w:p>
    <w:p w:rsidR="00B57FA9" w:rsidRPr="003A31E5" w:rsidRDefault="00B57FA9" w:rsidP="00B57FA9">
      <w:pPr>
        <w:tabs>
          <w:tab w:val="right" w:pos="9900"/>
        </w:tabs>
        <w:ind w:right="-54"/>
        <w:jc w:val="both"/>
        <w:rPr>
          <w:rFonts w:cs="Arial"/>
          <w:spacing w:val="-3"/>
          <w:sz w:val="22"/>
          <w:szCs w:val="22"/>
        </w:rPr>
      </w:pPr>
      <w:r w:rsidRPr="003A31E5">
        <w:rPr>
          <w:rFonts w:cs="Arial"/>
          <w:spacing w:val="-3"/>
          <w:sz w:val="22"/>
          <w:szCs w:val="22"/>
        </w:rPr>
        <w:t>Person Responsible to Maintain Committee Website:</w:t>
      </w:r>
      <w:r w:rsidRPr="003A31E5">
        <w:rPr>
          <w:rFonts w:cs="Arial"/>
          <w:spacing w:val="-3"/>
          <w:sz w:val="22"/>
          <w:szCs w:val="22"/>
        </w:rPr>
        <w:tab/>
      </w:r>
      <w:r w:rsidR="0020223D" w:rsidRPr="006149AB">
        <w:rPr>
          <w:rFonts w:cs="Arial"/>
          <w:spacing w:val="-3"/>
          <w:sz w:val="22"/>
          <w:szCs w:val="22"/>
        </w:rPr>
        <w:t>Brigitte Hebert</w:t>
      </w:r>
    </w:p>
    <w:p w:rsidR="00B57FA9" w:rsidRPr="0020223D" w:rsidRDefault="00B57FA9" w:rsidP="00B57FA9">
      <w:pPr>
        <w:tabs>
          <w:tab w:val="right" w:pos="9900"/>
        </w:tabs>
        <w:ind w:right="-54"/>
        <w:jc w:val="both"/>
        <w:rPr>
          <w:rFonts w:cs="Arial"/>
          <w:b/>
          <w:spacing w:val="-3"/>
          <w:sz w:val="22"/>
          <w:szCs w:val="22"/>
          <w:u w:val="single"/>
        </w:rPr>
      </w:pPr>
      <w:r w:rsidRPr="003A31E5">
        <w:rPr>
          <w:rFonts w:cs="Arial"/>
          <w:spacing w:val="-3"/>
          <w:sz w:val="22"/>
          <w:szCs w:val="22"/>
        </w:rPr>
        <w:tab/>
      </w:r>
      <w:hyperlink r:id="rId8" w:history="1">
        <w:r w:rsidR="006149AB" w:rsidRPr="00FF08A7">
          <w:rPr>
            <w:rStyle w:val="Hyperlink"/>
            <w:rFonts w:cs="Arial"/>
            <w:b/>
            <w:spacing w:val="-3"/>
            <w:sz w:val="22"/>
            <w:szCs w:val="22"/>
          </w:rPr>
          <w:t>bhebert3@mtsac.edu</w:t>
        </w:r>
      </w:hyperlink>
      <w:r w:rsidR="0020223D" w:rsidRPr="0020223D">
        <w:rPr>
          <w:rFonts w:cs="Arial"/>
          <w:b/>
          <w:spacing w:val="-3"/>
          <w:sz w:val="22"/>
          <w:szCs w:val="22"/>
          <w:u w:val="single"/>
        </w:rPr>
        <w:t xml:space="preserve"> </w:t>
      </w:r>
      <w:r w:rsidR="0020223D" w:rsidRPr="006149AB">
        <w:rPr>
          <w:rFonts w:cs="Arial"/>
          <w:spacing w:val="-3"/>
          <w:sz w:val="22"/>
          <w:szCs w:val="22"/>
        </w:rPr>
        <w:t>x 5432</w:t>
      </w:r>
    </w:p>
    <w:p w:rsidR="00B57FA9" w:rsidRPr="003A31E5" w:rsidRDefault="00B57FA9" w:rsidP="00B57FA9">
      <w:pPr>
        <w:tabs>
          <w:tab w:val="right" w:pos="9900"/>
        </w:tabs>
        <w:ind w:right="-54"/>
        <w:jc w:val="both"/>
        <w:rPr>
          <w:rFonts w:cs="Arial"/>
          <w:spacing w:val="-3"/>
          <w:sz w:val="22"/>
          <w:szCs w:val="22"/>
        </w:rPr>
      </w:pPr>
    </w:p>
    <w:p w:rsidR="00B57FA9" w:rsidRPr="003A31E5" w:rsidRDefault="00B57FA9" w:rsidP="00B57FA9">
      <w:pPr>
        <w:tabs>
          <w:tab w:val="right" w:pos="9900"/>
        </w:tabs>
        <w:ind w:right="-54"/>
        <w:jc w:val="both"/>
        <w:rPr>
          <w:rFonts w:cs="Arial"/>
          <w:spacing w:val="-3"/>
          <w:sz w:val="22"/>
          <w:szCs w:val="22"/>
        </w:rPr>
      </w:pPr>
      <w:r w:rsidRPr="003A31E5">
        <w:rPr>
          <w:rFonts w:cs="Arial"/>
          <w:spacing w:val="-3"/>
          <w:sz w:val="22"/>
          <w:szCs w:val="22"/>
        </w:rPr>
        <w:t>College Website Link and Last Time Website Was Updated:</w:t>
      </w:r>
    </w:p>
    <w:p w:rsidR="005666D9" w:rsidRPr="003A31E5" w:rsidRDefault="008C64A6" w:rsidP="00545413">
      <w:pPr>
        <w:rPr>
          <w:sz w:val="22"/>
          <w:szCs w:val="22"/>
        </w:rPr>
      </w:pPr>
      <w:hyperlink r:id="rId9" w:history="1">
        <w:r w:rsidR="005666D9" w:rsidRPr="003A31E5">
          <w:rPr>
            <w:rStyle w:val="Hyperlink"/>
            <w:sz w:val="22"/>
            <w:szCs w:val="22"/>
          </w:rPr>
          <w:t>http://www.mtsac.edu/governance/committees/pac/index.html</w:t>
        </w:r>
      </w:hyperlink>
    </w:p>
    <w:p w:rsidR="00B57FA9" w:rsidRPr="006149AB" w:rsidRDefault="00545413" w:rsidP="00545413">
      <w:pPr>
        <w:rPr>
          <w:rFonts w:cs="Arial"/>
          <w:sz w:val="22"/>
          <w:szCs w:val="22"/>
        </w:rPr>
      </w:pPr>
      <w:r w:rsidRPr="003A31E5">
        <w:rPr>
          <w:rFonts w:cs="Arial"/>
          <w:sz w:val="22"/>
          <w:szCs w:val="22"/>
        </w:rPr>
        <w:t xml:space="preserve">Last updated: </w:t>
      </w:r>
      <w:r w:rsidR="005666D9" w:rsidRPr="003A31E5">
        <w:rPr>
          <w:rFonts w:cs="Arial"/>
          <w:sz w:val="22"/>
          <w:szCs w:val="22"/>
        </w:rPr>
        <w:t xml:space="preserve"> </w:t>
      </w:r>
      <w:r w:rsidR="0020223D" w:rsidRPr="006149AB">
        <w:rPr>
          <w:rFonts w:cs="Arial"/>
          <w:sz w:val="22"/>
          <w:szCs w:val="22"/>
        </w:rPr>
        <w:t>October 1, 2017</w:t>
      </w:r>
    </w:p>
    <w:p w:rsidR="00506B98" w:rsidRPr="006149AB" w:rsidRDefault="00506B98" w:rsidP="00545413">
      <w:pPr>
        <w:rPr>
          <w:sz w:val="22"/>
          <w:szCs w:val="22"/>
        </w:rPr>
      </w:pPr>
    </w:p>
    <w:sectPr w:rsidR="00506B98" w:rsidRPr="006149AB" w:rsidSect="009B00DA">
      <w:footerReference w:type="default" r:id="rId10"/>
      <w:pgSz w:w="12240" w:h="15840"/>
      <w:pgMar w:top="1152" w:right="1152"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A6" w:rsidRDefault="008C64A6" w:rsidP="00506B98">
      <w:r>
        <w:separator/>
      </w:r>
    </w:p>
  </w:endnote>
  <w:endnote w:type="continuationSeparator" w:id="0">
    <w:p w:rsidR="008C64A6" w:rsidRDefault="008C64A6" w:rsidP="005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98" w:rsidRPr="00216558" w:rsidRDefault="0020223D" w:rsidP="00506B98">
    <w:pPr>
      <w:pStyle w:val="Footer"/>
      <w:rPr>
        <w:rFonts w:cs="Arial"/>
        <w:sz w:val="20"/>
      </w:rPr>
    </w:pPr>
    <w:r w:rsidRPr="00216558">
      <w:rPr>
        <w:rFonts w:cs="Arial"/>
        <w:sz w:val="20"/>
      </w:rPr>
      <w:t>2017-18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A6" w:rsidRDefault="008C64A6" w:rsidP="00506B98">
      <w:r>
        <w:separator/>
      </w:r>
    </w:p>
  </w:footnote>
  <w:footnote w:type="continuationSeparator" w:id="0">
    <w:p w:rsidR="008C64A6" w:rsidRDefault="008C64A6" w:rsidP="0050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F21"/>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5232DAA"/>
    <w:multiLevelType w:val="singleLevel"/>
    <w:tmpl w:val="28A4A380"/>
    <w:lvl w:ilvl="0">
      <w:start w:val="7"/>
      <w:numFmt w:val="decimal"/>
      <w:lvlText w:val="%1."/>
      <w:lvlJc w:val="left"/>
      <w:pPr>
        <w:tabs>
          <w:tab w:val="num" w:pos="720"/>
        </w:tabs>
        <w:ind w:left="720" w:hanging="720"/>
      </w:pPr>
      <w:rPr>
        <w:rFonts w:hint="default"/>
      </w:rPr>
    </w:lvl>
  </w:abstractNum>
  <w:abstractNum w:abstractNumId="2" w15:restartNumberingAfterBreak="0">
    <w:nsid w:val="13013953"/>
    <w:multiLevelType w:val="singleLevel"/>
    <w:tmpl w:val="B86C9518"/>
    <w:lvl w:ilvl="0">
      <w:start w:val="1"/>
      <w:numFmt w:val="lowerLetter"/>
      <w:lvlText w:val="%1."/>
      <w:lvlJc w:val="left"/>
      <w:pPr>
        <w:tabs>
          <w:tab w:val="num" w:pos="1440"/>
        </w:tabs>
        <w:ind w:left="1440" w:hanging="720"/>
      </w:pPr>
      <w:rPr>
        <w:rFonts w:hint="default"/>
      </w:rPr>
    </w:lvl>
  </w:abstractNum>
  <w:abstractNum w:abstractNumId="3" w15:restartNumberingAfterBreak="0">
    <w:nsid w:val="164D3C12"/>
    <w:multiLevelType w:val="singleLevel"/>
    <w:tmpl w:val="3CB453F0"/>
    <w:lvl w:ilvl="0">
      <w:start w:val="1"/>
      <w:numFmt w:val="none"/>
      <w:lvlText w:val="2"/>
      <w:lvlJc w:val="left"/>
      <w:pPr>
        <w:tabs>
          <w:tab w:val="num" w:pos="720"/>
        </w:tabs>
        <w:ind w:left="720" w:hanging="405"/>
      </w:pPr>
      <w:rPr>
        <w:rFonts w:hint="default"/>
      </w:rPr>
    </w:lvl>
  </w:abstractNum>
  <w:abstractNum w:abstractNumId="4" w15:restartNumberingAfterBreak="0">
    <w:nsid w:val="17166F45"/>
    <w:multiLevelType w:val="singleLevel"/>
    <w:tmpl w:val="E36655E8"/>
    <w:lvl w:ilvl="0">
      <w:start w:val="2"/>
      <w:numFmt w:val="decimal"/>
      <w:lvlText w:val=""/>
      <w:lvlJc w:val="left"/>
      <w:pPr>
        <w:tabs>
          <w:tab w:val="num" w:pos="360"/>
        </w:tabs>
        <w:ind w:left="360" w:hanging="360"/>
      </w:pPr>
      <w:rPr>
        <w:rFonts w:ascii="Times New Roman" w:hAnsi="Times New Roman" w:hint="default"/>
        <w:sz w:val="24"/>
      </w:rPr>
    </w:lvl>
  </w:abstractNum>
  <w:abstractNum w:abstractNumId="5" w15:restartNumberingAfterBreak="0">
    <w:nsid w:val="20912201"/>
    <w:multiLevelType w:val="hybridMultilevel"/>
    <w:tmpl w:val="B8D2D068"/>
    <w:lvl w:ilvl="0" w:tplc="F692C7DC">
      <w:start w:val="1"/>
      <w:numFmt w:val="decimal"/>
      <w:lvlText w:val="%1."/>
      <w:lvlJc w:val="left"/>
      <w:pPr>
        <w:tabs>
          <w:tab w:val="num" w:pos="1710"/>
        </w:tabs>
        <w:ind w:left="1710" w:hanging="51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6" w15:restartNumberingAfterBreak="0">
    <w:nsid w:val="270D47B7"/>
    <w:multiLevelType w:val="singleLevel"/>
    <w:tmpl w:val="82928720"/>
    <w:lvl w:ilvl="0">
      <w:start w:val="1"/>
      <w:numFmt w:val="none"/>
      <w:lvlText w:val="2"/>
      <w:lvlJc w:val="left"/>
      <w:pPr>
        <w:tabs>
          <w:tab w:val="num" w:pos="720"/>
        </w:tabs>
        <w:ind w:left="720" w:hanging="405"/>
      </w:pPr>
      <w:rPr>
        <w:rFonts w:hint="default"/>
      </w:rPr>
    </w:lvl>
  </w:abstractNum>
  <w:abstractNum w:abstractNumId="7" w15:restartNumberingAfterBreak="0">
    <w:nsid w:val="37B71FE5"/>
    <w:multiLevelType w:val="singleLevel"/>
    <w:tmpl w:val="0F2EBA96"/>
    <w:lvl w:ilvl="0">
      <w:start w:val="6"/>
      <w:numFmt w:val="decimal"/>
      <w:lvlText w:val="%1."/>
      <w:lvlJc w:val="left"/>
      <w:pPr>
        <w:tabs>
          <w:tab w:val="num" w:pos="720"/>
        </w:tabs>
        <w:ind w:left="720" w:hanging="405"/>
      </w:pPr>
      <w:rPr>
        <w:sz w:val="24"/>
      </w:rPr>
    </w:lvl>
  </w:abstractNum>
  <w:abstractNum w:abstractNumId="8" w15:restartNumberingAfterBreak="0">
    <w:nsid w:val="41047658"/>
    <w:multiLevelType w:val="singleLevel"/>
    <w:tmpl w:val="CB786ED6"/>
    <w:lvl w:ilvl="0">
      <w:start w:val="2"/>
      <w:numFmt w:val="decimal"/>
      <w:lvlText w:val="%1."/>
      <w:lvlJc w:val="left"/>
      <w:pPr>
        <w:tabs>
          <w:tab w:val="num" w:pos="648"/>
        </w:tabs>
        <w:ind w:left="360" w:hanging="72"/>
      </w:pPr>
      <w:rPr>
        <w:sz w:val="24"/>
      </w:rPr>
    </w:lvl>
  </w:abstractNum>
  <w:abstractNum w:abstractNumId="9" w15:restartNumberingAfterBreak="0">
    <w:nsid w:val="46380909"/>
    <w:multiLevelType w:val="singleLevel"/>
    <w:tmpl w:val="8FCCF0AC"/>
    <w:lvl w:ilvl="0">
      <w:start w:val="8"/>
      <w:numFmt w:val="decimal"/>
      <w:lvlText w:val="%1."/>
      <w:lvlJc w:val="left"/>
      <w:pPr>
        <w:tabs>
          <w:tab w:val="num" w:pos="648"/>
        </w:tabs>
        <w:ind w:left="360" w:hanging="72"/>
      </w:pPr>
    </w:lvl>
  </w:abstractNum>
  <w:abstractNum w:abstractNumId="10" w15:restartNumberingAfterBreak="0">
    <w:nsid w:val="4B3753B7"/>
    <w:multiLevelType w:val="hybridMultilevel"/>
    <w:tmpl w:val="E76226E2"/>
    <w:lvl w:ilvl="0" w:tplc="13DC22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A08C1"/>
    <w:multiLevelType w:val="multilevel"/>
    <w:tmpl w:val="0E785DD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2251069"/>
    <w:multiLevelType w:val="singleLevel"/>
    <w:tmpl w:val="9CF63196"/>
    <w:lvl w:ilvl="0">
      <w:start w:val="13"/>
      <w:numFmt w:val="decimal"/>
      <w:lvlText w:val="%1."/>
      <w:lvlJc w:val="left"/>
      <w:pPr>
        <w:tabs>
          <w:tab w:val="num" w:pos="720"/>
        </w:tabs>
        <w:ind w:left="720" w:hanging="720"/>
      </w:pPr>
      <w:rPr>
        <w:rFonts w:hint="default"/>
      </w:rPr>
    </w:lvl>
  </w:abstractNum>
  <w:abstractNum w:abstractNumId="13" w15:restartNumberingAfterBreak="0">
    <w:nsid w:val="55AA3108"/>
    <w:multiLevelType w:val="singleLevel"/>
    <w:tmpl w:val="115C77A6"/>
    <w:lvl w:ilvl="0">
      <w:start w:val="2"/>
      <w:numFmt w:val="decimal"/>
      <w:lvlText w:val="%1."/>
      <w:lvlJc w:val="left"/>
      <w:pPr>
        <w:tabs>
          <w:tab w:val="num" w:pos="648"/>
        </w:tabs>
        <w:ind w:left="360" w:hanging="72"/>
      </w:pPr>
    </w:lvl>
  </w:abstractNum>
  <w:abstractNum w:abstractNumId="14" w15:restartNumberingAfterBreak="0">
    <w:nsid w:val="61596625"/>
    <w:multiLevelType w:val="singleLevel"/>
    <w:tmpl w:val="DC5426B4"/>
    <w:lvl w:ilvl="0">
      <w:start w:val="6"/>
      <w:numFmt w:val="decimal"/>
      <w:lvlText w:val="%1."/>
      <w:lvlJc w:val="left"/>
      <w:pPr>
        <w:tabs>
          <w:tab w:val="num" w:pos="360"/>
        </w:tabs>
        <w:ind w:left="360" w:hanging="360"/>
      </w:pPr>
      <w:rPr>
        <w:rFonts w:hint="default"/>
        <w:sz w:val="24"/>
      </w:rPr>
    </w:lvl>
  </w:abstractNum>
  <w:abstractNum w:abstractNumId="15" w15:restartNumberingAfterBreak="0">
    <w:nsid w:val="71AB6AE1"/>
    <w:multiLevelType w:val="singleLevel"/>
    <w:tmpl w:val="EE0E104C"/>
    <w:lvl w:ilvl="0">
      <w:start w:val="3"/>
      <w:numFmt w:val="decimal"/>
      <w:lvlText w:val="%1."/>
      <w:lvlJc w:val="left"/>
      <w:pPr>
        <w:tabs>
          <w:tab w:val="num" w:pos="720"/>
        </w:tabs>
        <w:ind w:left="720" w:hanging="405"/>
      </w:pPr>
      <w:rPr>
        <w:rFonts w:hint="default"/>
      </w:rPr>
    </w:lvl>
  </w:abstractNum>
  <w:abstractNum w:abstractNumId="16" w15:restartNumberingAfterBreak="0">
    <w:nsid w:val="7AC47A9F"/>
    <w:multiLevelType w:val="singleLevel"/>
    <w:tmpl w:val="0409000F"/>
    <w:lvl w:ilvl="0">
      <w:start w:val="10"/>
      <w:numFmt w:val="decimal"/>
      <w:lvlText w:val="%1."/>
      <w:lvlJc w:val="left"/>
      <w:pPr>
        <w:tabs>
          <w:tab w:val="num" w:pos="360"/>
        </w:tabs>
        <w:ind w:left="360" w:hanging="360"/>
      </w:pPr>
      <w:rPr>
        <w:rFonts w:hint="default"/>
      </w:rPr>
    </w:lvl>
  </w:abstractNum>
  <w:abstractNum w:abstractNumId="17" w15:restartNumberingAfterBreak="0">
    <w:nsid w:val="7B3A41E5"/>
    <w:multiLevelType w:val="singleLevel"/>
    <w:tmpl w:val="3EEAEC30"/>
    <w:lvl w:ilvl="0">
      <w:start w:val="7"/>
      <w:numFmt w:val="bullet"/>
      <w:lvlText w:val=""/>
      <w:lvlJc w:val="left"/>
      <w:pPr>
        <w:tabs>
          <w:tab w:val="num" w:pos="6840"/>
        </w:tabs>
        <w:ind w:left="6840" w:hanging="360"/>
      </w:pPr>
      <w:rPr>
        <w:rFonts w:ascii="Symbol" w:hAnsi="Symbol" w:hint="default"/>
      </w:rPr>
    </w:lvl>
  </w:abstractNum>
  <w:abstractNum w:abstractNumId="18" w15:restartNumberingAfterBreak="0">
    <w:nsid w:val="7E781258"/>
    <w:multiLevelType w:val="singleLevel"/>
    <w:tmpl w:val="0409000F"/>
    <w:lvl w:ilvl="0">
      <w:start w:val="1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6"/>
  </w:num>
  <w:num w:numId="4">
    <w:abstractNumId w:val="15"/>
  </w:num>
  <w:num w:numId="5">
    <w:abstractNumId w:val="7"/>
  </w:num>
  <w:num w:numId="6">
    <w:abstractNumId w:val="9"/>
  </w:num>
  <w:num w:numId="7">
    <w:abstractNumId w:val="13"/>
  </w:num>
  <w:num w:numId="8">
    <w:abstractNumId w:val="8"/>
  </w:num>
  <w:num w:numId="9">
    <w:abstractNumId w:val="11"/>
  </w:num>
  <w:num w:numId="10">
    <w:abstractNumId w:val="4"/>
  </w:num>
  <w:num w:numId="11">
    <w:abstractNumId w:val="0"/>
  </w:num>
  <w:num w:numId="12">
    <w:abstractNumId w:val="14"/>
  </w:num>
  <w:num w:numId="13">
    <w:abstractNumId w:val="1"/>
  </w:num>
  <w:num w:numId="14">
    <w:abstractNumId w:val="17"/>
  </w:num>
  <w:num w:numId="15">
    <w:abstractNumId w:val="12"/>
  </w:num>
  <w:num w:numId="16">
    <w:abstractNumId w:val="16"/>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66"/>
    <w:rsid w:val="00042EBD"/>
    <w:rsid w:val="00046604"/>
    <w:rsid w:val="000550B8"/>
    <w:rsid w:val="0008229E"/>
    <w:rsid w:val="00087CA0"/>
    <w:rsid w:val="00087CA9"/>
    <w:rsid w:val="000A175D"/>
    <w:rsid w:val="000A438E"/>
    <w:rsid w:val="000B0795"/>
    <w:rsid w:val="000D5740"/>
    <w:rsid w:val="000F1C76"/>
    <w:rsid w:val="00102FA1"/>
    <w:rsid w:val="001042A1"/>
    <w:rsid w:val="00105C39"/>
    <w:rsid w:val="00111007"/>
    <w:rsid w:val="00116620"/>
    <w:rsid w:val="00137572"/>
    <w:rsid w:val="00150DA3"/>
    <w:rsid w:val="0016315B"/>
    <w:rsid w:val="001A3662"/>
    <w:rsid w:val="001E047C"/>
    <w:rsid w:val="001F7FB2"/>
    <w:rsid w:val="0020223D"/>
    <w:rsid w:val="00216558"/>
    <w:rsid w:val="00283031"/>
    <w:rsid w:val="002C307C"/>
    <w:rsid w:val="003101F0"/>
    <w:rsid w:val="0031785A"/>
    <w:rsid w:val="00327EFA"/>
    <w:rsid w:val="0034704A"/>
    <w:rsid w:val="003755CB"/>
    <w:rsid w:val="003A31E5"/>
    <w:rsid w:val="003C0059"/>
    <w:rsid w:val="003D027E"/>
    <w:rsid w:val="00454166"/>
    <w:rsid w:val="004555F8"/>
    <w:rsid w:val="00490FBC"/>
    <w:rsid w:val="004C7546"/>
    <w:rsid w:val="004D16F0"/>
    <w:rsid w:val="004F0FDD"/>
    <w:rsid w:val="004F1C32"/>
    <w:rsid w:val="00506B98"/>
    <w:rsid w:val="00537A60"/>
    <w:rsid w:val="00545413"/>
    <w:rsid w:val="005666D9"/>
    <w:rsid w:val="00567218"/>
    <w:rsid w:val="00567879"/>
    <w:rsid w:val="00567FB3"/>
    <w:rsid w:val="005F2EFB"/>
    <w:rsid w:val="00601521"/>
    <w:rsid w:val="0060423B"/>
    <w:rsid w:val="006149AB"/>
    <w:rsid w:val="00637378"/>
    <w:rsid w:val="006B4AA0"/>
    <w:rsid w:val="006E1F8C"/>
    <w:rsid w:val="0071468B"/>
    <w:rsid w:val="007474C4"/>
    <w:rsid w:val="007C2D11"/>
    <w:rsid w:val="007E0BAE"/>
    <w:rsid w:val="007E5575"/>
    <w:rsid w:val="00833996"/>
    <w:rsid w:val="008501B4"/>
    <w:rsid w:val="008567A8"/>
    <w:rsid w:val="008604C6"/>
    <w:rsid w:val="00891CE6"/>
    <w:rsid w:val="00896907"/>
    <w:rsid w:val="008A035C"/>
    <w:rsid w:val="008A1F85"/>
    <w:rsid w:val="008C1B9B"/>
    <w:rsid w:val="008C64A6"/>
    <w:rsid w:val="009206D6"/>
    <w:rsid w:val="009567AB"/>
    <w:rsid w:val="00965114"/>
    <w:rsid w:val="009B00DA"/>
    <w:rsid w:val="009D132A"/>
    <w:rsid w:val="00A019B8"/>
    <w:rsid w:val="00A55275"/>
    <w:rsid w:val="00A95ADE"/>
    <w:rsid w:val="00AA46B6"/>
    <w:rsid w:val="00AC60D7"/>
    <w:rsid w:val="00AE3796"/>
    <w:rsid w:val="00B47380"/>
    <w:rsid w:val="00B57FA9"/>
    <w:rsid w:val="00B75BEE"/>
    <w:rsid w:val="00B860D0"/>
    <w:rsid w:val="00BB532A"/>
    <w:rsid w:val="00BC1E74"/>
    <w:rsid w:val="00BE2D3A"/>
    <w:rsid w:val="00C227AD"/>
    <w:rsid w:val="00C22E01"/>
    <w:rsid w:val="00C30B46"/>
    <w:rsid w:val="00C500B7"/>
    <w:rsid w:val="00CB14A3"/>
    <w:rsid w:val="00CB7395"/>
    <w:rsid w:val="00CC1935"/>
    <w:rsid w:val="00CC6EB3"/>
    <w:rsid w:val="00CE0CC1"/>
    <w:rsid w:val="00D35B87"/>
    <w:rsid w:val="00DA7E7F"/>
    <w:rsid w:val="00DB60A7"/>
    <w:rsid w:val="00E126E6"/>
    <w:rsid w:val="00E20BED"/>
    <w:rsid w:val="00E26378"/>
    <w:rsid w:val="00E6478F"/>
    <w:rsid w:val="00E750E9"/>
    <w:rsid w:val="00E85649"/>
    <w:rsid w:val="00E86BCF"/>
    <w:rsid w:val="00EA00F9"/>
    <w:rsid w:val="00EA1FBC"/>
    <w:rsid w:val="00ED065A"/>
    <w:rsid w:val="00EF3B1C"/>
    <w:rsid w:val="00F31566"/>
    <w:rsid w:val="00F407AB"/>
    <w:rsid w:val="00F55494"/>
    <w:rsid w:val="00F556D1"/>
    <w:rsid w:val="00F66569"/>
    <w:rsid w:val="00FB53C8"/>
    <w:rsid w:val="00FC2817"/>
    <w:rsid w:val="00FC319E"/>
    <w:rsid w:val="00FD5DDE"/>
    <w:rsid w:val="00FE4578"/>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EE4DE-3907-49D9-ACF8-BC7A1EC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link w:val="Heading2Char"/>
    <w:semiHidden/>
    <w:unhideWhenUsed/>
    <w:qFormat/>
    <w:rsid w:val="00B57FA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6480"/>
    </w:pPr>
    <w:rPr>
      <w:sz w:val="20"/>
    </w:rPr>
  </w:style>
  <w:style w:type="paragraph" w:styleId="BalloonText">
    <w:name w:val="Balloon Text"/>
    <w:basedOn w:val="Normal"/>
    <w:semiHidden/>
    <w:rsid w:val="00FD5DDE"/>
    <w:rPr>
      <w:rFonts w:ascii="Tahoma" w:hAnsi="Tahoma" w:cs="Tahoma"/>
      <w:sz w:val="16"/>
      <w:szCs w:val="16"/>
    </w:rPr>
  </w:style>
  <w:style w:type="character" w:customStyle="1" w:styleId="Heading2Char">
    <w:name w:val="Heading 2 Char"/>
    <w:link w:val="Heading2"/>
    <w:semiHidden/>
    <w:rsid w:val="00B57FA9"/>
    <w:rPr>
      <w:rFonts w:ascii="Cambria" w:eastAsia="Times New Roman" w:hAnsi="Cambria" w:cs="Times New Roman"/>
      <w:b/>
      <w:bCs/>
      <w:i/>
      <w:iCs/>
      <w:sz w:val="28"/>
      <w:szCs w:val="28"/>
    </w:rPr>
  </w:style>
  <w:style w:type="paragraph" w:styleId="BodyText">
    <w:name w:val="Body Text"/>
    <w:basedOn w:val="Normal"/>
    <w:link w:val="BodyTextChar"/>
    <w:rsid w:val="00B57FA9"/>
    <w:pPr>
      <w:spacing w:after="120"/>
    </w:pPr>
  </w:style>
  <w:style w:type="character" w:customStyle="1" w:styleId="BodyTextChar">
    <w:name w:val="Body Text Char"/>
    <w:link w:val="BodyText"/>
    <w:rsid w:val="00B57FA9"/>
    <w:rPr>
      <w:rFonts w:ascii="Arial" w:hAnsi="Arial"/>
      <w:sz w:val="24"/>
    </w:rPr>
  </w:style>
  <w:style w:type="paragraph" w:styleId="Header">
    <w:name w:val="header"/>
    <w:basedOn w:val="Normal"/>
    <w:link w:val="HeaderChar"/>
    <w:rsid w:val="00506B98"/>
    <w:pPr>
      <w:tabs>
        <w:tab w:val="center" w:pos="4680"/>
        <w:tab w:val="right" w:pos="9360"/>
      </w:tabs>
    </w:pPr>
  </w:style>
  <w:style w:type="character" w:customStyle="1" w:styleId="HeaderChar">
    <w:name w:val="Header Char"/>
    <w:basedOn w:val="DefaultParagraphFont"/>
    <w:link w:val="Header"/>
    <w:rsid w:val="00506B98"/>
    <w:rPr>
      <w:rFonts w:ascii="Arial" w:hAnsi="Arial"/>
      <w:sz w:val="24"/>
    </w:rPr>
  </w:style>
  <w:style w:type="paragraph" w:styleId="Footer">
    <w:name w:val="footer"/>
    <w:basedOn w:val="Normal"/>
    <w:link w:val="FooterChar"/>
    <w:uiPriority w:val="99"/>
    <w:rsid w:val="00506B98"/>
    <w:pPr>
      <w:tabs>
        <w:tab w:val="center" w:pos="4680"/>
        <w:tab w:val="right" w:pos="9360"/>
      </w:tabs>
    </w:pPr>
  </w:style>
  <w:style w:type="character" w:customStyle="1" w:styleId="FooterChar">
    <w:name w:val="Footer Char"/>
    <w:basedOn w:val="DefaultParagraphFont"/>
    <w:link w:val="Footer"/>
    <w:uiPriority w:val="99"/>
    <w:rsid w:val="00506B98"/>
    <w:rPr>
      <w:rFonts w:ascii="Arial" w:hAnsi="Arial"/>
      <w:sz w:val="24"/>
    </w:rPr>
  </w:style>
  <w:style w:type="paragraph" w:styleId="ListParagraph">
    <w:name w:val="List Paragraph"/>
    <w:basedOn w:val="Normal"/>
    <w:uiPriority w:val="34"/>
    <w:qFormat/>
    <w:rsid w:val="00506B98"/>
    <w:pPr>
      <w:ind w:left="720"/>
      <w:contextualSpacing/>
    </w:pPr>
  </w:style>
  <w:style w:type="table" w:styleId="TableGrid">
    <w:name w:val="Table Grid"/>
    <w:basedOn w:val="TableNormal"/>
    <w:rsid w:val="0050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6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9666">
      <w:bodyDiv w:val="1"/>
      <w:marLeft w:val="0"/>
      <w:marRight w:val="0"/>
      <w:marTop w:val="0"/>
      <w:marBottom w:val="0"/>
      <w:divBdr>
        <w:top w:val="none" w:sz="0" w:space="0" w:color="auto"/>
        <w:left w:val="none" w:sz="0" w:space="0" w:color="auto"/>
        <w:bottom w:val="none" w:sz="0" w:space="0" w:color="auto"/>
        <w:right w:val="none" w:sz="0" w:space="0" w:color="auto"/>
      </w:divBdr>
    </w:div>
    <w:div w:id="17155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bert3@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ac.edu/governance/committees/pa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57DC-5D71-40D4-B571-4A1D14B9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MATRICULATION COMMITTEE</vt:lpstr>
    </vt:vector>
  </TitlesOfParts>
  <Company>Mt. SAC</Company>
  <LinksUpToDate>false</LinksUpToDate>
  <CharactersWithSpaces>2865</CharactersWithSpaces>
  <SharedDoc>false</SharedDoc>
  <HLinks>
    <vt:vector size="6" baseType="variant">
      <vt:variant>
        <vt:i4>720913</vt:i4>
      </vt:variant>
      <vt:variant>
        <vt:i4>0</vt:i4>
      </vt:variant>
      <vt:variant>
        <vt:i4>0</vt:i4>
      </vt:variant>
      <vt:variant>
        <vt:i4>5</vt:i4>
      </vt:variant>
      <vt:variant>
        <vt:lpwstr>http://www.mtsac.edu/governance/committees/matriculation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MATRICULATION COMMITTEE</dc:title>
  <dc:subject/>
  <dc:creator>DSPS 02</dc:creator>
  <cp:keywords/>
  <cp:lastModifiedBy>Hebert, Brigitte</cp:lastModifiedBy>
  <cp:revision>2</cp:revision>
  <cp:lastPrinted>2017-11-17T21:36:00Z</cp:lastPrinted>
  <dcterms:created xsi:type="dcterms:W3CDTF">2018-01-18T23:23:00Z</dcterms:created>
  <dcterms:modified xsi:type="dcterms:W3CDTF">2018-01-18T23:23:00Z</dcterms:modified>
</cp:coreProperties>
</file>