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66" w:rsidRPr="00506B98" w:rsidRDefault="00A56889" w:rsidP="005C2B1B">
      <w:pPr>
        <w:pStyle w:val="Heading1"/>
        <w:tabs>
          <w:tab w:val="left" w:pos="450"/>
        </w:tabs>
        <w:rPr>
          <w:b w:val="0"/>
          <w:sz w:val="22"/>
          <w:szCs w:val="22"/>
        </w:rPr>
      </w:pPr>
      <w:r>
        <w:rPr>
          <w:sz w:val="22"/>
          <w:szCs w:val="22"/>
        </w:rPr>
        <w:t>EMPLOYEE WELLNESS COMMITTEE</w:t>
      </w:r>
    </w:p>
    <w:p w:rsidR="00510987" w:rsidRDefault="00510987" w:rsidP="005C2B1B">
      <w:pPr>
        <w:tabs>
          <w:tab w:val="left" w:pos="450"/>
        </w:tabs>
        <w:rPr>
          <w:rFonts w:cs="Arial"/>
        </w:rPr>
      </w:pPr>
      <w:r>
        <w:rPr>
          <w:rFonts w:cs="Arial"/>
        </w:rPr>
        <w:t xml:space="preserve">(Operational Committee – Reports to </w:t>
      </w:r>
      <w:r w:rsidRPr="00E5712A">
        <w:rPr>
          <w:rFonts w:cs="Arial"/>
        </w:rPr>
        <w:t>College President</w:t>
      </w:r>
      <w:r>
        <w:rPr>
          <w:rFonts w:cs="Arial"/>
        </w:rPr>
        <w:t>)</w:t>
      </w:r>
    </w:p>
    <w:p w:rsidR="00F31566" w:rsidRPr="00506B98" w:rsidRDefault="00F31566" w:rsidP="005C2B1B">
      <w:pPr>
        <w:tabs>
          <w:tab w:val="left" w:pos="450"/>
        </w:tabs>
        <w:rPr>
          <w:sz w:val="22"/>
          <w:szCs w:val="22"/>
          <w:u w:val="single"/>
        </w:rPr>
      </w:pPr>
    </w:p>
    <w:p w:rsidR="00454166" w:rsidRPr="00506B98" w:rsidRDefault="00454166" w:rsidP="005C2B1B">
      <w:pPr>
        <w:tabs>
          <w:tab w:val="left" w:pos="450"/>
        </w:tabs>
        <w:rPr>
          <w:sz w:val="22"/>
          <w:szCs w:val="22"/>
        </w:rPr>
      </w:pPr>
      <w:r w:rsidRPr="00506B98">
        <w:rPr>
          <w:sz w:val="22"/>
          <w:szCs w:val="22"/>
          <w:u w:val="single"/>
        </w:rPr>
        <w:t>Purpose</w:t>
      </w:r>
    </w:p>
    <w:p w:rsidR="00454166" w:rsidRPr="00506B98" w:rsidRDefault="00454166" w:rsidP="005C2B1B">
      <w:pPr>
        <w:tabs>
          <w:tab w:val="left" w:pos="450"/>
        </w:tabs>
        <w:rPr>
          <w:sz w:val="22"/>
          <w:szCs w:val="22"/>
        </w:rPr>
      </w:pPr>
    </w:p>
    <w:p w:rsidR="00510987" w:rsidRDefault="00510987" w:rsidP="005C2B1B">
      <w:pPr>
        <w:tabs>
          <w:tab w:val="left" w:pos="450"/>
        </w:tabs>
        <w:rPr>
          <w:rFonts w:cs="Arial"/>
        </w:rPr>
      </w:pPr>
      <w:r>
        <w:rPr>
          <w:rFonts w:cs="Arial"/>
        </w:rPr>
        <w:t>The purpose of the Employee Wellness Committee is to promote a culture of physical, psychological, and emotional well-being by providing activities and support that will result in healthier lifestyles. The goals of the Committee include:</w:t>
      </w:r>
    </w:p>
    <w:p w:rsidR="00510987" w:rsidRDefault="00510987" w:rsidP="005C2B1B">
      <w:pPr>
        <w:tabs>
          <w:tab w:val="left" w:pos="450"/>
        </w:tabs>
        <w:rPr>
          <w:rFonts w:cs="Arial"/>
        </w:rPr>
      </w:pPr>
    </w:p>
    <w:p w:rsidR="00510987" w:rsidRDefault="00510987" w:rsidP="005C2B1B">
      <w:pPr>
        <w:numPr>
          <w:ilvl w:val="0"/>
          <w:numId w:val="19"/>
        </w:numPr>
        <w:tabs>
          <w:tab w:val="left" w:pos="450"/>
        </w:tabs>
        <w:ind w:left="0" w:firstLine="0"/>
        <w:rPr>
          <w:rFonts w:cs="Arial"/>
        </w:rPr>
      </w:pPr>
      <w:r>
        <w:rPr>
          <w:rFonts w:cs="Arial"/>
        </w:rPr>
        <w:t>Increasing awareness and factors contributing to physical and mental well-being.</w:t>
      </w:r>
    </w:p>
    <w:p w:rsidR="00510987" w:rsidRDefault="00510987" w:rsidP="005C2B1B">
      <w:pPr>
        <w:numPr>
          <w:ilvl w:val="0"/>
          <w:numId w:val="19"/>
        </w:numPr>
        <w:tabs>
          <w:tab w:val="left" w:pos="450"/>
        </w:tabs>
        <w:ind w:left="0" w:firstLine="0"/>
        <w:rPr>
          <w:rFonts w:cs="Arial"/>
        </w:rPr>
      </w:pPr>
      <w:r>
        <w:rPr>
          <w:rFonts w:cs="Arial"/>
        </w:rPr>
        <w:t>Inspiring and empowering individuals to take responsibility for their own health.</w:t>
      </w:r>
    </w:p>
    <w:p w:rsidR="00510987" w:rsidRDefault="00510987" w:rsidP="005C2B1B">
      <w:pPr>
        <w:numPr>
          <w:ilvl w:val="0"/>
          <w:numId w:val="19"/>
        </w:numPr>
        <w:tabs>
          <w:tab w:val="left" w:pos="450"/>
        </w:tabs>
        <w:ind w:left="0" w:firstLine="0"/>
        <w:rPr>
          <w:rFonts w:cs="Arial"/>
        </w:rPr>
      </w:pPr>
      <w:r>
        <w:rPr>
          <w:rFonts w:cs="Arial"/>
        </w:rPr>
        <w:t>Encouraging employees to make healthier lifestyle choices.</w:t>
      </w:r>
    </w:p>
    <w:p w:rsidR="00510987" w:rsidRDefault="00510987" w:rsidP="005C2B1B">
      <w:pPr>
        <w:numPr>
          <w:ilvl w:val="0"/>
          <w:numId w:val="19"/>
        </w:numPr>
        <w:tabs>
          <w:tab w:val="left" w:pos="450"/>
        </w:tabs>
        <w:rPr>
          <w:rFonts w:cs="Arial"/>
        </w:rPr>
      </w:pPr>
      <w:r>
        <w:rPr>
          <w:rFonts w:cs="Arial"/>
        </w:rPr>
        <w:t>Creating a sense of community and raising awareness through the use of campus and community health and wellness resources.</w:t>
      </w:r>
    </w:p>
    <w:p w:rsidR="00896907" w:rsidRPr="00506B98" w:rsidRDefault="00896907" w:rsidP="005C2B1B">
      <w:pPr>
        <w:tabs>
          <w:tab w:val="left" w:pos="450"/>
        </w:tabs>
        <w:rPr>
          <w:sz w:val="22"/>
          <w:szCs w:val="22"/>
        </w:rPr>
      </w:pPr>
    </w:p>
    <w:p w:rsidR="00454166" w:rsidRPr="00506B98" w:rsidRDefault="00454166" w:rsidP="005C2B1B">
      <w:pPr>
        <w:tabs>
          <w:tab w:val="left" w:pos="450"/>
        </w:tabs>
        <w:rPr>
          <w:sz w:val="22"/>
          <w:szCs w:val="22"/>
        </w:rPr>
      </w:pPr>
      <w:r w:rsidRPr="00506B98">
        <w:rPr>
          <w:sz w:val="22"/>
          <w:szCs w:val="22"/>
          <w:u w:val="single"/>
        </w:rPr>
        <w:t>Function</w:t>
      </w:r>
    </w:p>
    <w:p w:rsidR="00454166" w:rsidRPr="00506B98" w:rsidRDefault="00454166" w:rsidP="005C2B1B">
      <w:pPr>
        <w:tabs>
          <w:tab w:val="left" w:pos="450"/>
        </w:tabs>
        <w:rPr>
          <w:sz w:val="22"/>
          <w:szCs w:val="22"/>
        </w:rPr>
      </w:pPr>
    </w:p>
    <w:p w:rsidR="00510987" w:rsidRDefault="00510987" w:rsidP="005C2B1B">
      <w:pPr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rPr>
          <w:rFonts w:cs="Arial"/>
        </w:rPr>
      </w:pPr>
      <w:r>
        <w:rPr>
          <w:rFonts w:cs="Arial"/>
        </w:rPr>
        <w:t>To facilitate wellness communication through various online resources, workshops, and events.</w:t>
      </w:r>
    </w:p>
    <w:p w:rsidR="00510987" w:rsidRDefault="00510987" w:rsidP="005C2B1B">
      <w:pPr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rPr>
          <w:rFonts w:cs="Arial"/>
        </w:rPr>
      </w:pPr>
      <w:r>
        <w:rPr>
          <w:rFonts w:cs="Arial"/>
        </w:rPr>
        <w:t>To offer programs that encourages physical activity, emotional well-being, and healthy eating habits.</w:t>
      </w:r>
    </w:p>
    <w:p w:rsidR="00510987" w:rsidRDefault="00510987" w:rsidP="005C2B1B">
      <w:pPr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rPr>
          <w:rFonts w:cs="Arial"/>
        </w:rPr>
      </w:pPr>
      <w:r>
        <w:rPr>
          <w:rFonts w:cs="Arial"/>
        </w:rPr>
        <w:t>To ensure that there is compliance with laws and regulations that may affect wellness activities.</w:t>
      </w:r>
    </w:p>
    <w:p w:rsidR="00510987" w:rsidRDefault="00510987" w:rsidP="005C2B1B">
      <w:pPr>
        <w:numPr>
          <w:ilvl w:val="0"/>
          <w:numId w:val="20"/>
        </w:numPr>
        <w:tabs>
          <w:tab w:val="clear" w:pos="720"/>
          <w:tab w:val="left" w:pos="450"/>
        </w:tabs>
        <w:ind w:left="0" w:firstLine="0"/>
        <w:rPr>
          <w:rFonts w:cs="Arial"/>
        </w:rPr>
      </w:pPr>
      <w:r>
        <w:rPr>
          <w:rFonts w:cs="Arial"/>
        </w:rPr>
        <w:t>To provide resources for employees to build a supportive network to bolster health goals.</w:t>
      </w:r>
    </w:p>
    <w:p w:rsidR="005C2B1B" w:rsidRDefault="00510987" w:rsidP="005C2B1B">
      <w:pPr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rPr>
          <w:rFonts w:cs="Arial"/>
        </w:rPr>
      </w:pPr>
      <w:r>
        <w:rPr>
          <w:rFonts w:cs="Arial"/>
        </w:rPr>
        <w:t>To encourage employee suggestion and feedback on future wellness programs and activities.</w:t>
      </w:r>
    </w:p>
    <w:p w:rsidR="005C2B1B" w:rsidRDefault="005C2B1B" w:rsidP="005C2B1B">
      <w:pPr>
        <w:tabs>
          <w:tab w:val="left" w:pos="450"/>
        </w:tabs>
        <w:rPr>
          <w:rFonts w:cs="Arial"/>
        </w:rPr>
      </w:pPr>
    </w:p>
    <w:p w:rsidR="00454166" w:rsidRPr="005C2B1B" w:rsidRDefault="00454166" w:rsidP="005C2B1B">
      <w:pPr>
        <w:tabs>
          <w:tab w:val="left" w:pos="450"/>
        </w:tabs>
        <w:rPr>
          <w:rFonts w:cs="Arial"/>
        </w:rPr>
      </w:pPr>
      <w:r w:rsidRPr="005C2B1B">
        <w:rPr>
          <w:sz w:val="22"/>
          <w:szCs w:val="22"/>
          <w:u w:val="single"/>
        </w:rPr>
        <w:t>Membership (</w:t>
      </w:r>
      <w:r w:rsidR="00E85649" w:rsidRPr="005C2B1B">
        <w:rPr>
          <w:sz w:val="22"/>
          <w:szCs w:val="22"/>
          <w:u w:val="single"/>
        </w:rPr>
        <w:t>1</w:t>
      </w:r>
      <w:r w:rsidR="005C2B1B">
        <w:rPr>
          <w:sz w:val="22"/>
          <w:szCs w:val="22"/>
          <w:u w:val="single"/>
        </w:rPr>
        <w:t>2</w:t>
      </w:r>
      <w:r w:rsidR="00506B98" w:rsidRPr="005C2B1B">
        <w:rPr>
          <w:sz w:val="22"/>
          <w:szCs w:val="22"/>
          <w:u w:val="single"/>
        </w:rPr>
        <w:t>)</w:t>
      </w:r>
    </w:p>
    <w:p w:rsidR="004C7546" w:rsidRDefault="004C7546" w:rsidP="005C2B1B">
      <w:pPr>
        <w:tabs>
          <w:tab w:val="left" w:pos="450"/>
        </w:tabs>
        <w:rPr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2"/>
        <w:gridCol w:w="5125"/>
        <w:gridCol w:w="3124"/>
        <w:gridCol w:w="1047"/>
      </w:tblGrid>
      <w:tr w:rsidR="005C2B1B" w:rsidRPr="005C2B1B" w:rsidTr="008E3D0E">
        <w:tc>
          <w:tcPr>
            <w:tcW w:w="522" w:type="dxa"/>
          </w:tcPr>
          <w:p w:rsidR="005C2B1B" w:rsidRPr="005C2B1B" w:rsidRDefault="005C2B1B" w:rsidP="005C2B1B">
            <w:pPr>
              <w:tabs>
                <w:tab w:val="left" w:pos="450"/>
              </w:tabs>
              <w:rPr>
                <w:sz w:val="22"/>
                <w:szCs w:val="22"/>
              </w:rPr>
            </w:pPr>
          </w:p>
        </w:tc>
        <w:tc>
          <w:tcPr>
            <w:tcW w:w="5125" w:type="dxa"/>
          </w:tcPr>
          <w:p w:rsidR="005C2B1B" w:rsidRPr="005C2B1B" w:rsidRDefault="005C2B1B" w:rsidP="005C2B1B">
            <w:pPr>
              <w:tabs>
                <w:tab w:val="left" w:pos="450"/>
              </w:tabs>
              <w:jc w:val="center"/>
              <w:rPr>
                <w:sz w:val="22"/>
                <w:szCs w:val="22"/>
                <w:u w:val="single"/>
              </w:rPr>
            </w:pPr>
            <w:r w:rsidRPr="005C2B1B">
              <w:rPr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24" w:type="dxa"/>
          </w:tcPr>
          <w:p w:rsidR="005C2B1B" w:rsidRPr="005C2B1B" w:rsidRDefault="005C2B1B" w:rsidP="005C2B1B">
            <w:pPr>
              <w:tabs>
                <w:tab w:val="left" w:pos="450"/>
              </w:tabs>
              <w:jc w:val="center"/>
              <w:rPr>
                <w:sz w:val="22"/>
                <w:szCs w:val="22"/>
                <w:u w:val="single"/>
              </w:rPr>
            </w:pPr>
            <w:r w:rsidRPr="005C2B1B">
              <w:rPr>
                <w:sz w:val="22"/>
                <w:szCs w:val="22"/>
                <w:u w:val="single"/>
              </w:rPr>
              <w:t>Name</w:t>
            </w:r>
          </w:p>
        </w:tc>
        <w:tc>
          <w:tcPr>
            <w:tcW w:w="1047" w:type="dxa"/>
          </w:tcPr>
          <w:p w:rsidR="005C2B1B" w:rsidRPr="005C2B1B" w:rsidRDefault="005C2B1B" w:rsidP="005C2B1B">
            <w:pPr>
              <w:tabs>
                <w:tab w:val="left" w:pos="450"/>
              </w:tabs>
              <w:jc w:val="center"/>
              <w:rPr>
                <w:sz w:val="22"/>
                <w:szCs w:val="22"/>
                <w:u w:val="single"/>
              </w:rPr>
            </w:pPr>
            <w:r w:rsidRPr="005C2B1B">
              <w:rPr>
                <w:sz w:val="22"/>
                <w:szCs w:val="22"/>
                <w:u w:val="single"/>
              </w:rPr>
              <w:t>Term</w:t>
            </w:r>
          </w:p>
        </w:tc>
      </w:tr>
      <w:tr w:rsidR="005C2B1B" w:rsidRPr="005C2B1B" w:rsidTr="008E3D0E">
        <w:trPr>
          <w:trHeight w:val="144"/>
        </w:trPr>
        <w:tc>
          <w:tcPr>
            <w:tcW w:w="522" w:type="dxa"/>
          </w:tcPr>
          <w:p w:rsidR="005C2B1B" w:rsidRPr="005C2B1B" w:rsidRDefault="005C2B1B" w:rsidP="005C2B1B">
            <w:pPr>
              <w:rPr>
                <w:sz w:val="22"/>
                <w:szCs w:val="22"/>
              </w:rPr>
            </w:pPr>
            <w:r w:rsidRPr="005C2B1B">
              <w:rPr>
                <w:sz w:val="22"/>
                <w:szCs w:val="22"/>
              </w:rPr>
              <w:t>1.</w:t>
            </w:r>
          </w:p>
        </w:tc>
        <w:tc>
          <w:tcPr>
            <w:tcW w:w="5125" w:type="dxa"/>
          </w:tcPr>
          <w:p w:rsidR="005C2B1B" w:rsidRPr="005C2B1B" w:rsidRDefault="005C2B1B" w:rsidP="005C2B1B">
            <w:pPr>
              <w:rPr>
                <w:rFonts w:cs="Arial"/>
                <w:sz w:val="22"/>
                <w:szCs w:val="22"/>
              </w:rPr>
            </w:pPr>
            <w:r w:rsidRPr="005C2B1B">
              <w:rPr>
                <w:rFonts w:cs="Arial"/>
                <w:sz w:val="22"/>
                <w:szCs w:val="22"/>
              </w:rPr>
              <w:t xml:space="preserve">Director, Safety &amp; Risk Management </w:t>
            </w:r>
            <w:r w:rsidR="008E3D0E">
              <w:rPr>
                <w:rFonts w:cs="Arial"/>
                <w:sz w:val="22"/>
                <w:szCs w:val="22"/>
              </w:rPr>
              <w:t>(Co-Chair)</w:t>
            </w:r>
          </w:p>
        </w:tc>
        <w:tc>
          <w:tcPr>
            <w:tcW w:w="3124" w:type="dxa"/>
          </w:tcPr>
          <w:p w:rsidR="005C2B1B" w:rsidRPr="005C2B1B" w:rsidRDefault="005C2B1B" w:rsidP="008E3D0E">
            <w:pPr>
              <w:jc w:val="right"/>
              <w:rPr>
                <w:rFonts w:cs="Arial"/>
                <w:sz w:val="22"/>
                <w:szCs w:val="22"/>
              </w:rPr>
            </w:pPr>
            <w:r w:rsidRPr="005C2B1B">
              <w:rPr>
                <w:rFonts w:cs="Arial"/>
                <w:sz w:val="22"/>
                <w:szCs w:val="22"/>
              </w:rPr>
              <w:t>Karen Saldana</w:t>
            </w:r>
          </w:p>
        </w:tc>
        <w:tc>
          <w:tcPr>
            <w:tcW w:w="1047" w:type="dxa"/>
          </w:tcPr>
          <w:p w:rsidR="005C2B1B" w:rsidRPr="005C2B1B" w:rsidRDefault="005C2B1B" w:rsidP="008E3D0E">
            <w:pPr>
              <w:ind w:left="-59" w:right="-1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5C2B1B">
              <w:rPr>
                <w:sz w:val="22"/>
                <w:szCs w:val="22"/>
              </w:rPr>
              <w:t>ngoing</w:t>
            </w:r>
          </w:p>
        </w:tc>
      </w:tr>
      <w:tr w:rsidR="005C2B1B" w:rsidRPr="005C2B1B" w:rsidTr="008E3D0E">
        <w:trPr>
          <w:trHeight w:val="144"/>
        </w:trPr>
        <w:tc>
          <w:tcPr>
            <w:tcW w:w="522" w:type="dxa"/>
          </w:tcPr>
          <w:p w:rsidR="005C2B1B" w:rsidRPr="005C2B1B" w:rsidRDefault="005C2B1B" w:rsidP="005C2B1B">
            <w:pPr>
              <w:rPr>
                <w:sz w:val="22"/>
                <w:szCs w:val="22"/>
              </w:rPr>
            </w:pPr>
            <w:r w:rsidRPr="005C2B1B">
              <w:rPr>
                <w:sz w:val="22"/>
                <w:szCs w:val="22"/>
              </w:rPr>
              <w:t>2.</w:t>
            </w:r>
          </w:p>
        </w:tc>
        <w:tc>
          <w:tcPr>
            <w:tcW w:w="5125" w:type="dxa"/>
          </w:tcPr>
          <w:p w:rsidR="005C2B1B" w:rsidRPr="005C2B1B" w:rsidRDefault="005C2B1B" w:rsidP="005C2B1B">
            <w:pPr>
              <w:rPr>
                <w:rFonts w:cs="Arial"/>
                <w:sz w:val="22"/>
                <w:szCs w:val="22"/>
              </w:rPr>
            </w:pPr>
            <w:r w:rsidRPr="005C2B1B">
              <w:rPr>
                <w:rFonts w:cs="Arial"/>
                <w:sz w:val="22"/>
                <w:szCs w:val="22"/>
              </w:rPr>
              <w:t>Manager, Professional Development and Employee Engagement</w:t>
            </w:r>
          </w:p>
        </w:tc>
        <w:tc>
          <w:tcPr>
            <w:tcW w:w="3124" w:type="dxa"/>
          </w:tcPr>
          <w:p w:rsidR="005C2B1B" w:rsidRPr="005C2B1B" w:rsidRDefault="005C2B1B" w:rsidP="005C2B1B">
            <w:pPr>
              <w:jc w:val="right"/>
              <w:rPr>
                <w:rFonts w:cs="Arial"/>
                <w:sz w:val="22"/>
                <w:szCs w:val="22"/>
              </w:rPr>
            </w:pPr>
            <w:r w:rsidRPr="005C2B1B">
              <w:rPr>
                <w:rFonts w:cs="Arial"/>
                <w:sz w:val="22"/>
                <w:szCs w:val="22"/>
              </w:rPr>
              <w:t>Stacey Gutierrez</w:t>
            </w:r>
          </w:p>
        </w:tc>
        <w:tc>
          <w:tcPr>
            <w:tcW w:w="1047" w:type="dxa"/>
          </w:tcPr>
          <w:p w:rsidR="005C2B1B" w:rsidRPr="005C2B1B" w:rsidRDefault="005C2B1B" w:rsidP="008E3D0E">
            <w:pPr>
              <w:ind w:left="-59" w:right="-1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5C2B1B">
              <w:rPr>
                <w:sz w:val="22"/>
                <w:szCs w:val="22"/>
              </w:rPr>
              <w:t>ngoing</w:t>
            </w:r>
          </w:p>
        </w:tc>
      </w:tr>
      <w:tr w:rsidR="005C2B1B" w:rsidRPr="005C2B1B" w:rsidTr="008E3D0E">
        <w:trPr>
          <w:trHeight w:val="144"/>
        </w:trPr>
        <w:tc>
          <w:tcPr>
            <w:tcW w:w="522" w:type="dxa"/>
          </w:tcPr>
          <w:p w:rsidR="005C2B1B" w:rsidRPr="005C2B1B" w:rsidRDefault="005C2B1B" w:rsidP="005C2B1B">
            <w:pPr>
              <w:tabs>
                <w:tab w:val="left" w:pos="450"/>
              </w:tabs>
              <w:rPr>
                <w:sz w:val="22"/>
                <w:szCs w:val="22"/>
              </w:rPr>
            </w:pPr>
            <w:r w:rsidRPr="005C2B1B">
              <w:rPr>
                <w:sz w:val="22"/>
                <w:szCs w:val="22"/>
              </w:rPr>
              <w:t>3.</w:t>
            </w:r>
          </w:p>
        </w:tc>
        <w:tc>
          <w:tcPr>
            <w:tcW w:w="5125" w:type="dxa"/>
          </w:tcPr>
          <w:p w:rsidR="005C2B1B" w:rsidRPr="005C2B1B" w:rsidRDefault="005C2B1B" w:rsidP="005C2B1B">
            <w:pPr>
              <w:rPr>
                <w:rFonts w:cs="Arial"/>
                <w:sz w:val="22"/>
                <w:szCs w:val="22"/>
              </w:rPr>
            </w:pPr>
            <w:r w:rsidRPr="005C2B1B">
              <w:rPr>
                <w:rFonts w:cs="Arial"/>
                <w:sz w:val="22"/>
                <w:szCs w:val="22"/>
              </w:rPr>
              <w:t xml:space="preserve">Dean, Kinesiology &amp; Athletics </w:t>
            </w:r>
            <w:r w:rsidRPr="008E3D0E">
              <w:rPr>
                <w:rFonts w:cs="Arial"/>
                <w:sz w:val="22"/>
                <w:szCs w:val="22"/>
              </w:rPr>
              <w:t>or Designee</w:t>
            </w:r>
          </w:p>
        </w:tc>
        <w:tc>
          <w:tcPr>
            <w:tcW w:w="3124" w:type="dxa"/>
          </w:tcPr>
          <w:p w:rsidR="005C2B1B" w:rsidRPr="005C2B1B" w:rsidRDefault="005C2B1B" w:rsidP="005C2B1B">
            <w:pPr>
              <w:tabs>
                <w:tab w:val="left" w:pos="450"/>
              </w:tabs>
              <w:jc w:val="right"/>
              <w:rPr>
                <w:sz w:val="22"/>
                <w:szCs w:val="22"/>
              </w:rPr>
            </w:pPr>
            <w:r w:rsidRPr="005C2B1B">
              <w:rPr>
                <w:rFonts w:cs="Arial"/>
                <w:sz w:val="22"/>
                <w:szCs w:val="22"/>
              </w:rPr>
              <w:t xml:space="preserve">Joe </w:t>
            </w:r>
            <w:proofErr w:type="spellStart"/>
            <w:r w:rsidRPr="005C2B1B">
              <w:rPr>
                <w:rFonts w:cs="Arial"/>
                <w:sz w:val="22"/>
                <w:szCs w:val="22"/>
              </w:rPr>
              <w:t>Jennum</w:t>
            </w:r>
            <w:proofErr w:type="spellEnd"/>
          </w:p>
        </w:tc>
        <w:tc>
          <w:tcPr>
            <w:tcW w:w="1047" w:type="dxa"/>
          </w:tcPr>
          <w:p w:rsidR="005C2B1B" w:rsidRPr="005C2B1B" w:rsidRDefault="005C2B1B" w:rsidP="008E3D0E">
            <w:pPr>
              <w:tabs>
                <w:tab w:val="left" w:pos="450"/>
              </w:tabs>
              <w:ind w:left="-59" w:right="-1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5C2B1B">
              <w:rPr>
                <w:sz w:val="22"/>
                <w:szCs w:val="22"/>
              </w:rPr>
              <w:t>ngoing</w:t>
            </w:r>
          </w:p>
        </w:tc>
      </w:tr>
      <w:tr w:rsidR="005C2B1B" w:rsidRPr="005C2B1B" w:rsidTr="008E3D0E">
        <w:trPr>
          <w:trHeight w:val="144"/>
        </w:trPr>
        <w:tc>
          <w:tcPr>
            <w:tcW w:w="522" w:type="dxa"/>
          </w:tcPr>
          <w:p w:rsidR="005C2B1B" w:rsidRPr="005C2B1B" w:rsidRDefault="005C2B1B" w:rsidP="005C2B1B">
            <w:pPr>
              <w:tabs>
                <w:tab w:val="left" w:pos="4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25" w:type="dxa"/>
          </w:tcPr>
          <w:p w:rsidR="005C2B1B" w:rsidRPr="005C2B1B" w:rsidRDefault="005C2B1B" w:rsidP="005C2B1B">
            <w:pPr>
              <w:tabs>
                <w:tab w:val="left" w:pos="450"/>
              </w:tabs>
              <w:rPr>
                <w:sz w:val="22"/>
                <w:szCs w:val="22"/>
              </w:rPr>
            </w:pPr>
            <w:r w:rsidRPr="005C2B1B">
              <w:rPr>
                <w:rFonts w:cs="Arial"/>
                <w:sz w:val="22"/>
                <w:szCs w:val="22"/>
              </w:rPr>
              <w:t>Exercise Science/Health Supervisor</w:t>
            </w:r>
          </w:p>
        </w:tc>
        <w:tc>
          <w:tcPr>
            <w:tcW w:w="3124" w:type="dxa"/>
          </w:tcPr>
          <w:p w:rsidR="005C2B1B" w:rsidRPr="005C2B1B" w:rsidRDefault="008E3D0E" w:rsidP="005C2B1B">
            <w:pPr>
              <w:tabs>
                <w:tab w:val="left" w:pos="450"/>
              </w:tabs>
              <w:jc w:val="righ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(Co-Chair) </w:t>
            </w:r>
            <w:r w:rsidR="005C2B1B" w:rsidRPr="005C2B1B">
              <w:rPr>
                <w:rFonts w:cs="Arial"/>
                <w:sz w:val="22"/>
                <w:szCs w:val="22"/>
              </w:rPr>
              <w:t xml:space="preserve">K.C. </w:t>
            </w:r>
            <w:proofErr w:type="spellStart"/>
            <w:r w:rsidR="005C2B1B" w:rsidRPr="005C2B1B">
              <w:rPr>
                <w:rFonts w:cs="Arial"/>
                <w:sz w:val="22"/>
                <w:szCs w:val="22"/>
              </w:rPr>
              <w:t>Kranz</w:t>
            </w:r>
            <w:proofErr w:type="spellEnd"/>
          </w:p>
        </w:tc>
        <w:tc>
          <w:tcPr>
            <w:tcW w:w="1047" w:type="dxa"/>
          </w:tcPr>
          <w:p w:rsidR="005C2B1B" w:rsidRPr="005C2B1B" w:rsidRDefault="005C2B1B" w:rsidP="008E3D0E">
            <w:pPr>
              <w:tabs>
                <w:tab w:val="left" w:pos="450"/>
              </w:tabs>
              <w:ind w:left="-59" w:right="-1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5C2B1B">
              <w:rPr>
                <w:sz w:val="22"/>
                <w:szCs w:val="22"/>
              </w:rPr>
              <w:t>ngoing</w:t>
            </w:r>
          </w:p>
        </w:tc>
      </w:tr>
      <w:tr w:rsidR="005C2B1B" w:rsidRPr="005C2B1B" w:rsidTr="008E3D0E">
        <w:trPr>
          <w:trHeight w:val="144"/>
        </w:trPr>
        <w:tc>
          <w:tcPr>
            <w:tcW w:w="522" w:type="dxa"/>
          </w:tcPr>
          <w:p w:rsidR="005C2B1B" w:rsidRPr="005C2B1B" w:rsidRDefault="005C2B1B" w:rsidP="005C2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25" w:type="dxa"/>
          </w:tcPr>
          <w:p w:rsidR="005C2B1B" w:rsidRPr="005C2B1B" w:rsidDel="0078218E" w:rsidRDefault="005C2B1B" w:rsidP="005C2B1B">
            <w:pPr>
              <w:rPr>
                <w:rFonts w:cs="Arial"/>
                <w:sz w:val="22"/>
                <w:szCs w:val="22"/>
              </w:rPr>
            </w:pPr>
            <w:r w:rsidRPr="005C2B1B">
              <w:rPr>
                <w:rFonts w:cs="Arial"/>
                <w:sz w:val="22"/>
                <w:szCs w:val="22"/>
              </w:rPr>
              <w:t>Director, Health Services or Designee</w:t>
            </w:r>
          </w:p>
        </w:tc>
        <w:tc>
          <w:tcPr>
            <w:tcW w:w="3124" w:type="dxa"/>
          </w:tcPr>
          <w:p w:rsidR="005C2B1B" w:rsidRPr="005C2B1B" w:rsidRDefault="005C2B1B" w:rsidP="005C2B1B">
            <w:pPr>
              <w:jc w:val="right"/>
              <w:rPr>
                <w:rFonts w:cs="Arial"/>
                <w:sz w:val="22"/>
                <w:szCs w:val="22"/>
              </w:rPr>
            </w:pPr>
            <w:r w:rsidRPr="005C2B1B">
              <w:rPr>
                <w:rFonts w:cs="Arial"/>
                <w:sz w:val="22"/>
                <w:szCs w:val="22"/>
              </w:rPr>
              <w:t xml:space="preserve">Marti </w:t>
            </w:r>
            <w:proofErr w:type="spellStart"/>
            <w:r w:rsidRPr="005C2B1B">
              <w:rPr>
                <w:rFonts w:cs="Arial"/>
                <w:sz w:val="22"/>
                <w:szCs w:val="22"/>
              </w:rPr>
              <w:t>Whitford</w:t>
            </w:r>
            <w:proofErr w:type="spellEnd"/>
          </w:p>
        </w:tc>
        <w:tc>
          <w:tcPr>
            <w:tcW w:w="1047" w:type="dxa"/>
          </w:tcPr>
          <w:p w:rsidR="005C2B1B" w:rsidRPr="005C2B1B" w:rsidRDefault="005C2B1B" w:rsidP="008E3D0E">
            <w:pPr>
              <w:ind w:left="-59" w:right="-1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5C2B1B">
              <w:rPr>
                <w:sz w:val="22"/>
                <w:szCs w:val="22"/>
              </w:rPr>
              <w:t>ngoing</w:t>
            </w:r>
          </w:p>
        </w:tc>
      </w:tr>
      <w:tr w:rsidR="005C2B1B" w:rsidRPr="005C2B1B" w:rsidTr="008E3D0E">
        <w:trPr>
          <w:trHeight w:val="144"/>
        </w:trPr>
        <w:tc>
          <w:tcPr>
            <w:tcW w:w="522" w:type="dxa"/>
          </w:tcPr>
          <w:p w:rsidR="005C2B1B" w:rsidRPr="005C2B1B" w:rsidRDefault="005C2B1B" w:rsidP="005C2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25" w:type="dxa"/>
          </w:tcPr>
          <w:p w:rsidR="005C2B1B" w:rsidRPr="005C2B1B" w:rsidRDefault="008E3D0E" w:rsidP="005C2B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Health Benefits</w:t>
            </w:r>
          </w:p>
        </w:tc>
        <w:tc>
          <w:tcPr>
            <w:tcW w:w="3124" w:type="dxa"/>
          </w:tcPr>
          <w:p w:rsidR="005C2B1B" w:rsidRPr="005C2B1B" w:rsidRDefault="008E3D0E" w:rsidP="005C2B1B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Vacant</w:t>
            </w:r>
          </w:p>
        </w:tc>
        <w:tc>
          <w:tcPr>
            <w:tcW w:w="1047" w:type="dxa"/>
          </w:tcPr>
          <w:p w:rsidR="005C2B1B" w:rsidRPr="005C2B1B" w:rsidRDefault="005C2B1B" w:rsidP="008E3D0E">
            <w:pPr>
              <w:ind w:left="-59" w:right="-1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5C2B1B">
              <w:rPr>
                <w:sz w:val="22"/>
                <w:szCs w:val="22"/>
              </w:rPr>
              <w:t>ngoing</w:t>
            </w:r>
          </w:p>
        </w:tc>
      </w:tr>
      <w:tr w:rsidR="005C2B1B" w:rsidRPr="005C2B1B" w:rsidTr="008E3D0E">
        <w:trPr>
          <w:trHeight w:val="144"/>
        </w:trPr>
        <w:tc>
          <w:tcPr>
            <w:tcW w:w="522" w:type="dxa"/>
          </w:tcPr>
          <w:p w:rsidR="005C2B1B" w:rsidRPr="005C2B1B" w:rsidRDefault="005C2B1B" w:rsidP="005C2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25" w:type="dxa"/>
          </w:tcPr>
          <w:p w:rsidR="005C2B1B" w:rsidRPr="005C2B1B" w:rsidRDefault="005C2B1B" w:rsidP="005C2B1B">
            <w:pPr>
              <w:rPr>
                <w:rFonts w:cs="Arial"/>
                <w:sz w:val="22"/>
                <w:szCs w:val="22"/>
              </w:rPr>
            </w:pPr>
            <w:r w:rsidRPr="005C2B1B">
              <w:rPr>
                <w:rFonts w:cs="Arial"/>
                <w:sz w:val="22"/>
                <w:szCs w:val="22"/>
              </w:rPr>
              <w:t>Director, E.E.O.</w:t>
            </w:r>
          </w:p>
        </w:tc>
        <w:tc>
          <w:tcPr>
            <w:tcW w:w="3124" w:type="dxa"/>
          </w:tcPr>
          <w:p w:rsidR="005C2B1B" w:rsidRPr="005C2B1B" w:rsidRDefault="005C2B1B" w:rsidP="005C2B1B">
            <w:pPr>
              <w:jc w:val="right"/>
              <w:rPr>
                <w:rFonts w:cs="Arial"/>
                <w:sz w:val="22"/>
                <w:szCs w:val="22"/>
              </w:rPr>
            </w:pPr>
            <w:r w:rsidRPr="005C2B1B">
              <w:rPr>
                <w:rFonts w:cs="Arial"/>
                <w:sz w:val="22"/>
                <w:szCs w:val="22"/>
              </w:rPr>
              <w:t>Lorraine Jones</w:t>
            </w:r>
          </w:p>
        </w:tc>
        <w:tc>
          <w:tcPr>
            <w:tcW w:w="1047" w:type="dxa"/>
          </w:tcPr>
          <w:p w:rsidR="005C2B1B" w:rsidRPr="005C2B1B" w:rsidRDefault="005C2B1B" w:rsidP="008E3D0E">
            <w:pPr>
              <w:ind w:left="-59" w:right="-1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5C2B1B">
              <w:rPr>
                <w:sz w:val="22"/>
                <w:szCs w:val="22"/>
              </w:rPr>
              <w:t>ngoing</w:t>
            </w:r>
          </w:p>
        </w:tc>
      </w:tr>
      <w:tr w:rsidR="005C2B1B" w:rsidRPr="005C2B1B" w:rsidTr="008E3D0E">
        <w:trPr>
          <w:trHeight w:val="144"/>
        </w:trPr>
        <w:tc>
          <w:tcPr>
            <w:tcW w:w="522" w:type="dxa"/>
          </w:tcPr>
          <w:p w:rsidR="005C2B1B" w:rsidRPr="005C2B1B" w:rsidRDefault="005C2B1B" w:rsidP="005C2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125" w:type="dxa"/>
            <w:vMerge w:val="restart"/>
          </w:tcPr>
          <w:p w:rsidR="005C2B1B" w:rsidRPr="005C2B1B" w:rsidRDefault="008E3D0E" w:rsidP="005C2B1B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Faculty</w:t>
            </w:r>
            <w:r w:rsidR="005C2B1B" w:rsidRPr="005C2B1B">
              <w:rPr>
                <w:rFonts w:cs="Arial"/>
                <w:sz w:val="22"/>
                <w:szCs w:val="22"/>
              </w:rPr>
              <w:t xml:space="preserve"> w/ subject matter e</w:t>
            </w:r>
            <w:r w:rsidR="005C2B1B">
              <w:rPr>
                <w:rFonts w:cs="Arial"/>
                <w:sz w:val="22"/>
                <w:szCs w:val="22"/>
              </w:rPr>
              <w:t>xpertise in nutrition and emotion</w:t>
            </w:r>
            <w:r>
              <w:rPr>
                <w:rFonts w:cs="Arial"/>
                <w:sz w:val="22"/>
                <w:szCs w:val="22"/>
              </w:rPr>
              <w:t xml:space="preserve">al well-being (appointed by </w:t>
            </w:r>
            <w:r w:rsidR="005C2B1B">
              <w:rPr>
                <w:rFonts w:cs="Arial"/>
                <w:sz w:val="22"/>
                <w:szCs w:val="22"/>
              </w:rPr>
              <w:t>Faculty Association)</w:t>
            </w:r>
          </w:p>
        </w:tc>
        <w:tc>
          <w:tcPr>
            <w:tcW w:w="3124" w:type="dxa"/>
          </w:tcPr>
          <w:p w:rsidR="005C2B1B" w:rsidRPr="005C2B1B" w:rsidRDefault="005C2B1B" w:rsidP="005C2B1B">
            <w:pPr>
              <w:jc w:val="right"/>
              <w:rPr>
                <w:rFonts w:cs="Arial"/>
                <w:sz w:val="22"/>
                <w:szCs w:val="22"/>
              </w:rPr>
            </w:pPr>
            <w:r w:rsidRPr="005C2B1B">
              <w:rPr>
                <w:rFonts w:cs="Arial"/>
                <w:sz w:val="22"/>
                <w:szCs w:val="22"/>
              </w:rPr>
              <w:t xml:space="preserve">Sandra </w:t>
            </w:r>
            <w:proofErr w:type="spellStart"/>
            <w:r w:rsidRPr="005C2B1B">
              <w:rPr>
                <w:rFonts w:cs="Arial"/>
                <w:sz w:val="22"/>
                <w:szCs w:val="22"/>
              </w:rPr>
              <w:t>Weatherilt</w:t>
            </w:r>
            <w:proofErr w:type="spellEnd"/>
          </w:p>
        </w:tc>
        <w:tc>
          <w:tcPr>
            <w:tcW w:w="1047" w:type="dxa"/>
          </w:tcPr>
          <w:p w:rsidR="005C2B1B" w:rsidRPr="005C2B1B" w:rsidRDefault="008E3D0E" w:rsidP="008E3D0E">
            <w:pPr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2013-</w:t>
            </w:r>
            <w:r w:rsidR="005C2B1B" w:rsidRPr="005C2B1B">
              <w:rPr>
                <w:rFonts w:cs="Arial"/>
                <w:sz w:val="22"/>
                <w:szCs w:val="22"/>
              </w:rPr>
              <w:t>1</w:t>
            </w:r>
            <w:r w:rsidR="005C2B1B" w:rsidRPr="008E3D0E">
              <w:rPr>
                <w:rFonts w:cs="Arial"/>
                <w:sz w:val="22"/>
                <w:szCs w:val="22"/>
              </w:rPr>
              <w:t>6</w:t>
            </w:r>
          </w:p>
        </w:tc>
      </w:tr>
      <w:tr w:rsidR="005C2B1B" w:rsidRPr="005C2B1B" w:rsidTr="008E3D0E">
        <w:trPr>
          <w:trHeight w:val="144"/>
        </w:trPr>
        <w:tc>
          <w:tcPr>
            <w:tcW w:w="522" w:type="dxa"/>
          </w:tcPr>
          <w:p w:rsidR="005C2B1B" w:rsidRPr="005C2B1B" w:rsidRDefault="005C2B1B" w:rsidP="005C2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125" w:type="dxa"/>
            <w:vMerge/>
          </w:tcPr>
          <w:p w:rsidR="005C2B1B" w:rsidRPr="005C2B1B" w:rsidRDefault="005C2B1B" w:rsidP="005C2B1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24" w:type="dxa"/>
          </w:tcPr>
          <w:p w:rsidR="005C2B1B" w:rsidRPr="005C2B1B" w:rsidRDefault="005C2B1B" w:rsidP="005C2B1B">
            <w:pPr>
              <w:jc w:val="right"/>
              <w:rPr>
                <w:rFonts w:cs="Arial"/>
                <w:sz w:val="22"/>
                <w:szCs w:val="22"/>
              </w:rPr>
            </w:pPr>
            <w:r w:rsidRPr="005C2B1B">
              <w:rPr>
                <w:rFonts w:cs="Arial"/>
                <w:sz w:val="22"/>
                <w:szCs w:val="22"/>
              </w:rPr>
              <w:t xml:space="preserve">Misty </w:t>
            </w:r>
            <w:proofErr w:type="spellStart"/>
            <w:r w:rsidRPr="005C2B1B">
              <w:rPr>
                <w:rFonts w:cs="Arial"/>
                <w:sz w:val="22"/>
                <w:szCs w:val="22"/>
              </w:rPr>
              <w:t>Kolchakian</w:t>
            </w:r>
            <w:proofErr w:type="spellEnd"/>
          </w:p>
        </w:tc>
        <w:tc>
          <w:tcPr>
            <w:tcW w:w="1047" w:type="dxa"/>
          </w:tcPr>
          <w:p w:rsidR="005C2B1B" w:rsidRPr="008E3D0E" w:rsidRDefault="008E3D0E" w:rsidP="008E3D0E">
            <w:pPr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2015-</w:t>
            </w:r>
            <w:r w:rsidR="005C2B1B" w:rsidRPr="008E3D0E">
              <w:rPr>
                <w:rFonts w:cs="Arial"/>
                <w:sz w:val="22"/>
                <w:szCs w:val="22"/>
              </w:rPr>
              <w:t>18</w:t>
            </w:r>
          </w:p>
        </w:tc>
      </w:tr>
      <w:tr w:rsidR="005C2B1B" w:rsidRPr="005C2B1B" w:rsidTr="008E3D0E">
        <w:trPr>
          <w:trHeight w:val="144"/>
        </w:trPr>
        <w:tc>
          <w:tcPr>
            <w:tcW w:w="522" w:type="dxa"/>
          </w:tcPr>
          <w:p w:rsidR="005C2B1B" w:rsidRPr="005C2B1B" w:rsidRDefault="005C2B1B" w:rsidP="005C2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125" w:type="dxa"/>
          </w:tcPr>
          <w:p w:rsidR="005C2B1B" w:rsidRPr="005C2B1B" w:rsidRDefault="008E3D0E" w:rsidP="005C2B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Classified</w:t>
            </w:r>
            <w:r w:rsidR="005C2B1B">
              <w:rPr>
                <w:rFonts w:cs="Arial"/>
                <w:sz w:val="22"/>
                <w:szCs w:val="22"/>
              </w:rPr>
              <w:t xml:space="preserve"> (appointed by CSEA 651)</w:t>
            </w:r>
          </w:p>
        </w:tc>
        <w:tc>
          <w:tcPr>
            <w:tcW w:w="3124" w:type="dxa"/>
          </w:tcPr>
          <w:p w:rsidR="005C2B1B" w:rsidRPr="008E3D0E" w:rsidRDefault="005C2B1B" w:rsidP="005C2B1B">
            <w:pPr>
              <w:jc w:val="right"/>
              <w:rPr>
                <w:rFonts w:cs="Arial"/>
                <w:sz w:val="22"/>
                <w:szCs w:val="22"/>
              </w:rPr>
            </w:pPr>
            <w:r w:rsidRPr="008E3D0E">
              <w:rPr>
                <w:rFonts w:cs="Arial"/>
                <w:sz w:val="22"/>
                <w:szCs w:val="22"/>
              </w:rPr>
              <w:t>Frank Williams</w:t>
            </w:r>
          </w:p>
        </w:tc>
        <w:tc>
          <w:tcPr>
            <w:tcW w:w="1047" w:type="dxa"/>
          </w:tcPr>
          <w:p w:rsidR="005C2B1B" w:rsidRPr="008E3D0E" w:rsidRDefault="005C2B1B" w:rsidP="008E3D0E">
            <w:pPr>
              <w:tabs>
                <w:tab w:val="right" w:pos="841"/>
              </w:tabs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8E3D0E">
              <w:rPr>
                <w:rFonts w:cs="Arial"/>
                <w:sz w:val="22"/>
                <w:szCs w:val="22"/>
              </w:rPr>
              <w:t>2015-18</w:t>
            </w:r>
          </w:p>
        </w:tc>
      </w:tr>
      <w:tr w:rsidR="005C2B1B" w:rsidRPr="005C2B1B" w:rsidTr="008E3D0E">
        <w:trPr>
          <w:trHeight w:val="144"/>
        </w:trPr>
        <w:tc>
          <w:tcPr>
            <w:tcW w:w="522" w:type="dxa"/>
          </w:tcPr>
          <w:p w:rsidR="005C2B1B" w:rsidRPr="005C2B1B" w:rsidRDefault="005C2B1B" w:rsidP="005C2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125" w:type="dxa"/>
          </w:tcPr>
          <w:p w:rsidR="005C2B1B" w:rsidRDefault="008E3D0E" w:rsidP="005C2B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Classified</w:t>
            </w:r>
            <w:r w:rsidR="005C2B1B">
              <w:rPr>
                <w:rFonts w:cs="Arial"/>
                <w:sz w:val="22"/>
                <w:szCs w:val="22"/>
              </w:rPr>
              <w:t xml:space="preserve"> (appointed by CSEA 262)</w:t>
            </w:r>
          </w:p>
        </w:tc>
        <w:tc>
          <w:tcPr>
            <w:tcW w:w="3124" w:type="dxa"/>
          </w:tcPr>
          <w:p w:rsidR="005C2B1B" w:rsidRPr="008E3D0E" w:rsidRDefault="005C2B1B" w:rsidP="005C2B1B">
            <w:pPr>
              <w:jc w:val="right"/>
              <w:rPr>
                <w:rFonts w:cs="Arial"/>
                <w:sz w:val="22"/>
                <w:szCs w:val="22"/>
              </w:rPr>
            </w:pPr>
            <w:proofErr w:type="spellStart"/>
            <w:r w:rsidRPr="008E3D0E">
              <w:rPr>
                <w:rFonts w:cs="Arial"/>
                <w:sz w:val="22"/>
                <w:szCs w:val="22"/>
              </w:rPr>
              <w:t>Jacolyn</w:t>
            </w:r>
            <w:proofErr w:type="spellEnd"/>
            <w:r w:rsidRPr="008E3D0E">
              <w:rPr>
                <w:rFonts w:cs="Arial"/>
                <w:sz w:val="22"/>
                <w:szCs w:val="22"/>
              </w:rPr>
              <w:t xml:space="preserve"> Martinez</w:t>
            </w:r>
          </w:p>
        </w:tc>
        <w:tc>
          <w:tcPr>
            <w:tcW w:w="1047" w:type="dxa"/>
          </w:tcPr>
          <w:p w:rsidR="005C2B1B" w:rsidRPr="005C2B1B" w:rsidRDefault="005C2B1B" w:rsidP="008E3D0E">
            <w:pPr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5C2B1B">
              <w:rPr>
                <w:rFonts w:cs="Arial"/>
                <w:sz w:val="22"/>
                <w:szCs w:val="22"/>
              </w:rPr>
              <w:t>2013-1</w:t>
            </w:r>
            <w:r w:rsidRPr="008E3D0E">
              <w:rPr>
                <w:rFonts w:cs="Arial"/>
                <w:sz w:val="22"/>
                <w:szCs w:val="22"/>
              </w:rPr>
              <w:t>6</w:t>
            </w:r>
          </w:p>
        </w:tc>
      </w:tr>
      <w:tr w:rsidR="005C2B1B" w:rsidRPr="005C2B1B" w:rsidTr="008E3D0E">
        <w:trPr>
          <w:trHeight w:val="144"/>
        </w:trPr>
        <w:tc>
          <w:tcPr>
            <w:tcW w:w="522" w:type="dxa"/>
          </w:tcPr>
          <w:p w:rsidR="005C2B1B" w:rsidRPr="005C2B1B" w:rsidRDefault="005C2B1B" w:rsidP="005C2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125" w:type="dxa"/>
          </w:tcPr>
          <w:p w:rsidR="005C2B1B" w:rsidRDefault="005C2B1B" w:rsidP="005C2B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Confiden</w:t>
            </w:r>
            <w:r w:rsidR="008E3D0E">
              <w:rPr>
                <w:rFonts w:cs="Arial"/>
                <w:sz w:val="22"/>
                <w:szCs w:val="22"/>
              </w:rPr>
              <w:t xml:space="preserve">tial/Supervisory </w:t>
            </w:r>
            <w:r>
              <w:rPr>
                <w:rFonts w:cs="Arial"/>
                <w:sz w:val="22"/>
                <w:szCs w:val="22"/>
              </w:rPr>
              <w:t xml:space="preserve">(appointed by </w:t>
            </w:r>
            <w:proofErr w:type="spellStart"/>
            <w:r>
              <w:rPr>
                <w:rFonts w:cs="Arial"/>
                <w:sz w:val="22"/>
                <w:szCs w:val="22"/>
              </w:rPr>
              <w:t>Confidentials</w:t>
            </w:r>
            <w:proofErr w:type="spellEnd"/>
            <w:r>
              <w:rPr>
                <w:rFonts w:cs="Arial"/>
                <w:sz w:val="22"/>
                <w:szCs w:val="22"/>
              </w:rPr>
              <w:t>/Supervisors)</w:t>
            </w:r>
          </w:p>
        </w:tc>
        <w:tc>
          <w:tcPr>
            <w:tcW w:w="3124" w:type="dxa"/>
          </w:tcPr>
          <w:p w:rsidR="005C2B1B" w:rsidRPr="008E3D0E" w:rsidRDefault="005C2B1B" w:rsidP="005C2B1B">
            <w:pPr>
              <w:jc w:val="right"/>
              <w:rPr>
                <w:rFonts w:cs="Arial"/>
                <w:sz w:val="22"/>
                <w:szCs w:val="22"/>
              </w:rPr>
            </w:pPr>
            <w:r w:rsidRPr="008E3D0E">
              <w:rPr>
                <w:rFonts w:cs="Arial"/>
                <w:sz w:val="22"/>
                <w:szCs w:val="22"/>
              </w:rPr>
              <w:t xml:space="preserve">Nerissa </w:t>
            </w:r>
            <w:proofErr w:type="spellStart"/>
            <w:r w:rsidRPr="008E3D0E">
              <w:rPr>
                <w:rFonts w:cs="Arial"/>
                <w:sz w:val="22"/>
                <w:szCs w:val="22"/>
              </w:rPr>
              <w:t>Uiagalelei</w:t>
            </w:r>
            <w:proofErr w:type="spellEnd"/>
          </w:p>
        </w:tc>
        <w:tc>
          <w:tcPr>
            <w:tcW w:w="1047" w:type="dxa"/>
          </w:tcPr>
          <w:p w:rsidR="005C2B1B" w:rsidRPr="005C2B1B" w:rsidRDefault="005C2B1B" w:rsidP="008E3D0E">
            <w:pPr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2015-1</w:t>
            </w:r>
            <w:r w:rsidRPr="008E3D0E">
              <w:rPr>
                <w:rFonts w:cs="Arial"/>
                <w:sz w:val="22"/>
                <w:szCs w:val="22"/>
              </w:rPr>
              <w:t>8</w:t>
            </w:r>
          </w:p>
        </w:tc>
      </w:tr>
    </w:tbl>
    <w:p w:rsidR="005C2B1B" w:rsidRDefault="005C2B1B" w:rsidP="005C2B1B">
      <w:pPr>
        <w:tabs>
          <w:tab w:val="left" w:pos="450"/>
        </w:tabs>
        <w:rPr>
          <w:sz w:val="22"/>
          <w:szCs w:val="22"/>
        </w:rPr>
      </w:pPr>
    </w:p>
    <w:p w:rsidR="00E5712A" w:rsidRDefault="00E5712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7FA9" w:rsidRPr="00506B9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bookmarkStart w:id="0" w:name="_GoBack"/>
      <w:bookmarkEnd w:id="0"/>
      <w:r w:rsidRPr="00506B98">
        <w:rPr>
          <w:rFonts w:cs="Arial"/>
          <w:spacing w:val="-3"/>
          <w:sz w:val="22"/>
          <w:szCs w:val="22"/>
        </w:rPr>
        <w:lastRenderedPageBreak/>
        <w:t>Membership Meeting Times:</w:t>
      </w:r>
    </w:p>
    <w:p w:rsidR="00B57FA9" w:rsidRPr="00506B9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1348"/>
        <w:gridCol w:w="2744"/>
        <w:gridCol w:w="2025"/>
        <w:gridCol w:w="1636"/>
      </w:tblGrid>
      <w:tr w:rsidR="00506B98" w:rsidRPr="00506B98" w:rsidTr="009D132A">
        <w:tc>
          <w:tcPr>
            <w:tcW w:w="109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506B98" w:rsidRDefault="00B57FA9" w:rsidP="00B57FA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06B98">
              <w:rPr>
                <w:rFonts w:cs="Arial"/>
                <w:sz w:val="18"/>
                <w:szCs w:val="18"/>
              </w:rPr>
              <w:t>COMMITTEE TYPE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506B98" w:rsidRDefault="00B57FA9" w:rsidP="00B57FA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06B98">
              <w:rPr>
                <w:rFonts w:cs="Arial"/>
                <w:sz w:val="18"/>
                <w:szCs w:val="18"/>
              </w:rPr>
              <w:t>CHAIR</w:t>
            </w:r>
          </w:p>
        </w:tc>
        <w:tc>
          <w:tcPr>
            <w:tcW w:w="138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506B98" w:rsidRDefault="00B57FA9" w:rsidP="00B57FA9">
            <w:pPr>
              <w:keepNext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506B98">
              <w:rPr>
                <w:rFonts w:cs="Arial"/>
                <w:sz w:val="18"/>
                <w:szCs w:val="18"/>
              </w:rPr>
              <w:t>MEETING SCHEDULE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506B98" w:rsidRDefault="00B57FA9" w:rsidP="00B57FA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06B98">
              <w:rPr>
                <w:rFonts w:cs="Arial"/>
                <w:sz w:val="18"/>
                <w:szCs w:val="18"/>
              </w:rPr>
              <w:t>LOCATION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506B98" w:rsidRDefault="00B57FA9" w:rsidP="00B57FA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06B98">
              <w:rPr>
                <w:rFonts w:cs="Arial"/>
                <w:sz w:val="18"/>
                <w:szCs w:val="18"/>
              </w:rPr>
              <w:t>TIME</w:t>
            </w:r>
          </w:p>
        </w:tc>
      </w:tr>
      <w:tr w:rsidR="00506B98" w:rsidRPr="00506B98" w:rsidTr="009D132A">
        <w:tc>
          <w:tcPr>
            <w:tcW w:w="1095" w:type="pct"/>
            <w:shd w:val="clear" w:color="auto" w:fill="auto"/>
          </w:tcPr>
          <w:p w:rsidR="00B57FA9" w:rsidRPr="00506B98" w:rsidRDefault="00510987" w:rsidP="004555F8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Operational</w:t>
            </w:r>
          </w:p>
        </w:tc>
        <w:tc>
          <w:tcPr>
            <w:tcW w:w="679" w:type="pct"/>
            <w:shd w:val="clear" w:color="auto" w:fill="auto"/>
          </w:tcPr>
          <w:p w:rsidR="00B57FA9" w:rsidRPr="00506B98" w:rsidRDefault="00510987" w:rsidP="004555F8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5C2B1B">
              <w:rPr>
                <w:rFonts w:cs="Arial"/>
                <w:b/>
                <w:sz w:val="18"/>
                <w:szCs w:val="18"/>
              </w:rPr>
              <w:t xml:space="preserve">Karen Saldana/KC </w:t>
            </w:r>
            <w:proofErr w:type="spellStart"/>
            <w:r w:rsidRPr="005C2B1B">
              <w:rPr>
                <w:rFonts w:cs="Arial"/>
                <w:b/>
                <w:sz w:val="18"/>
                <w:szCs w:val="18"/>
              </w:rPr>
              <w:t>Kranz</w:t>
            </w:r>
            <w:proofErr w:type="spellEnd"/>
          </w:p>
        </w:tc>
        <w:tc>
          <w:tcPr>
            <w:tcW w:w="1382" w:type="pct"/>
            <w:shd w:val="clear" w:color="auto" w:fill="auto"/>
          </w:tcPr>
          <w:p w:rsidR="00B57FA9" w:rsidRPr="00506B98" w:rsidRDefault="00510987" w:rsidP="004555F8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First Wednesday of each month</w:t>
            </w:r>
          </w:p>
        </w:tc>
        <w:tc>
          <w:tcPr>
            <w:tcW w:w="1020" w:type="pct"/>
            <w:shd w:val="clear" w:color="auto" w:fill="auto"/>
          </w:tcPr>
          <w:p w:rsidR="00B57FA9" w:rsidRPr="00506B98" w:rsidRDefault="00510987" w:rsidP="004555F8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4-2460</w:t>
            </w:r>
          </w:p>
        </w:tc>
        <w:tc>
          <w:tcPr>
            <w:tcW w:w="824" w:type="pct"/>
            <w:shd w:val="clear" w:color="auto" w:fill="auto"/>
          </w:tcPr>
          <w:p w:rsidR="00B57FA9" w:rsidRPr="00506B98" w:rsidRDefault="00E5712A" w:rsidP="004555F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2:00</w:t>
            </w:r>
            <w:r w:rsidR="00510987">
              <w:rPr>
                <w:rFonts w:cs="Arial"/>
                <w:sz w:val="18"/>
                <w:szCs w:val="18"/>
              </w:rPr>
              <w:t>-3:30 PM</w:t>
            </w:r>
          </w:p>
        </w:tc>
      </w:tr>
    </w:tbl>
    <w:p w:rsidR="00B57FA9" w:rsidRPr="00506B9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B57FA9" w:rsidRPr="00506B9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506B98">
        <w:rPr>
          <w:rFonts w:cs="Arial"/>
          <w:spacing w:val="-3"/>
          <w:sz w:val="22"/>
          <w:szCs w:val="22"/>
        </w:rPr>
        <w:t>Person Responsible to Maintain Committee Website:</w:t>
      </w:r>
      <w:r w:rsidRPr="00506B98">
        <w:rPr>
          <w:rFonts w:cs="Arial"/>
          <w:spacing w:val="-3"/>
          <w:sz w:val="22"/>
          <w:szCs w:val="22"/>
        </w:rPr>
        <w:tab/>
      </w:r>
      <w:r w:rsidR="00510987">
        <w:rPr>
          <w:rFonts w:cs="Arial"/>
          <w:spacing w:val="-3"/>
          <w:sz w:val="22"/>
          <w:szCs w:val="22"/>
        </w:rPr>
        <w:t>Beth Quinlan</w:t>
      </w:r>
    </w:p>
    <w:p w:rsidR="00B57FA9" w:rsidRPr="00506B9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506B98">
        <w:rPr>
          <w:rFonts w:cs="Arial"/>
          <w:spacing w:val="-3"/>
          <w:sz w:val="22"/>
          <w:szCs w:val="22"/>
        </w:rPr>
        <w:tab/>
      </w:r>
      <w:hyperlink r:id="rId8" w:history="1">
        <w:r w:rsidR="00510987" w:rsidRPr="00734AFF">
          <w:rPr>
            <w:rStyle w:val="Hyperlink"/>
            <w:rFonts w:cs="Arial"/>
            <w:spacing w:val="-3"/>
            <w:sz w:val="22"/>
            <w:szCs w:val="22"/>
          </w:rPr>
          <w:t>bquinlan@mtsac.edu</w:t>
        </w:r>
      </w:hyperlink>
      <w:r w:rsidR="00510987">
        <w:rPr>
          <w:rFonts w:cs="Arial"/>
          <w:spacing w:val="-3"/>
          <w:sz w:val="22"/>
          <w:szCs w:val="22"/>
        </w:rPr>
        <w:t xml:space="preserve"> ext. 5501</w:t>
      </w:r>
    </w:p>
    <w:p w:rsidR="00B57FA9" w:rsidRPr="00506B9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B57FA9" w:rsidRPr="00506B9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506B98">
        <w:rPr>
          <w:rFonts w:cs="Arial"/>
          <w:spacing w:val="-3"/>
          <w:sz w:val="22"/>
          <w:szCs w:val="22"/>
        </w:rPr>
        <w:t>College Website Link and Last Time Website Was Updated:</w:t>
      </w:r>
    </w:p>
    <w:p w:rsidR="00510987" w:rsidRDefault="00510987" w:rsidP="00545413">
      <w:pPr>
        <w:rPr>
          <w:rFonts w:cs="Arial"/>
          <w:sz w:val="22"/>
          <w:szCs w:val="22"/>
        </w:rPr>
      </w:pPr>
      <w:r w:rsidRPr="00AD7ECE">
        <w:rPr>
          <w:b/>
          <w:u w:val="single"/>
        </w:rPr>
        <w:t>http://www.mtsac.edu/governance/committees/wellness</w:t>
      </w:r>
      <w:r w:rsidRPr="00B860D0">
        <w:rPr>
          <w:rFonts w:cs="Arial"/>
          <w:sz w:val="22"/>
          <w:szCs w:val="22"/>
        </w:rPr>
        <w:t xml:space="preserve"> </w:t>
      </w:r>
    </w:p>
    <w:p w:rsidR="00506B98" w:rsidRPr="00506B98" w:rsidRDefault="00506B98" w:rsidP="00545413">
      <w:pPr>
        <w:rPr>
          <w:sz w:val="22"/>
          <w:szCs w:val="22"/>
        </w:rPr>
      </w:pPr>
    </w:p>
    <w:sectPr w:rsidR="00506B98" w:rsidRPr="00506B98" w:rsidSect="00506B98">
      <w:footerReference w:type="default" r:id="rId9"/>
      <w:pgSz w:w="12240" w:h="15840"/>
      <w:pgMar w:top="1152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089" w:rsidRDefault="00BF5089" w:rsidP="00506B98">
      <w:r>
        <w:separator/>
      </w:r>
    </w:p>
  </w:endnote>
  <w:endnote w:type="continuationSeparator" w:id="0">
    <w:p w:rsidR="00BF5089" w:rsidRDefault="00BF5089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98" w:rsidRDefault="00506B98" w:rsidP="00506B98">
    <w:pPr>
      <w:pStyle w:val="Footer"/>
      <w:rPr>
        <w:rFonts w:cs="Arial"/>
        <w:sz w:val="20"/>
      </w:rPr>
    </w:pPr>
    <w:r>
      <w:rPr>
        <w:rFonts w:cs="Arial"/>
        <w:sz w:val="20"/>
      </w:rPr>
      <w:t>2015-16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089" w:rsidRDefault="00BF5089" w:rsidP="00506B98">
      <w:r>
        <w:separator/>
      </w:r>
    </w:p>
  </w:footnote>
  <w:footnote w:type="continuationSeparator" w:id="0">
    <w:p w:rsidR="00BF5089" w:rsidRDefault="00BF5089" w:rsidP="005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1E740DFC"/>
    <w:multiLevelType w:val="hybridMultilevel"/>
    <w:tmpl w:val="F5C67310"/>
    <w:lvl w:ilvl="0" w:tplc="AC3038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7" w15:restartNumberingAfterBreak="0">
    <w:nsid w:val="33620197"/>
    <w:multiLevelType w:val="hybridMultilevel"/>
    <w:tmpl w:val="7DCEC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9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10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1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5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6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7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9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6"/>
  </w:num>
  <w:num w:numId="5">
    <w:abstractNumId w:val="8"/>
  </w:num>
  <w:num w:numId="6">
    <w:abstractNumId w:val="10"/>
  </w:num>
  <w:num w:numId="7">
    <w:abstractNumId w:val="14"/>
  </w:num>
  <w:num w:numId="8">
    <w:abstractNumId w:val="9"/>
  </w:num>
  <w:num w:numId="9">
    <w:abstractNumId w:val="12"/>
  </w:num>
  <w:num w:numId="10">
    <w:abstractNumId w:val="4"/>
  </w:num>
  <w:num w:numId="11">
    <w:abstractNumId w:val="0"/>
  </w:num>
  <w:num w:numId="12">
    <w:abstractNumId w:val="15"/>
  </w:num>
  <w:num w:numId="13">
    <w:abstractNumId w:val="1"/>
  </w:num>
  <w:num w:numId="14">
    <w:abstractNumId w:val="18"/>
  </w:num>
  <w:num w:numId="15">
    <w:abstractNumId w:val="13"/>
  </w:num>
  <w:num w:numId="16">
    <w:abstractNumId w:val="17"/>
  </w:num>
  <w:num w:numId="17">
    <w:abstractNumId w:val="19"/>
  </w:num>
  <w:num w:numId="18">
    <w:abstractNumId w:val="11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66"/>
    <w:rsid w:val="0008229E"/>
    <w:rsid w:val="000A175D"/>
    <w:rsid w:val="000B0795"/>
    <w:rsid w:val="000F1C76"/>
    <w:rsid w:val="00102FA1"/>
    <w:rsid w:val="00111007"/>
    <w:rsid w:val="00137572"/>
    <w:rsid w:val="00150DA3"/>
    <w:rsid w:val="001A3662"/>
    <w:rsid w:val="001B69FB"/>
    <w:rsid w:val="001F609F"/>
    <w:rsid w:val="001F76D9"/>
    <w:rsid w:val="001F7FB2"/>
    <w:rsid w:val="00222A24"/>
    <w:rsid w:val="00327EFA"/>
    <w:rsid w:val="0034704A"/>
    <w:rsid w:val="003D027E"/>
    <w:rsid w:val="00454166"/>
    <w:rsid w:val="004555F8"/>
    <w:rsid w:val="00494DB2"/>
    <w:rsid w:val="004C527D"/>
    <w:rsid w:val="004C7546"/>
    <w:rsid w:val="004F0FDD"/>
    <w:rsid w:val="00506B98"/>
    <w:rsid w:val="00510987"/>
    <w:rsid w:val="00545413"/>
    <w:rsid w:val="00567218"/>
    <w:rsid w:val="00567879"/>
    <w:rsid w:val="005C2B1B"/>
    <w:rsid w:val="00601521"/>
    <w:rsid w:val="0060423B"/>
    <w:rsid w:val="006B4AA0"/>
    <w:rsid w:val="006E1F8C"/>
    <w:rsid w:val="0071468B"/>
    <w:rsid w:val="007474C4"/>
    <w:rsid w:val="007C2D11"/>
    <w:rsid w:val="007F786D"/>
    <w:rsid w:val="00833996"/>
    <w:rsid w:val="00891CE6"/>
    <w:rsid w:val="00896907"/>
    <w:rsid w:val="008A035C"/>
    <w:rsid w:val="008C1B9B"/>
    <w:rsid w:val="008E3D0E"/>
    <w:rsid w:val="009206D6"/>
    <w:rsid w:val="00965114"/>
    <w:rsid w:val="009D132A"/>
    <w:rsid w:val="00A019B8"/>
    <w:rsid w:val="00A56889"/>
    <w:rsid w:val="00A95ADE"/>
    <w:rsid w:val="00AA46B6"/>
    <w:rsid w:val="00B57FA9"/>
    <w:rsid w:val="00B860D0"/>
    <w:rsid w:val="00BC1E74"/>
    <w:rsid w:val="00BE2D3A"/>
    <w:rsid w:val="00BF5089"/>
    <w:rsid w:val="00C22E01"/>
    <w:rsid w:val="00C47DBA"/>
    <w:rsid w:val="00CB14A3"/>
    <w:rsid w:val="00CB7395"/>
    <w:rsid w:val="00CE0CC1"/>
    <w:rsid w:val="00D35B87"/>
    <w:rsid w:val="00DA7E7F"/>
    <w:rsid w:val="00E20BED"/>
    <w:rsid w:val="00E26378"/>
    <w:rsid w:val="00E5712A"/>
    <w:rsid w:val="00E85649"/>
    <w:rsid w:val="00EA00F9"/>
    <w:rsid w:val="00EA1FBC"/>
    <w:rsid w:val="00EF3B1C"/>
    <w:rsid w:val="00F15949"/>
    <w:rsid w:val="00F31566"/>
    <w:rsid w:val="00F556D1"/>
    <w:rsid w:val="00FD5DDE"/>
    <w:rsid w:val="00FE4578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FA8E01-AA39-4CA0-834F-0DF050B7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10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quinlan@mts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03B9-6EB0-48CD-B25E-99EE0855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2457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http://www.mtsac.edu/governance/committees/matriculation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creator>DSPS 02</dc:creator>
  <cp:lastModifiedBy>Nelson, Carol</cp:lastModifiedBy>
  <cp:revision>3</cp:revision>
  <cp:lastPrinted>2015-10-22T21:48:00Z</cp:lastPrinted>
  <dcterms:created xsi:type="dcterms:W3CDTF">2015-11-03T17:39:00Z</dcterms:created>
  <dcterms:modified xsi:type="dcterms:W3CDTF">2015-11-04T17:30:00Z</dcterms:modified>
</cp:coreProperties>
</file>